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EB" w:rsidRPr="0011303F" w:rsidRDefault="002631EB" w:rsidP="002631EB">
      <w:pPr>
        <w:spacing w:after="0" w:line="240" w:lineRule="auto"/>
        <w:rPr>
          <w:rFonts w:ascii="Times New Roman" w:eastAsia="Times New Roman" w:hAnsi="Times New Roman" w:cs="Times New Roman"/>
          <w:sz w:val="24"/>
          <w:szCs w:val="24"/>
          <w:lang w:eastAsia="el-GR"/>
        </w:rPr>
      </w:pPr>
    </w:p>
    <w:p w:rsidR="002631EB" w:rsidRPr="002631EB" w:rsidRDefault="0011303F" w:rsidP="002631EB">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 </w:t>
      </w:r>
      <w:r w:rsidRPr="0011303F">
        <w:rPr>
          <w:rFonts w:ascii="Times New Roman" w:eastAsia="Times New Roman" w:hAnsi="Times New Roman" w:cs="Times New Roman"/>
          <w:b/>
          <w:sz w:val="24"/>
          <w:szCs w:val="24"/>
          <w:lang w:eastAsia="el-GR"/>
        </w:rPr>
        <w:t xml:space="preserve">Απόστολος </w:t>
      </w:r>
      <w:proofErr w:type="spellStart"/>
      <w:r w:rsidRPr="0011303F">
        <w:rPr>
          <w:rFonts w:ascii="Times New Roman" w:eastAsia="Times New Roman" w:hAnsi="Times New Roman" w:cs="Times New Roman"/>
          <w:b/>
          <w:sz w:val="24"/>
          <w:szCs w:val="24"/>
          <w:lang w:eastAsia="el-GR"/>
        </w:rPr>
        <w:t>Βεΐζης</w:t>
      </w:r>
      <w:proofErr w:type="spellEnd"/>
      <w:r>
        <w:rPr>
          <w:rFonts w:ascii="Times New Roman" w:eastAsia="Times New Roman" w:hAnsi="Times New Roman" w:cs="Times New Roman"/>
          <w:sz w:val="24"/>
          <w:szCs w:val="24"/>
          <w:lang w:eastAsia="el-GR"/>
        </w:rPr>
        <w:t xml:space="preserve"> είναι για</w:t>
      </w:r>
      <w:r w:rsidR="002631EB" w:rsidRPr="002631EB">
        <w:rPr>
          <w:rFonts w:ascii="Times New Roman" w:eastAsia="Times New Roman" w:hAnsi="Times New Roman" w:cs="Times New Roman"/>
          <w:sz w:val="24"/>
          <w:szCs w:val="24"/>
          <w:lang w:eastAsia="el-GR"/>
        </w:rPr>
        <w:t>τρός. Από το 2004 εργάζεται στους Γιατρούς Χωρίς Σύνορα- Ελληνικό Τμήμα.</w:t>
      </w:r>
      <w:r w:rsidRPr="0011303F">
        <w:rPr>
          <w:rFonts w:ascii="Times New Roman" w:eastAsia="Times New Roman" w:hAnsi="Times New Roman" w:cs="Times New Roman"/>
          <w:sz w:val="24"/>
          <w:szCs w:val="24"/>
          <w:lang w:eastAsia="el-GR"/>
        </w:rPr>
        <w:t xml:space="preserve"> </w:t>
      </w:r>
      <w:r w:rsidR="002631EB" w:rsidRPr="002631EB">
        <w:rPr>
          <w:rFonts w:ascii="Times New Roman" w:eastAsia="Times New Roman" w:hAnsi="Times New Roman" w:cs="Times New Roman"/>
          <w:sz w:val="24"/>
          <w:szCs w:val="24"/>
          <w:lang w:eastAsia="el-GR"/>
        </w:rPr>
        <w:br/>
        <w:t> </w:t>
      </w:r>
      <w:r w:rsidR="002631EB" w:rsidRPr="002631EB">
        <w:rPr>
          <w:rFonts w:ascii="Times New Roman" w:eastAsia="Times New Roman" w:hAnsi="Times New Roman" w:cs="Times New Roman"/>
          <w:sz w:val="24"/>
          <w:szCs w:val="24"/>
          <w:lang w:eastAsia="el-GR"/>
        </w:rPr>
        <w:br/>
        <w:t>Πριν εργάστηκε ως Υπεύθυνος Αποστολής και Ιατρικός Συντονιστής  στους Γιατρούς Χωρίς Σύνορα και τους Γιατρούς του Κόσμου στο Αφγανιστάν, Αζερμπαϊτζάν, Ρωσική Ομοσπονδία, Αλβανία, Αίγυπτο, Γεωργία, Τουρκία, Ελλάδα.</w:t>
      </w:r>
      <w:r w:rsidR="002631EB" w:rsidRPr="002631EB">
        <w:rPr>
          <w:rFonts w:ascii="Times New Roman" w:eastAsia="Times New Roman" w:hAnsi="Times New Roman" w:cs="Times New Roman"/>
          <w:sz w:val="24"/>
          <w:szCs w:val="24"/>
          <w:lang w:eastAsia="el-GR"/>
        </w:rPr>
        <w:br/>
        <w:t> </w:t>
      </w:r>
      <w:r w:rsidR="002631EB" w:rsidRPr="002631EB">
        <w:rPr>
          <w:rFonts w:ascii="Times New Roman" w:eastAsia="Times New Roman" w:hAnsi="Times New Roman" w:cs="Times New Roman"/>
          <w:sz w:val="24"/>
          <w:szCs w:val="24"/>
          <w:lang w:eastAsia="el-GR"/>
        </w:rPr>
        <w:br/>
        <w:t>Συμμετείχε σε διερευνητικές αποστολές, επείγουσες παρεμβάσεις και αξιολογήσεις στο Κιργιστάν, Μαρόκο, Αρμενία, Λίβανο, Συρία, Ουκρανία, Τουρκμενιστάν, Ζάμπια, Μαλάουι, Ουζμπεκιστάν, Κύπρο, Τατζικιστάν και πρώην Γιουγκοσλαβική Δημοκρατία της Μακεδονίας.</w:t>
      </w:r>
      <w:r w:rsidR="002631EB" w:rsidRPr="002631EB">
        <w:rPr>
          <w:rFonts w:ascii="Times New Roman" w:eastAsia="Times New Roman" w:hAnsi="Times New Roman" w:cs="Times New Roman"/>
          <w:sz w:val="24"/>
          <w:szCs w:val="24"/>
          <w:lang w:eastAsia="el-GR"/>
        </w:rPr>
        <w:br/>
        <w:t> </w:t>
      </w:r>
      <w:r w:rsidR="002631EB" w:rsidRPr="002631EB">
        <w:rPr>
          <w:rFonts w:ascii="Times New Roman" w:eastAsia="Times New Roman" w:hAnsi="Times New Roman" w:cs="Times New Roman"/>
          <w:sz w:val="24"/>
          <w:szCs w:val="24"/>
          <w:lang w:eastAsia="el-GR"/>
        </w:rPr>
        <w:br/>
        <w:t>Συμμετείχε και παρουσίασε σε διεθνή  και εθνικά συνέδρια και συνέβαλε σε συγγραφή κειμένων και εργασιών.</w:t>
      </w:r>
    </w:p>
    <w:p w:rsidR="002631EB" w:rsidRDefault="008969CA" w:rsidP="002631EB">
      <w:pPr>
        <w:pStyle w:val="2"/>
      </w:pPr>
      <w:r>
        <w:t>Δ</w:t>
      </w:r>
      <w:r w:rsidR="002631EB">
        <w:t xml:space="preserve">ΗΜΗΤΡΗΣ Γ. ΧΡΙΣΤΟΠΟΥΛΟΣ καθηγητής  στο Τμήμα Πολιτικής Επιστήμης &amp; Ιστορίας </w:t>
      </w:r>
      <w:proofErr w:type="spellStart"/>
      <w:r w:rsidR="002631EB">
        <w:t>Παντείου</w:t>
      </w:r>
      <w:proofErr w:type="spellEnd"/>
      <w:r w:rsidR="002631EB">
        <w:t xml:space="preserve"> </w:t>
      </w:r>
      <w:proofErr w:type="spellStart"/>
      <w:r w:rsidR="002631EB">
        <w:t>Πανεπιστημιου</w:t>
      </w:r>
      <w:proofErr w:type="spellEnd"/>
    </w:p>
    <w:p w:rsidR="002631EB" w:rsidRDefault="002631EB" w:rsidP="002631EB">
      <w:pPr>
        <w:pStyle w:val="Web"/>
      </w:pPr>
      <w:r>
        <w:t xml:space="preserve">Γεννήθηκε το 1969 στην Αθήνα με καταγωγή από την </w:t>
      </w:r>
      <w:proofErr w:type="spellStart"/>
      <w:r>
        <w:t>Πελασγία</w:t>
      </w:r>
      <w:proofErr w:type="spellEnd"/>
      <w:r>
        <w:t xml:space="preserve"> Φθιώτιδος. Είναι παντρεμένος με τη δημοσιογράφο </w:t>
      </w:r>
      <w:proofErr w:type="spellStart"/>
      <w:r>
        <w:t>Μαριλένα</w:t>
      </w:r>
      <w:proofErr w:type="spellEnd"/>
      <w:r>
        <w:t xml:space="preserve"> </w:t>
      </w:r>
      <w:proofErr w:type="spellStart"/>
      <w:r>
        <w:t>Κατσίμη</w:t>
      </w:r>
      <w:proofErr w:type="spellEnd"/>
      <w:r>
        <w:t xml:space="preserve"> και έχουν τρία παιδιά: τον Γιώργο (2000), την Κατερίνα (2002) και τη Μάγια (2006). Με σπουδές νομικής, πολιτικών επιστημών και θεωρίας του δικαίου στην Ελλάδα (Κομοτηνή), τη Γαλλία (Στρασβούργο, Αμιένη) και το Βέλγιο (Βρυξέλλες) απέκτησε, από το 1992 ως το 1999, εργασιακή εμπειρία στο </w:t>
      </w:r>
      <w:r>
        <w:rPr>
          <w:rStyle w:val="a3"/>
        </w:rPr>
        <w:t>Συμβούλιο της Ευρώπης</w:t>
      </w:r>
      <w:r>
        <w:t xml:space="preserve">, την </w:t>
      </w:r>
      <w:r>
        <w:rPr>
          <w:rStyle w:val="a3"/>
        </w:rPr>
        <w:t>Ευρωπαϊκή Επιτροπή</w:t>
      </w:r>
      <w:r>
        <w:t xml:space="preserve">, και στον </w:t>
      </w:r>
      <w:r>
        <w:rPr>
          <w:rStyle w:val="a3"/>
        </w:rPr>
        <w:t xml:space="preserve">Οργανισμό για την Ασφάλεια και Συνεργασία στην Ευρώπη </w:t>
      </w:r>
      <w:r>
        <w:t xml:space="preserve">στην Αλβανία και </w:t>
      </w:r>
      <w:proofErr w:type="spellStart"/>
      <w:r>
        <w:t>Βοσνία–Ερζεγοβίνη</w:t>
      </w:r>
      <w:proofErr w:type="spellEnd"/>
      <w:r>
        <w:t xml:space="preserve"> ως διευθύνων περιφερειακού γραφείου στο </w:t>
      </w:r>
      <w:proofErr w:type="spellStart"/>
      <w:r>
        <w:t>Brcko</w:t>
      </w:r>
      <w:proofErr w:type="spellEnd"/>
      <w:r>
        <w:t xml:space="preserve">. Με την επιστροφή του στην Ελλάδα εργάστηκε ως ειδικός επιστήμονας στο </w:t>
      </w:r>
      <w:r>
        <w:rPr>
          <w:rStyle w:val="a3"/>
        </w:rPr>
        <w:t>Συνήγορο του Πολίτη</w:t>
      </w:r>
      <w:r>
        <w:t xml:space="preserve"> (1999-2003) και στο </w:t>
      </w:r>
      <w:r>
        <w:rPr>
          <w:rStyle w:val="a3"/>
        </w:rPr>
        <w:t>Τμήμα Πολιτικών Επιστημών του Αριστοτελείου Πανεπιστημίου Θεσσαλονίκης</w:t>
      </w:r>
      <w:r>
        <w:t xml:space="preserve"> (2000-2002).</w:t>
      </w:r>
    </w:p>
    <w:p w:rsidR="002631EB" w:rsidRDefault="002631EB" w:rsidP="002631EB">
      <w:pPr>
        <w:pStyle w:val="Web"/>
      </w:pPr>
      <w:r>
        <w:t xml:space="preserve">Η συνεργασία του με το </w:t>
      </w:r>
      <w:r>
        <w:rPr>
          <w:rStyle w:val="a3"/>
        </w:rPr>
        <w:t>Συνήγορο του Πολίτη</w:t>
      </w:r>
      <w:r>
        <w:t xml:space="preserve"> συνεχίστηκε με την ιδιότητα του συντονιστή του Προγράμματος «Ευνομία» υπό την αιγίδα του Συμβουλίου της Ευρώπης και στόχο τη στήριξη και παροχή τεχνογνωσίας σε ομόλογους θεσμούς σε χώρες της Νοτιοανατολικής Ευρώπης και του Καυκάσου (2000-2009). Από το 2009 ως το 2011, διευθύνων ευρωπαϊκού </w:t>
      </w:r>
      <w:proofErr w:type="spellStart"/>
      <w:r>
        <w:t>consortium</w:t>
      </w:r>
      <w:proofErr w:type="spellEnd"/>
      <w:r>
        <w:t xml:space="preserve"> </w:t>
      </w:r>
      <w:proofErr w:type="spellStart"/>
      <w:r>
        <w:t>διδυμοποίησης</w:t>
      </w:r>
      <w:proofErr w:type="spellEnd"/>
      <w:r>
        <w:t xml:space="preserve"> του Έλληνα, του Ολλανδού και του Σλοβένου Συνήγορο υπό την Ευρωπαϊκή Επιτροπή με το νεοπαγή Σέρβο ομόλογο θεσμό.</w:t>
      </w:r>
    </w:p>
    <w:p w:rsidR="002631EB" w:rsidRDefault="002631EB" w:rsidP="002631EB">
      <w:pPr>
        <w:pStyle w:val="Web"/>
      </w:pPr>
      <w:r>
        <w:t xml:space="preserve">Από το 2000 διδάσκει στο </w:t>
      </w:r>
      <w:r>
        <w:rPr>
          <w:rStyle w:val="a3"/>
        </w:rPr>
        <w:t xml:space="preserve">Τμήμα Πολιτικής Επιστήμης και Ιστορίας του </w:t>
      </w:r>
      <w:proofErr w:type="spellStart"/>
      <w:r>
        <w:rPr>
          <w:rStyle w:val="a3"/>
        </w:rPr>
        <w:t>Παντείου</w:t>
      </w:r>
      <w:proofErr w:type="spellEnd"/>
      <w:r>
        <w:rPr>
          <w:rStyle w:val="a3"/>
        </w:rPr>
        <w:t xml:space="preserve"> Πανεπιστημίου</w:t>
      </w:r>
      <w:r>
        <w:t>, όπου  εκλέχτηκε λέκτορας το 2003 και επίκουρος καθηγητής το 2008 με γνωστικό αντικείμενο «</w:t>
      </w:r>
      <w:r>
        <w:rPr>
          <w:rStyle w:val="a3"/>
        </w:rPr>
        <w:t>Συγκριτική Πολιτική: Ευρώπη-Μειονότητες»</w:t>
      </w:r>
      <w:r>
        <w:t>.  Το 2012 εξελέγη στην βαθμίδα του αναπληρωτή καθηγητή και το 2018 έγινε τακτικός καθηγητής. Διδάσκει «</w:t>
      </w:r>
      <w:r>
        <w:rPr>
          <w:rStyle w:val="a3"/>
        </w:rPr>
        <w:t>Εισαγωγή στην ευρωπαϊκή θεωρία του κράτους και του δικαίου</w:t>
      </w:r>
      <w:r>
        <w:t>» στους φοιτητές β’ εξαμήνου και ως μαθήματα ελεύθερης επιλογής στο προπτυχιακό: «</w:t>
      </w:r>
      <w:r>
        <w:rPr>
          <w:rStyle w:val="a3"/>
        </w:rPr>
        <w:t>Μειονότητες στην Ευρώπη»</w:t>
      </w:r>
      <w:r>
        <w:t>, «</w:t>
      </w:r>
      <w:r>
        <w:rPr>
          <w:rStyle w:val="a3"/>
        </w:rPr>
        <w:t>Ιδιότητα του πολίτη και μετανάστευση</w:t>
      </w:r>
      <w:r>
        <w:t>» και «</w:t>
      </w:r>
      <w:r>
        <w:rPr>
          <w:rStyle w:val="a3"/>
        </w:rPr>
        <w:t>Τέχνη, ελευθερία και λογοκρισία</w:t>
      </w:r>
      <w:r>
        <w:t>». Στο μεταπτυχιακό πρόγραμμα σπουδών διδάσκει από το 2006 το μάθημα «</w:t>
      </w:r>
      <w:r>
        <w:rPr>
          <w:rStyle w:val="a3"/>
        </w:rPr>
        <w:t xml:space="preserve">Μειονότητες στη </w:t>
      </w:r>
      <w:proofErr w:type="spellStart"/>
      <w:r>
        <w:rPr>
          <w:rStyle w:val="a3"/>
        </w:rPr>
        <w:t>νεωτερικότητα</w:t>
      </w:r>
      <w:proofErr w:type="spellEnd"/>
      <w:r>
        <w:t>». Σε προγενέστερη περίοδο, το μάθημα είχε διδαχθεί για τρία χρόνια και στο μεταπτυχιακό πρόγραμμα «</w:t>
      </w:r>
      <w:r>
        <w:rPr>
          <w:rStyle w:val="a3"/>
        </w:rPr>
        <w:t>Πολιτική Επιστήμη και Κοινωνιολογία</w:t>
      </w:r>
      <w:r>
        <w:t xml:space="preserve">» του Πανεπιστημίου Αθηνών ενώ </w:t>
      </w:r>
      <w:proofErr w:type="spellStart"/>
      <w:r>
        <w:lastRenderedPageBreak/>
        <w:t>ξαναδιδάσκεται</w:t>
      </w:r>
      <w:proofErr w:type="spellEnd"/>
      <w:r>
        <w:t xml:space="preserve"> το 2012 και 13. Παράλληλα, έχει διδάξει ως επισκέπτης σε πανεπιστήμια και ινστιτούτα εκτός Ελλάδας, όπως στο Πανεπιστήμιο του </w:t>
      </w:r>
      <w:proofErr w:type="spellStart"/>
      <w:r>
        <w:t>Essex</w:t>
      </w:r>
      <w:proofErr w:type="spellEnd"/>
      <w:r>
        <w:t xml:space="preserve"> (Η.Β.), του Βοσπόρου (Τουρκία), Αμιένης (Γαλλία), </w:t>
      </w:r>
      <w:proofErr w:type="spellStart"/>
      <w:r>
        <w:t>Columbia</w:t>
      </w:r>
      <w:proofErr w:type="spellEnd"/>
      <w:r>
        <w:t xml:space="preserve"> (U.S.A), </w:t>
      </w:r>
      <w:proofErr w:type="spellStart"/>
      <w:r>
        <w:t>Javaskyla</w:t>
      </w:r>
      <w:proofErr w:type="spellEnd"/>
      <w:r>
        <w:t xml:space="preserve"> (Φινλανδία). Το χειμερινό εξάμηνο του 2009-2010 στο πλαίσιο της εκπαιδευτικής του άδειας δίδαξε στο </w:t>
      </w:r>
      <w:r>
        <w:rPr>
          <w:rStyle w:val="a3"/>
        </w:rPr>
        <w:t xml:space="preserve">Ινστιτούτο Κοινωνικής Θεωρίας και Φιλοσοφίας του Πανεπιστημίου του Βελιγραδίου </w:t>
      </w:r>
      <w:r>
        <w:t>(Σερβία).</w:t>
      </w:r>
    </w:p>
    <w:p w:rsidR="002631EB" w:rsidRDefault="002631EB" w:rsidP="002631EB">
      <w:pPr>
        <w:pStyle w:val="Web"/>
      </w:pPr>
      <w:r>
        <w:t xml:space="preserve">Πρόεδρος του διοικητικού συμβουλίου της </w:t>
      </w:r>
      <w:r>
        <w:rPr>
          <w:rStyle w:val="a3"/>
        </w:rPr>
        <w:t xml:space="preserve">Ελληνικής Ένωσης για τα Δικαιώματα του Ανθρώπου </w:t>
      </w:r>
      <w:r>
        <w:t>από το 2003</w:t>
      </w:r>
      <w:r>
        <w:rPr>
          <w:rStyle w:val="a3"/>
        </w:rPr>
        <w:t xml:space="preserve">, </w:t>
      </w:r>
      <w:r>
        <w:t>(</w:t>
      </w:r>
      <w:hyperlink r:id="rId4" w:history="1">
        <w:r>
          <w:rPr>
            <w:rStyle w:val="-"/>
          </w:rPr>
          <w:t>www.hlhr.gr</w:t>
        </w:r>
      </w:hyperlink>
      <w:r>
        <w:t>), και μέλος της Ένωσης από το 1996. Από το 2011 αντιπρόεδρος του συμβουλίου. Η Ένωση είναι η παλαιότερη και μεγαλύτερη οργάνωση που δραστηριοποιείται στο χώρο των δικαιωμάτων στην Ελλάδα και μέλος της Διεθνούς Ομοσπονδίας Δικαιωμάτων του Ανθρώπου (</w:t>
      </w:r>
      <w:hyperlink r:id="rId5" w:history="1">
        <w:r>
          <w:rPr>
            <w:rStyle w:val="-"/>
          </w:rPr>
          <w:t>www.fidh.org</w:t>
        </w:r>
      </w:hyperlink>
      <w:r>
        <w:t>).</w:t>
      </w:r>
    </w:p>
    <w:p w:rsidR="002631EB" w:rsidRDefault="002631EB" w:rsidP="002631EB">
      <w:pPr>
        <w:pStyle w:val="Web"/>
      </w:pPr>
      <w:proofErr w:type="spellStart"/>
      <w:r>
        <w:t>To</w:t>
      </w:r>
      <w:proofErr w:type="spellEnd"/>
      <w:r>
        <w:t xml:space="preserve"> 2013 εξελέγη αντιπρόεδρος της Διεθνούς Ομοσπονδίας Δικαιωμάτων του Ανθρώπου ως το 2016. Το 2016 εκλέχθηκε πρόεδρος της FIDH ως τον Οκτώβριο του 2019. Το συνέδριο της Ομοσπονδίας του </w:t>
      </w:r>
      <w:proofErr w:type="spellStart"/>
      <w:r>
        <w:t>απένημε</w:t>
      </w:r>
      <w:proofErr w:type="spellEnd"/>
      <w:r>
        <w:t xml:space="preserve"> τον τίτλο του επιτίμου προέδρου της.</w:t>
      </w:r>
    </w:p>
    <w:p w:rsidR="002631EB" w:rsidRDefault="002631EB" w:rsidP="002631EB">
      <w:pPr>
        <w:pStyle w:val="Web"/>
      </w:pPr>
      <w:r>
        <w:t xml:space="preserve">Ιδρυτικό μέλος του </w:t>
      </w:r>
      <w:r>
        <w:rPr>
          <w:rStyle w:val="a3"/>
        </w:rPr>
        <w:t>Κέντρου Ερευνών Μειονοτικών Ομάδων</w:t>
      </w:r>
      <w:r>
        <w:t xml:space="preserve"> (</w:t>
      </w:r>
      <w:hyperlink r:id="rId6" w:history="1">
        <w:r>
          <w:rPr>
            <w:rStyle w:val="-"/>
          </w:rPr>
          <w:t>www.kemo.gr</w:t>
        </w:r>
      </w:hyperlink>
      <w:r>
        <w:t xml:space="preserve">), του πρώτου </w:t>
      </w:r>
      <w:proofErr w:type="spellStart"/>
      <w:r>
        <w:t>think</w:t>
      </w:r>
      <w:proofErr w:type="spellEnd"/>
      <w:r>
        <w:t xml:space="preserve"> </w:t>
      </w:r>
      <w:proofErr w:type="spellStart"/>
      <w:r>
        <w:t>tank</w:t>
      </w:r>
      <w:proofErr w:type="spellEnd"/>
      <w:r>
        <w:t xml:space="preserve"> που ασχολήθηκε με τα μειονοτικά στην Ελλάδα, και υπεύθυνος, μαζί με τον Κωνσταντίνο </w:t>
      </w:r>
      <w:proofErr w:type="spellStart"/>
      <w:r>
        <w:t>Τσιτσελίκη</w:t>
      </w:r>
      <w:proofErr w:type="spellEnd"/>
      <w:r>
        <w:t xml:space="preserve">, της </w:t>
      </w:r>
      <w:r>
        <w:rPr>
          <w:rStyle w:val="a3"/>
        </w:rPr>
        <w:t>Σειράς Μελετών του ΚΕΜΟ</w:t>
      </w:r>
      <w:r>
        <w:t xml:space="preserve">, στις εκδόσεις </w:t>
      </w:r>
      <w:r>
        <w:rPr>
          <w:rStyle w:val="a3"/>
        </w:rPr>
        <w:t>Κριτική</w:t>
      </w:r>
      <w:r>
        <w:t xml:space="preserve"> (1998-2008) και </w:t>
      </w:r>
      <w:proofErr w:type="spellStart"/>
      <w:r>
        <w:rPr>
          <w:rStyle w:val="a3"/>
        </w:rPr>
        <w:t>Βιβλιόραμα</w:t>
      </w:r>
      <w:proofErr w:type="spellEnd"/>
      <w:r>
        <w:rPr>
          <w:rStyle w:val="a3"/>
        </w:rPr>
        <w:t xml:space="preserve"> </w:t>
      </w:r>
      <w:r>
        <w:t>(2009-2017).</w:t>
      </w:r>
    </w:p>
    <w:p w:rsidR="002631EB" w:rsidRDefault="002631EB" w:rsidP="002631EB">
      <w:pPr>
        <w:pStyle w:val="Web"/>
      </w:pPr>
      <w:r>
        <w:t xml:space="preserve">Μέλος του Δικηγορικού Συλλόγου Αθηνών (1996 -), της Συντακτικής Επιτροπής του περιοδικού </w:t>
      </w:r>
      <w:r>
        <w:rPr>
          <w:rStyle w:val="a3"/>
        </w:rPr>
        <w:t>Θέσεις</w:t>
      </w:r>
      <w:r>
        <w:t xml:space="preserve"> (1998 -)</w:t>
      </w:r>
      <w:r>
        <w:rPr>
          <w:rStyle w:val="a3"/>
        </w:rPr>
        <w:t xml:space="preserve">, </w:t>
      </w:r>
      <w:r>
        <w:t xml:space="preserve">της </w:t>
      </w:r>
      <w:r>
        <w:rPr>
          <w:rStyle w:val="a3"/>
        </w:rPr>
        <w:t>Ελληνικής Εταιρίας Πολιτικής Επιστήμης</w:t>
      </w:r>
      <w:r>
        <w:t xml:space="preserve"> (2003-) της </w:t>
      </w:r>
      <w:r>
        <w:rPr>
          <w:rStyle w:val="a3"/>
        </w:rPr>
        <w:t>Εθνικής Επιτροπής Δικαιωμάτων του Ανθρώπου</w:t>
      </w:r>
      <w:r>
        <w:t xml:space="preserve"> (2004-2005 και 2008-2010), αναπληρωματικό μέλος της </w:t>
      </w:r>
      <w:r>
        <w:rPr>
          <w:rStyle w:val="a3"/>
        </w:rPr>
        <w:t>Επιτροπής Πολιτογράφησης</w:t>
      </w:r>
      <w:r>
        <w:t xml:space="preserve"> της Περιφέρειας Ανατολική Αττικής (2011-) και ιδρυτικό μέλος του </w:t>
      </w:r>
      <w:r>
        <w:rPr>
          <w:rStyle w:val="a3"/>
        </w:rPr>
        <w:t xml:space="preserve">Ομίλου Αριστόβουλου </w:t>
      </w:r>
      <w:proofErr w:type="spellStart"/>
      <w:r>
        <w:rPr>
          <w:rStyle w:val="a3"/>
        </w:rPr>
        <w:t>Μάνεση</w:t>
      </w:r>
      <w:proofErr w:type="spellEnd"/>
      <w:r>
        <w:rPr>
          <w:rStyle w:val="a3"/>
        </w:rPr>
        <w:t xml:space="preserve"> </w:t>
      </w:r>
      <w:r>
        <w:t>(2002 -).</w:t>
      </w:r>
    </w:p>
    <w:p w:rsidR="002631EB" w:rsidRDefault="002631EB" w:rsidP="002631EB">
      <w:pPr>
        <w:pStyle w:val="Web"/>
      </w:pPr>
      <w:r>
        <w:t>Γλώσσες εργασίας τα ελληνικά, αγγλικά και γαλλικά.</w:t>
      </w:r>
    </w:p>
    <w:p w:rsidR="002631EB" w:rsidRDefault="002631EB" w:rsidP="002631EB">
      <w:pPr>
        <w:pStyle w:val="Web"/>
      </w:pPr>
      <w:r>
        <w:t>Τα υπόλοιπα ενδιαφέροντα στον μεγάλο ελεύθερο χρόνο που προσπαθεί να έχει, σχετίζονται με τα ταξίδια, την πολιτική και τη μουσική.</w:t>
      </w:r>
    </w:p>
    <w:p w:rsidR="002631EB" w:rsidRDefault="002631EB" w:rsidP="00BC3BF1">
      <w:pPr>
        <w:pStyle w:val="Web"/>
      </w:pPr>
      <w:r>
        <w:t>Η ερευνητική του δραστηριότητα αφορά, μεταξύ άλλων, ζητήματα δικαιωμάτων, μειονοτήτων, μεταναστών, ιδιότητας του πολίτη. Μονογραφίες και αρθρογραφία του κυκλοφορούν ή και έχουν μεταφραστεί σε διάφορες γλώσσες</w:t>
      </w:r>
    </w:p>
    <w:p w:rsidR="001049CF" w:rsidRDefault="001049CF"/>
    <w:sectPr w:rsidR="001049CF" w:rsidSect="001049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631EB"/>
    <w:rsid w:val="0001383E"/>
    <w:rsid w:val="001049CF"/>
    <w:rsid w:val="0011303F"/>
    <w:rsid w:val="0025276D"/>
    <w:rsid w:val="002631EB"/>
    <w:rsid w:val="002A2FEB"/>
    <w:rsid w:val="0038491C"/>
    <w:rsid w:val="004A645B"/>
    <w:rsid w:val="00742EE7"/>
    <w:rsid w:val="007A0E0E"/>
    <w:rsid w:val="007D5A85"/>
    <w:rsid w:val="008969CA"/>
    <w:rsid w:val="00BC3BF1"/>
    <w:rsid w:val="00BE52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CF"/>
  </w:style>
  <w:style w:type="paragraph" w:styleId="1">
    <w:name w:val="heading 1"/>
    <w:basedOn w:val="a"/>
    <w:link w:val="1Char"/>
    <w:uiPriority w:val="9"/>
    <w:qFormat/>
    <w:rsid w:val="002631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2631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1383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2631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2631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631EB"/>
    <w:rPr>
      <w:color w:val="0000FF"/>
      <w:u w:val="single"/>
    </w:rPr>
  </w:style>
  <w:style w:type="character" w:customStyle="1" w:styleId="1Char">
    <w:name w:val="Επικεφαλίδα 1 Char"/>
    <w:basedOn w:val="a0"/>
    <w:link w:val="1"/>
    <w:uiPriority w:val="9"/>
    <w:rsid w:val="002631EB"/>
    <w:rPr>
      <w:rFonts w:ascii="Times New Roman" w:eastAsia="Times New Roman" w:hAnsi="Times New Roman" w:cs="Times New Roman"/>
      <w:b/>
      <w:bCs/>
      <w:kern w:val="36"/>
      <w:sz w:val="48"/>
      <w:szCs w:val="48"/>
      <w:lang w:eastAsia="el-GR"/>
    </w:rPr>
  </w:style>
  <w:style w:type="paragraph" w:customStyle="1" w:styleId="author-title">
    <w:name w:val="author-title"/>
    <w:basedOn w:val="a"/>
    <w:rsid w:val="002631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2631EB"/>
    <w:rPr>
      <w:rFonts w:asciiTheme="majorHAnsi" w:eastAsiaTheme="majorEastAsia" w:hAnsiTheme="majorHAnsi" w:cstheme="majorBidi"/>
      <w:b/>
      <w:bCs/>
      <w:color w:val="4F81BD" w:themeColor="accent1"/>
      <w:sz w:val="26"/>
      <w:szCs w:val="26"/>
    </w:rPr>
  </w:style>
  <w:style w:type="character" w:customStyle="1" w:styleId="5Char">
    <w:name w:val="Επικεφαλίδα 5 Char"/>
    <w:basedOn w:val="a0"/>
    <w:link w:val="5"/>
    <w:uiPriority w:val="9"/>
    <w:semiHidden/>
    <w:rsid w:val="002631EB"/>
    <w:rPr>
      <w:rFonts w:asciiTheme="majorHAnsi" w:eastAsiaTheme="majorEastAsia" w:hAnsiTheme="majorHAnsi" w:cstheme="majorBidi"/>
      <w:color w:val="243F60" w:themeColor="accent1" w:themeShade="7F"/>
    </w:rPr>
  </w:style>
  <w:style w:type="paragraph" w:styleId="Web">
    <w:name w:val="Normal (Web)"/>
    <w:basedOn w:val="a"/>
    <w:uiPriority w:val="99"/>
    <w:unhideWhenUsed/>
    <w:rsid w:val="002631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2631EB"/>
    <w:rPr>
      <w:i/>
      <w:iCs/>
    </w:rPr>
  </w:style>
  <w:style w:type="character" w:customStyle="1" w:styleId="3Char">
    <w:name w:val="Επικεφαλίδα 3 Char"/>
    <w:basedOn w:val="a0"/>
    <w:link w:val="3"/>
    <w:uiPriority w:val="9"/>
    <w:semiHidden/>
    <w:rsid w:val="0001383E"/>
    <w:rPr>
      <w:rFonts w:asciiTheme="majorHAnsi" w:eastAsiaTheme="majorEastAsia" w:hAnsiTheme="majorHAnsi" w:cstheme="majorBidi"/>
      <w:b/>
      <w:bCs/>
      <w:color w:val="4F81BD" w:themeColor="accent1"/>
    </w:rPr>
  </w:style>
  <w:style w:type="character" w:customStyle="1" w:styleId="qu">
    <w:name w:val="qu"/>
    <w:basedOn w:val="a0"/>
    <w:rsid w:val="0001383E"/>
  </w:style>
  <w:style w:type="character" w:customStyle="1" w:styleId="gd">
    <w:name w:val="gd"/>
    <w:basedOn w:val="a0"/>
    <w:rsid w:val="0001383E"/>
  </w:style>
  <w:style w:type="character" w:customStyle="1" w:styleId="g3">
    <w:name w:val="g3"/>
    <w:basedOn w:val="a0"/>
    <w:rsid w:val="0001383E"/>
  </w:style>
  <w:style w:type="character" w:customStyle="1" w:styleId="hb">
    <w:name w:val="hb"/>
    <w:basedOn w:val="a0"/>
    <w:rsid w:val="0001383E"/>
  </w:style>
  <w:style w:type="character" w:customStyle="1" w:styleId="g2">
    <w:name w:val="g2"/>
    <w:basedOn w:val="a0"/>
    <w:rsid w:val="0001383E"/>
  </w:style>
  <w:style w:type="paragraph" w:customStyle="1" w:styleId="m3517647012686705079default">
    <w:name w:val="m_3517647012686705079default"/>
    <w:basedOn w:val="a"/>
    <w:rsid w:val="0001383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01383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1383E"/>
    <w:rPr>
      <w:rFonts w:ascii="Tahoma" w:hAnsi="Tahoma" w:cs="Tahoma"/>
      <w:sz w:val="16"/>
      <w:szCs w:val="16"/>
    </w:rPr>
  </w:style>
  <w:style w:type="character" w:customStyle="1" w:styleId="go">
    <w:name w:val="go"/>
    <w:basedOn w:val="a0"/>
    <w:rsid w:val="0001383E"/>
  </w:style>
</w:styles>
</file>

<file path=word/webSettings.xml><?xml version="1.0" encoding="utf-8"?>
<w:webSettings xmlns:r="http://schemas.openxmlformats.org/officeDocument/2006/relationships" xmlns:w="http://schemas.openxmlformats.org/wordprocessingml/2006/main">
  <w:divs>
    <w:div w:id="55394998">
      <w:bodyDiv w:val="1"/>
      <w:marLeft w:val="0"/>
      <w:marRight w:val="0"/>
      <w:marTop w:val="0"/>
      <w:marBottom w:val="0"/>
      <w:divBdr>
        <w:top w:val="none" w:sz="0" w:space="0" w:color="auto"/>
        <w:left w:val="none" w:sz="0" w:space="0" w:color="auto"/>
        <w:bottom w:val="none" w:sz="0" w:space="0" w:color="auto"/>
        <w:right w:val="none" w:sz="0" w:space="0" w:color="auto"/>
      </w:divBdr>
      <w:divsChild>
        <w:div w:id="908812061">
          <w:marLeft w:val="0"/>
          <w:marRight w:val="0"/>
          <w:marTop w:val="0"/>
          <w:marBottom w:val="0"/>
          <w:divBdr>
            <w:top w:val="none" w:sz="0" w:space="0" w:color="auto"/>
            <w:left w:val="none" w:sz="0" w:space="0" w:color="auto"/>
            <w:bottom w:val="none" w:sz="0" w:space="0" w:color="auto"/>
            <w:right w:val="none" w:sz="0" w:space="0" w:color="auto"/>
          </w:divBdr>
        </w:div>
        <w:div w:id="2016567567">
          <w:marLeft w:val="0"/>
          <w:marRight w:val="0"/>
          <w:marTop w:val="0"/>
          <w:marBottom w:val="0"/>
          <w:divBdr>
            <w:top w:val="none" w:sz="0" w:space="0" w:color="auto"/>
            <w:left w:val="none" w:sz="0" w:space="0" w:color="auto"/>
            <w:bottom w:val="none" w:sz="0" w:space="0" w:color="auto"/>
            <w:right w:val="none" w:sz="0" w:space="0" w:color="auto"/>
          </w:divBdr>
          <w:divsChild>
            <w:div w:id="2075545414">
              <w:marLeft w:val="0"/>
              <w:marRight w:val="0"/>
              <w:marTop w:val="0"/>
              <w:marBottom w:val="0"/>
              <w:divBdr>
                <w:top w:val="none" w:sz="0" w:space="0" w:color="auto"/>
                <w:left w:val="none" w:sz="0" w:space="0" w:color="auto"/>
                <w:bottom w:val="none" w:sz="0" w:space="0" w:color="auto"/>
                <w:right w:val="none" w:sz="0" w:space="0" w:color="auto"/>
              </w:divBdr>
            </w:div>
            <w:div w:id="1036470083">
              <w:marLeft w:val="0"/>
              <w:marRight w:val="0"/>
              <w:marTop w:val="0"/>
              <w:marBottom w:val="0"/>
              <w:divBdr>
                <w:top w:val="none" w:sz="0" w:space="0" w:color="auto"/>
                <w:left w:val="none" w:sz="0" w:space="0" w:color="auto"/>
                <w:bottom w:val="none" w:sz="0" w:space="0" w:color="auto"/>
                <w:right w:val="none" w:sz="0" w:space="0" w:color="auto"/>
              </w:divBdr>
            </w:div>
          </w:divsChild>
        </w:div>
        <w:div w:id="743987056">
          <w:marLeft w:val="0"/>
          <w:marRight w:val="0"/>
          <w:marTop w:val="0"/>
          <w:marBottom w:val="0"/>
          <w:divBdr>
            <w:top w:val="none" w:sz="0" w:space="0" w:color="auto"/>
            <w:left w:val="none" w:sz="0" w:space="0" w:color="auto"/>
            <w:bottom w:val="none" w:sz="0" w:space="0" w:color="auto"/>
            <w:right w:val="none" w:sz="0" w:space="0" w:color="auto"/>
          </w:divBdr>
          <w:divsChild>
            <w:div w:id="2123189571">
              <w:marLeft w:val="0"/>
              <w:marRight w:val="0"/>
              <w:marTop w:val="0"/>
              <w:marBottom w:val="0"/>
              <w:divBdr>
                <w:top w:val="none" w:sz="0" w:space="0" w:color="auto"/>
                <w:left w:val="none" w:sz="0" w:space="0" w:color="auto"/>
                <w:bottom w:val="none" w:sz="0" w:space="0" w:color="auto"/>
                <w:right w:val="none" w:sz="0" w:space="0" w:color="auto"/>
              </w:divBdr>
              <w:divsChild>
                <w:div w:id="220143992">
                  <w:marLeft w:val="0"/>
                  <w:marRight w:val="0"/>
                  <w:marTop w:val="0"/>
                  <w:marBottom w:val="0"/>
                  <w:divBdr>
                    <w:top w:val="none" w:sz="0" w:space="0" w:color="auto"/>
                    <w:left w:val="none" w:sz="0" w:space="0" w:color="auto"/>
                    <w:bottom w:val="none" w:sz="0" w:space="0" w:color="auto"/>
                    <w:right w:val="none" w:sz="0" w:space="0" w:color="auto"/>
                  </w:divBdr>
                  <w:divsChild>
                    <w:div w:id="1863592049">
                      <w:marLeft w:val="0"/>
                      <w:marRight w:val="0"/>
                      <w:marTop w:val="0"/>
                      <w:marBottom w:val="0"/>
                      <w:divBdr>
                        <w:top w:val="none" w:sz="0" w:space="0" w:color="auto"/>
                        <w:left w:val="none" w:sz="0" w:space="0" w:color="auto"/>
                        <w:bottom w:val="none" w:sz="0" w:space="0" w:color="auto"/>
                        <w:right w:val="none" w:sz="0" w:space="0" w:color="auto"/>
                      </w:divBdr>
                      <w:divsChild>
                        <w:div w:id="8264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785254">
      <w:bodyDiv w:val="1"/>
      <w:marLeft w:val="0"/>
      <w:marRight w:val="0"/>
      <w:marTop w:val="0"/>
      <w:marBottom w:val="0"/>
      <w:divBdr>
        <w:top w:val="none" w:sz="0" w:space="0" w:color="auto"/>
        <w:left w:val="none" w:sz="0" w:space="0" w:color="auto"/>
        <w:bottom w:val="none" w:sz="0" w:space="0" w:color="auto"/>
        <w:right w:val="none" w:sz="0" w:space="0" w:color="auto"/>
      </w:divBdr>
      <w:divsChild>
        <w:div w:id="515966248">
          <w:marLeft w:val="0"/>
          <w:marRight w:val="0"/>
          <w:marTop w:val="0"/>
          <w:marBottom w:val="0"/>
          <w:divBdr>
            <w:top w:val="none" w:sz="0" w:space="0" w:color="auto"/>
            <w:left w:val="none" w:sz="0" w:space="0" w:color="auto"/>
            <w:bottom w:val="none" w:sz="0" w:space="0" w:color="auto"/>
            <w:right w:val="none" w:sz="0" w:space="0" w:color="auto"/>
          </w:divBdr>
        </w:div>
        <w:div w:id="1558318799">
          <w:marLeft w:val="0"/>
          <w:marRight w:val="0"/>
          <w:marTop w:val="0"/>
          <w:marBottom w:val="0"/>
          <w:divBdr>
            <w:top w:val="none" w:sz="0" w:space="0" w:color="auto"/>
            <w:left w:val="none" w:sz="0" w:space="0" w:color="auto"/>
            <w:bottom w:val="none" w:sz="0" w:space="0" w:color="auto"/>
            <w:right w:val="none" w:sz="0" w:space="0" w:color="auto"/>
          </w:divBdr>
        </w:div>
      </w:divsChild>
    </w:div>
    <w:div w:id="572274287">
      <w:bodyDiv w:val="1"/>
      <w:marLeft w:val="0"/>
      <w:marRight w:val="0"/>
      <w:marTop w:val="0"/>
      <w:marBottom w:val="0"/>
      <w:divBdr>
        <w:top w:val="none" w:sz="0" w:space="0" w:color="auto"/>
        <w:left w:val="none" w:sz="0" w:space="0" w:color="auto"/>
        <w:bottom w:val="none" w:sz="0" w:space="0" w:color="auto"/>
        <w:right w:val="none" w:sz="0" w:space="0" w:color="auto"/>
      </w:divBdr>
      <w:divsChild>
        <w:div w:id="1350716285">
          <w:marLeft w:val="0"/>
          <w:marRight w:val="0"/>
          <w:marTop w:val="0"/>
          <w:marBottom w:val="0"/>
          <w:divBdr>
            <w:top w:val="none" w:sz="0" w:space="0" w:color="auto"/>
            <w:left w:val="none" w:sz="0" w:space="0" w:color="auto"/>
            <w:bottom w:val="none" w:sz="0" w:space="0" w:color="auto"/>
            <w:right w:val="none" w:sz="0" w:space="0" w:color="auto"/>
          </w:divBdr>
        </w:div>
        <w:div w:id="1255554523">
          <w:marLeft w:val="0"/>
          <w:marRight w:val="0"/>
          <w:marTop w:val="0"/>
          <w:marBottom w:val="0"/>
          <w:divBdr>
            <w:top w:val="none" w:sz="0" w:space="0" w:color="auto"/>
            <w:left w:val="none" w:sz="0" w:space="0" w:color="auto"/>
            <w:bottom w:val="none" w:sz="0" w:space="0" w:color="auto"/>
            <w:right w:val="none" w:sz="0" w:space="0" w:color="auto"/>
          </w:divBdr>
          <w:divsChild>
            <w:div w:id="258224853">
              <w:marLeft w:val="0"/>
              <w:marRight w:val="0"/>
              <w:marTop w:val="0"/>
              <w:marBottom w:val="0"/>
              <w:divBdr>
                <w:top w:val="none" w:sz="0" w:space="0" w:color="auto"/>
                <w:left w:val="none" w:sz="0" w:space="0" w:color="auto"/>
                <w:bottom w:val="none" w:sz="0" w:space="0" w:color="auto"/>
                <w:right w:val="none" w:sz="0" w:space="0" w:color="auto"/>
              </w:divBdr>
            </w:div>
            <w:div w:id="564488651">
              <w:marLeft w:val="0"/>
              <w:marRight w:val="0"/>
              <w:marTop w:val="0"/>
              <w:marBottom w:val="0"/>
              <w:divBdr>
                <w:top w:val="none" w:sz="0" w:space="0" w:color="auto"/>
                <w:left w:val="none" w:sz="0" w:space="0" w:color="auto"/>
                <w:bottom w:val="none" w:sz="0" w:space="0" w:color="auto"/>
                <w:right w:val="none" w:sz="0" w:space="0" w:color="auto"/>
              </w:divBdr>
            </w:div>
          </w:divsChild>
        </w:div>
        <w:div w:id="1645937221">
          <w:marLeft w:val="0"/>
          <w:marRight w:val="0"/>
          <w:marTop w:val="0"/>
          <w:marBottom w:val="0"/>
          <w:divBdr>
            <w:top w:val="none" w:sz="0" w:space="0" w:color="auto"/>
            <w:left w:val="none" w:sz="0" w:space="0" w:color="auto"/>
            <w:bottom w:val="none" w:sz="0" w:space="0" w:color="auto"/>
            <w:right w:val="none" w:sz="0" w:space="0" w:color="auto"/>
          </w:divBdr>
          <w:divsChild>
            <w:div w:id="1482236533">
              <w:marLeft w:val="0"/>
              <w:marRight w:val="0"/>
              <w:marTop w:val="0"/>
              <w:marBottom w:val="0"/>
              <w:divBdr>
                <w:top w:val="none" w:sz="0" w:space="0" w:color="auto"/>
                <w:left w:val="none" w:sz="0" w:space="0" w:color="auto"/>
                <w:bottom w:val="none" w:sz="0" w:space="0" w:color="auto"/>
                <w:right w:val="none" w:sz="0" w:space="0" w:color="auto"/>
              </w:divBdr>
              <w:divsChild>
                <w:div w:id="1706369472">
                  <w:marLeft w:val="0"/>
                  <w:marRight w:val="0"/>
                  <w:marTop w:val="0"/>
                  <w:marBottom w:val="0"/>
                  <w:divBdr>
                    <w:top w:val="none" w:sz="0" w:space="0" w:color="auto"/>
                    <w:left w:val="none" w:sz="0" w:space="0" w:color="auto"/>
                    <w:bottom w:val="none" w:sz="0" w:space="0" w:color="auto"/>
                    <w:right w:val="none" w:sz="0" w:space="0" w:color="auto"/>
                  </w:divBdr>
                  <w:divsChild>
                    <w:div w:id="1969699213">
                      <w:marLeft w:val="0"/>
                      <w:marRight w:val="0"/>
                      <w:marTop w:val="0"/>
                      <w:marBottom w:val="0"/>
                      <w:divBdr>
                        <w:top w:val="none" w:sz="0" w:space="0" w:color="auto"/>
                        <w:left w:val="none" w:sz="0" w:space="0" w:color="auto"/>
                        <w:bottom w:val="none" w:sz="0" w:space="0" w:color="auto"/>
                        <w:right w:val="none" w:sz="0" w:space="0" w:color="auto"/>
                      </w:divBdr>
                      <w:divsChild>
                        <w:div w:id="1128202977">
                          <w:marLeft w:val="0"/>
                          <w:marRight w:val="0"/>
                          <w:marTop w:val="0"/>
                          <w:marBottom w:val="0"/>
                          <w:divBdr>
                            <w:top w:val="none" w:sz="0" w:space="0" w:color="auto"/>
                            <w:left w:val="none" w:sz="0" w:space="0" w:color="auto"/>
                            <w:bottom w:val="none" w:sz="0" w:space="0" w:color="auto"/>
                            <w:right w:val="none" w:sz="0" w:space="0" w:color="auto"/>
                          </w:divBdr>
                          <w:divsChild>
                            <w:div w:id="1583834931">
                              <w:marLeft w:val="0"/>
                              <w:marRight w:val="0"/>
                              <w:marTop w:val="0"/>
                              <w:marBottom w:val="0"/>
                              <w:divBdr>
                                <w:top w:val="none" w:sz="0" w:space="0" w:color="auto"/>
                                <w:left w:val="none" w:sz="0" w:space="0" w:color="auto"/>
                                <w:bottom w:val="none" w:sz="0" w:space="0" w:color="auto"/>
                                <w:right w:val="none" w:sz="0" w:space="0" w:color="auto"/>
                              </w:divBdr>
                              <w:divsChild>
                                <w:div w:id="273557319">
                                  <w:marLeft w:val="0"/>
                                  <w:marRight w:val="0"/>
                                  <w:marTop w:val="0"/>
                                  <w:marBottom w:val="0"/>
                                  <w:divBdr>
                                    <w:top w:val="none" w:sz="0" w:space="0" w:color="auto"/>
                                    <w:left w:val="none" w:sz="0" w:space="0" w:color="auto"/>
                                    <w:bottom w:val="none" w:sz="0" w:space="0" w:color="auto"/>
                                    <w:right w:val="none" w:sz="0" w:space="0" w:color="auto"/>
                                  </w:divBdr>
                                </w:div>
                                <w:div w:id="1682119994">
                                  <w:marLeft w:val="0"/>
                                  <w:marRight w:val="0"/>
                                  <w:marTop w:val="0"/>
                                  <w:marBottom w:val="0"/>
                                  <w:divBdr>
                                    <w:top w:val="none" w:sz="0" w:space="0" w:color="auto"/>
                                    <w:left w:val="none" w:sz="0" w:space="0" w:color="auto"/>
                                    <w:bottom w:val="none" w:sz="0" w:space="0" w:color="auto"/>
                                    <w:right w:val="none" w:sz="0" w:space="0" w:color="auto"/>
                                  </w:divBdr>
                                </w:div>
                                <w:div w:id="1474980796">
                                  <w:marLeft w:val="0"/>
                                  <w:marRight w:val="0"/>
                                  <w:marTop w:val="0"/>
                                  <w:marBottom w:val="0"/>
                                  <w:divBdr>
                                    <w:top w:val="none" w:sz="0" w:space="0" w:color="auto"/>
                                    <w:left w:val="none" w:sz="0" w:space="0" w:color="auto"/>
                                    <w:bottom w:val="none" w:sz="0" w:space="0" w:color="auto"/>
                                    <w:right w:val="none" w:sz="0" w:space="0" w:color="auto"/>
                                  </w:divBdr>
                                </w:div>
                                <w:div w:id="804935451">
                                  <w:marLeft w:val="0"/>
                                  <w:marRight w:val="0"/>
                                  <w:marTop w:val="0"/>
                                  <w:marBottom w:val="0"/>
                                  <w:divBdr>
                                    <w:top w:val="none" w:sz="0" w:space="0" w:color="auto"/>
                                    <w:left w:val="none" w:sz="0" w:space="0" w:color="auto"/>
                                    <w:bottom w:val="none" w:sz="0" w:space="0" w:color="auto"/>
                                    <w:right w:val="none" w:sz="0" w:space="0" w:color="auto"/>
                                  </w:divBdr>
                                </w:div>
                                <w:div w:id="1040544641">
                                  <w:marLeft w:val="0"/>
                                  <w:marRight w:val="0"/>
                                  <w:marTop w:val="0"/>
                                  <w:marBottom w:val="0"/>
                                  <w:divBdr>
                                    <w:top w:val="none" w:sz="0" w:space="0" w:color="auto"/>
                                    <w:left w:val="none" w:sz="0" w:space="0" w:color="auto"/>
                                    <w:bottom w:val="none" w:sz="0" w:space="0" w:color="auto"/>
                                    <w:right w:val="none" w:sz="0" w:space="0" w:color="auto"/>
                                  </w:divBdr>
                                </w:div>
                                <w:div w:id="955285315">
                                  <w:marLeft w:val="0"/>
                                  <w:marRight w:val="0"/>
                                  <w:marTop w:val="0"/>
                                  <w:marBottom w:val="0"/>
                                  <w:divBdr>
                                    <w:top w:val="none" w:sz="0" w:space="0" w:color="auto"/>
                                    <w:left w:val="none" w:sz="0" w:space="0" w:color="auto"/>
                                    <w:bottom w:val="none" w:sz="0" w:space="0" w:color="auto"/>
                                    <w:right w:val="none" w:sz="0" w:space="0" w:color="auto"/>
                                  </w:divBdr>
                                </w:div>
                                <w:div w:id="1842812714">
                                  <w:marLeft w:val="0"/>
                                  <w:marRight w:val="0"/>
                                  <w:marTop w:val="0"/>
                                  <w:marBottom w:val="0"/>
                                  <w:divBdr>
                                    <w:top w:val="none" w:sz="0" w:space="0" w:color="auto"/>
                                    <w:left w:val="none" w:sz="0" w:space="0" w:color="auto"/>
                                    <w:bottom w:val="none" w:sz="0" w:space="0" w:color="auto"/>
                                    <w:right w:val="none" w:sz="0" w:space="0" w:color="auto"/>
                                  </w:divBdr>
                                </w:div>
                                <w:div w:id="893854754">
                                  <w:marLeft w:val="0"/>
                                  <w:marRight w:val="0"/>
                                  <w:marTop w:val="0"/>
                                  <w:marBottom w:val="0"/>
                                  <w:divBdr>
                                    <w:top w:val="none" w:sz="0" w:space="0" w:color="auto"/>
                                    <w:left w:val="none" w:sz="0" w:space="0" w:color="auto"/>
                                    <w:bottom w:val="none" w:sz="0" w:space="0" w:color="auto"/>
                                    <w:right w:val="none" w:sz="0" w:space="0" w:color="auto"/>
                                  </w:divBdr>
                                </w:div>
                                <w:div w:id="905607731">
                                  <w:marLeft w:val="0"/>
                                  <w:marRight w:val="0"/>
                                  <w:marTop w:val="0"/>
                                  <w:marBottom w:val="0"/>
                                  <w:divBdr>
                                    <w:top w:val="none" w:sz="0" w:space="0" w:color="auto"/>
                                    <w:left w:val="none" w:sz="0" w:space="0" w:color="auto"/>
                                    <w:bottom w:val="none" w:sz="0" w:space="0" w:color="auto"/>
                                    <w:right w:val="none" w:sz="0" w:space="0" w:color="auto"/>
                                  </w:divBdr>
                                </w:div>
                                <w:div w:id="783038579">
                                  <w:marLeft w:val="0"/>
                                  <w:marRight w:val="0"/>
                                  <w:marTop w:val="0"/>
                                  <w:marBottom w:val="0"/>
                                  <w:divBdr>
                                    <w:top w:val="none" w:sz="0" w:space="0" w:color="auto"/>
                                    <w:left w:val="none" w:sz="0" w:space="0" w:color="auto"/>
                                    <w:bottom w:val="none" w:sz="0" w:space="0" w:color="auto"/>
                                    <w:right w:val="none" w:sz="0" w:space="0" w:color="auto"/>
                                  </w:divBdr>
                                </w:div>
                                <w:div w:id="733626518">
                                  <w:marLeft w:val="0"/>
                                  <w:marRight w:val="0"/>
                                  <w:marTop w:val="0"/>
                                  <w:marBottom w:val="0"/>
                                  <w:divBdr>
                                    <w:top w:val="none" w:sz="0" w:space="0" w:color="auto"/>
                                    <w:left w:val="none" w:sz="0" w:space="0" w:color="auto"/>
                                    <w:bottom w:val="none" w:sz="0" w:space="0" w:color="auto"/>
                                    <w:right w:val="none" w:sz="0" w:space="0" w:color="auto"/>
                                  </w:divBdr>
                                </w:div>
                                <w:div w:id="1708678499">
                                  <w:marLeft w:val="0"/>
                                  <w:marRight w:val="0"/>
                                  <w:marTop w:val="0"/>
                                  <w:marBottom w:val="0"/>
                                  <w:divBdr>
                                    <w:top w:val="none" w:sz="0" w:space="0" w:color="auto"/>
                                    <w:left w:val="none" w:sz="0" w:space="0" w:color="auto"/>
                                    <w:bottom w:val="none" w:sz="0" w:space="0" w:color="auto"/>
                                    <w:right w:val="none" w:sz="0" w:space="0" w:color="auto"/>
                                  </w:divBdr>
                                </w:div>
                                <w:div w:id="1372808512">
                                  <w:marLeft w:val="0"/>
                                  <w:marRight w:val="0"/>
                                  <w:marTop w:val="0"/>
                                  <w:marBottom w:val="0"/>
                                  <w:divBdr>
                                    <w:top w:val="none" w:sz="0" w:space="0" w:color="auto"/>
                                    <w:left w:val="none" w:sz="0" w:space="0" w:color="auto"/>
                                    <w:bottom w:val="none" w:sz="0" w:space="0" w:color="auto"/>
                                    <w:right w:val="none" w:sz="0" w:space="0" w:color="auto"/>
                                  </w:divBdr>
                                </w:div>
                                <w:div w:id="1976334028">
                                  <w:marLeft w:val="0"/>
                                  <w:marRight w:val="0"/>
                                  <w:marTop w:val="0"/>
                                  <w:marBottom w:val="0"/>
                                  <w:divBdr>
                                    <w:top w:val="none" w:sz="0" w:space="0" w:color="auto"/>
                                    <w:left w:val="none" w:sz="0" w:space="0" w:color="auto"/>
                                    <w:bottom w:val="none" w:sz="0" w:space="0" w:color="auto"/>
                                    <w:right w:val="none" w:sz="0" w:space="0" w:color="auto"/>
                                  </w:divBdr>
                                </w:div>
                                <w:div w:id="2721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328408">
      <w:bodyDiv w:val="1"/>
      <w:marLeft w:val="0"/>
      <w:marRight w:val="0"/>
      <w:marTop w:val="0"/>
      <w:marBottom w:val="0"/>
      <w:divBdr>
        <w:top w:val="none" w:sz="0" w:space="0" w:color="auto"/>
        <w:left w:val="none" w:sz="0" w:space="0" w:color="auto"/>
        <w:bottom w:val="none" w:sz="0" w:space="0" w:color="auto"/>
        <w:right w:val="none" w:sz="0" w:space="0" w:color="auto"/>
      </w:divBdr>
      <w:divsChild>
        <w:div w:id="1609852555">
          <w:marLeft w:val="0"/>
          <w:marRight w:val="0"/>
          <w:marTop w:val="0"/>
          <w:marBottom w:val="0"/>
          <w:divBdr>
            <w:top w:val="none" w:sz="0" w:space="0" w:color="auto"/>
            <w:left w:val="none" w:sz="0" w:space="0" w:color="auto"/>
            <w:bottom w:val="none" w:sz="0" w:space="0" w:color="auto"/>
            <w:right w:val="none" w:sz="0" w:space="0" w:color="auto"/>
          </w:divBdr>
          <w:divsChild>
            <w:div w:id="508256629">
              <w:marLeft w:val="0"/>
              <w:marRight w:val="0"/>
              <w:marTop w:val="0"/>
              <w:marBottom w:val="0"/>
              <w:divBdr>
                <w:top w:val="none" w:sz="0" w:space="0" w:color="auto"/>
                <w:left w:val="none" w:sz="0" w:space="0" w:color="auto"/>
                <w:bottom w:val="none" w:sz="0" w:space="0" w:color="auto"/>
                <w:right w:val="none" w:sz="0" w:space="0" w:color="auto"/>
              </w:divBdr>
            </w:div>
          </w:divsChild>
        </w:div>
        <w:div w:id="2124495961">
          <w:marLeft w:val="0"/>
          <w:marRight w:val="0"/>
          <w:marTop w:val="0"/>
          <w:marBottom w:val="0"/>
          <w:divBdr>
            <w:top w:val="none" w:sz="0" w:space="0" w:color="auto"/>
            <w:left w:val="none" w:sz="0" w:space="0" w:color="auto"/>
            <w:bottom w:val="none" w:sz="0" w:space="0" w:color="auto"/>
            <w:right w:val="none" w:sz="0" w:space="0" w:color="auto"/>
          </w:divBdr>
        </w:div>
      </w:divsChild>
    </w:div>
    <w:div w:id="20780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mo.gr/" TargetMode="External"/><Relationship Id="rId5" Type="http://schemas.openxmlformats.org/officeDocument/2006/relationships/hyperlink" Target="http://www.fidh.org/" TargetMode="External"/><Relationship Id="rId4" Type="http://schemas.openxmlformats.org/officeDocument/2006/relationships/hyperlink" Target="http://www.hlh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4266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Nelly</cp:lastModifiedBy>
  <cp:revision>3</cp:revision>
  <dcterms:created xsi:type="dcterms:W3CDTF">2020-03-07T20:51:00Z</dcterms:created>
  <dcterms:modified xsi:type="dcterms:W3CDTF">2020-03-07T20:52:00Z</dcterms:modified>
</cp:coreProperties>
</file>