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D1" w:rsidRPr="009650BE" w:rsidRDefault="009463D1" w:rsidP="00983346">
      <w:pPr>
        <w:pStyle w:val="20"/>
        <w:shd w:val="clear" w:color="auto" w:fill="auto"/>
        <w:spacing w:line="930" w:lineRule="exact"/>
        <w:ind w:left="567"/>
        <w:rPr>
          <w:rFonts w:cs="Courier New"/>
          <w:sz w:val="40"/>
          <w:szCs w:val="40"/>
        </w:rPr>
      </w:pPr>
      <w:r w:rsidRPr="009650BE">
        <w:rPr>
          <w:rFonts w:ascii="Batang Greek" w:hAnsi="Batang Greek" w:cs="Batang Greek"/>
          <w:sz w:val="40"/>
          <w:szCs w:val="40"/>
        </w:rPr>
        <w:t>ΑΦΙΕΡΩΜΑ</w:t>
      </w:r>
    </w:p>
    <w:p w:rsidR="009463D1" w:rsidRPr="009650BE" w:rsidRDefault="009463D1" w:rsidP="00983346">
      <w:pPr>
        <w:pStyle w:val="30"/>
        <w:shd w:val="clear" w:color="auto" w:fill="auto"/>
        <w:spacing w:after="246" w:line="530" w:lineRule="exact"/>
        <w:ind w:left="567"/>
        <w:rPr>
          <w:rFonts w:cs="Courier New"/>
          <w:sz w:val="40"/>
          <w:szCs w:val="40"/>
        </w:rPr>
      </w:pPr>
      <w:r w:rsidRPr="009650BE">
        <w:rPr>
          <w:sz w:val="40"/>
          <w:szCs w:val="40"/>
        </w:rPr>
        <w:t>ΕΜΠΡΟΣ 17/11/2015</w:t>
      </w:r>
    </w:p>
    <w:p w:rsidR="009463D1" w:rsidRPr="009650BE" w:rsidRDefault="009463D1" w:rsidP="009650BE">
      <w:pPr>
        <w:pStyle w:val="40"/>
        <w:shd w:val="clear" w:color="auto" w:fill="auto"/>
        <w:spacing w:before="0" w:after="234" w:line="440" w:lineRule="exact"/>
        <w:ind w:left="567"/>
        <w:rPr>
          <w:sz w:val="40"/>
          <w:szCs w:val="40"/>
        </w:rPr>
      </w:pPr>
      <w:r w:rsidRPr="009650BE">
        <w:rPr>
          <w:sz w:val="40"/>
          <w:szCs w:val="40"/>
        </w:rPr>
        <w:t>ΤΡΙΤΗ 17 ΝΟΕΜΒΡΙΟΥ 2015</w:t>
      </w:r>
    </w:p>
    <w:p w:rsidR="009463D1" w:rsidRPr="009650BE" w:rsidRDefault="009463D1" w:rsidP="00983346">
      <w:pPr>
        <w:pStyle w:val="50"/>
        <w:shd w:val="clear" w:color="auto" w:fill="auto"/>
        <w:spacing w:before="0"/>
        <w:ind w:left="567"/>
        <w:rPr>
          <w:sz w:val="40"/>
          <w:szCs w:val="40"/>
        </w:rPr>
        <w:sectPr w:rsidR="009463D1" w:rsidRPr="009650BE" w:rsidSect="00983346">
          <w:type w:val="continuous"/>
          <w:pgSz w:w="11909" w:h="16838"/>
          <w:pgMar w:top="5997" w:right="2553" w:bottom="3970" w:left="499" w:header="0" w:footer="3" w:gutter="0"/>
          <w:cols w:space="720"/>
          <w:noEndnote/>
          <w:docGrid w:linePitch="360"/>
        </w:sectPr>
      </w:pPr>
      <w:r w:rsidRPr="009650BE">
        <w:rPr>
          <w:sz w:val="40"/>
          <w:szCs w:val="40"/>
        </w:rPr>
        <w:t>Μερικές αλήθειες για τα ψεύδη των νοσταλγών της Χούντας</w:t>
      </w:r>
    </w:p>
    <w:p w:rsidR="009463D1" w:rsidRPr="00983346" w:rsidRDefault="009463D1" w:rsidP="00983346">
      <w:pPr>
        <w:pStyle w:val="71"/>
        <w:shd w:val="clear" w:color="auto" w:fill="auto"/>
        <w:spacing w:line="360" w:lineRule="auto"/>
        <w:ind w:left="851" w:right="60"/>
        <w:rPr>
          <w:rFonts w:ascii="Cambria" w:hAnsi="Cambria" w:cs="Cambria"/>
          <w:sz w:val="24"/>
          <w:szCs w:val="24"/>
        </w:rPr>
      </w:pPr>
      <w:r w:rsidRPr="00983346">
        <w:rPr>
          <w:rFonts w:ascii="Cambria" w:hAnsi="Cambria" w:cs="Cambria"/>
          <w:sz w:val="24"/>
          <w:szCs w:val="24"/>
        </w:rPr>
        <w:lastRenderedPageBreak/>
        <w:t xml:space="preserve">Έξι δικοί μας άνθρωποι, οι Δούκας Αλβανός, Απόστολος </w:t>
      </w:r>
      <w:proofErr w:type="spellStart"/>
      <w:r w:rsidRPr="00983346">
        <w:rPr>
          <w:rFonts w:ascii="Cambria" w:hAnsi="Cambria" w:cs="Cambria"/>
          <w:sz w:val="24"/>
          <w:szCs w:val="24"/>
        </w:rPr>
        <w:t>Κομνηνάκας</w:t>
      </w:r>
      <w:proofErr w:type="spellEnd"/>
      <w:r w:rsidRPr="00983346">
        <w:rPr>
          <w:rFonts w:ascii="Cambria" w:hAnsi="Cambria" w:cs="Cambria"/>
          <w:sz w:val="24"/>
          <w:szCs w:val="24"/>
        </w:rPr>
        <w:t xml:space="preserve">, Δημήτρης </w:t>
      </w:r>
      <w:proofErr w:type="spellStart"/>
      <w:r w:rsidRPr="00983346">
        <w:rPr>
          <w:rFonts w:ascii="Cambria" w:hAnsi="Cambria" w:cs="Cambria"/>
          <w:sz w:val="24"/>
          <w:szCs w:val="24"/>
        </w:rPr>
        <w:t>Μπουρνούς</w:t>
      </w:r>
      <w:proofErr w:type="spellEnd"/>
      <w:r w:rsidRPr="00983346">
        <w:rPr>
          <w:rFonts w:ascii="Cambria" w:hAnsi="Cambria" w:cs="Cambria"/>
          <w:sz w:val="24"/>
          <w:szCs w:val="24"/>
        </w:rPr>
        <w:t xml:space="preserve">, Στρατής </w:t>
      </w:r>
      <w:proofErr w:type="spellStart"/>
      <w:r w:rsidRPr="00983346">
        <w:rPr>
          <w:rFonts w:ascii="Cambria" w:hAnsi="Cambria" w:cs="Cambria"/>
          <w:sz w:val="24"/>
          <w:szCs w:val="24"/>
        </w:rPr>
        <w:t>Πάλλης</w:t>
      </w:r>
      <w:proofErr w:type="spellEnd"/>
      <w:r w:rsidRPr="00983346">
        <w:rPr>
          <w:rFonts w:ascii="Cambria" w:hAnsi="Cambria" w:cs="Cambria"/>
          <w:sz w:val="24"/>
          <w:szCs w:val="24"/>
        </w:rPr>
        <w:t xml:space="preserve">, Γιάννης </w:t>
      </w:r>
      <w:proofErr w:type="spellStart"/>
      <w:r w:rsidRPr="00983346">
        <w:rPr>
          <w:rFonts w:ascii="Cambria" w:hAnsi="Cambria" w:cs="Cambria"/>
          <w:sz w:val="24"/>
          <w:szCs w:val="24"/>
        </w:rPr>
        <w:t>Παυλής</w:t>
      </w:r>
      <w:proofErr w:type="spellEnd"/>
      <w:r w:rsidRPr="00983346">
        <w:rPr>
          <w:rFonts w:ascii="Cambria" w:hAnsi="Cambria" w:cs="Cambria"/>
          <w:sz w:val="24"/>
          <w:szCs w:val="24"/>
        </w:rPr>
        <w:t xml:space="preserve">, Ορατής Χατζηχρήστος, που έζησαν από πρώτο χέρι τα γεγονότα του Πολυτεχνείου, έστειλαν χτες στα τοπικά Μέσα Ενημέρωσης πέντε σχετικά αρχεία. Δεν σχετίζονται με τη γνωστή σε όλους μας εξέγερση του Πολυτεχνείου, </w:t>
      </w:r>
      <w:r w:rsidRPr="00983346">
        <w:rPr>
          <w:rStyle w:val="70"/>
          <w:rFonts w:ascii="Cambria" w:hAnsi="Cambria" w:cs="Cambria"/>
          <w:b/>
          <w:bCs/>
          <w:sz w:val="24"/>
          <w:szCs w:val="24"/>
          <w:u w:val="none"/>
        </w:rPr>
        <w:t>αλλά με τα Ψέματα που χρησιμοποιούν ν</w:t>
      </w:r>
      <w:r w:rsidRPr="00983346">
        <w:rPr>
          <w:rFonts w:ascii="Cambria" w:hAnsi="Cambria" w:cs="Cambria"/>
          <w:sz w:val="24"/>
          <w:szCs w:val="24"/>
        </w:rPr>
        <w:t>οσ</w:t>
      </w:r>
      <w:r w:rsidRPr="00983346">
        <w:rPr>
          <w:rStyle w:val="70"/>
          <w:rFonts w:ascii="Cambria" w:hAnsi="Cambria" w:cs="Cambria"/>
          <w:b/>
          <w:bCs/>
          <w:sz w:val="24"/>
          <w:szCs w:val="24"/>
          <w:u w:val="none"/>
        </w:rPr>
        <w:t>ταλγοί της Χούντας, περί</w:t>
      </w:r>
      <w:r w:rsidRPr="00983346">
        <w:rPr>
          <w:rFonts w:ascii="Cambria" w:hAnsi="Cambria" w:cs="Cambria"/>
          <w:sz w:val="24"/>
          <w:szCs w:val="24"/>
        </w:rPr>
        <w:t xml:space="preserve"> </w:t>
      </w:r>
      <w:r w:rsidRPr="00983346">
        <w:rPr>
          <w:rStyle w:val="70"/>
          <w:rFonts w:ascii="Cambria" w:hAnsi="Cambria" w:cs="Cambria"/>
          <w:b/>
          <w:bCs/>
          <w:sz w:val="24"/>
          <w:szCs w:val="24"/>
          <w:u w:val="none"/>
        </w:rPr>
        <w:t>δήθεν τιμιότητας των χουντικών και της δήθεν οικονομικής κατάστασης της χώ</w:t>
      </w:r>
      <w:r w:rsidRPr="00983346">
        <w:rPr>
          <w:rFonts w:ascii="Cambria" w:hAnsi="Cambria" w:cs="Cambria"/>
          <w:sz w:val="24"/>
          <w:szCs w:val="24"/>
        </w:rPr>
        <w:t>ρ</w:t>
      </w:r>
      <w:r w:rsidRPr="00983346">
        <w:rPr>
          <w:rStyle w:val="70"/>
          <w:rFonts w:ascii="Cambria" w:hAnsi="Cambria" w:cs="Cambria"/>
          <w:b/>
          <w:bCs/>
          <w:sz w:val="24"/>
          <w:szCs w:val="24"/>
          <w:u w:val="none"/>
        </w:rPr>
        <w:t>ας εκείνη τη μαύρη εποχή.</w:t>
      </w:r>
    </w:p>
    <w:p w:rsidR="009463D1" w:rsidRPr="00983346" w:rsidRDefault="009463D1" w:rsidP="00983346">
      <w:pPr>
        <w:pStyle w:val="21"/>
        <w:shd w:val="clear" w:color="auto" w:fill="auto"/>
        <w:spacing w:before="0" w:after="0" w:line="360" w:lineRule="auto"/>
        <w:ind w:left="851" w:right="60"/>
        <w:rPr>
          <w:rFonts w:ascii="Cambria" w:hAnsi="Cambria" w:cs="Cambria"/>
          <w:sz w:val="24"/>
          <w:szCs w:val="24"/>
        </w:rPr>
      </w:pPr>
      <w:r w:rsidRPr="00983346">
        <w:rPr>
          <w:rFonts w:ascii="Cambria" w:hAnsi="Cambria" w:cs="Cambria"/>
          <w:sz w:val="24"/>
          <w:szCs w:val="24"/>
        </w:rPr>
        <w:t xml:space="preserve">Οι αποστολείς σημειώνουν. «Νεοναζιστές και ακροδεξιοί παράγοντες εκμεταλλευόμενοι τα οξύτατα προβλήματα που αντιμετωπίζει ο Λαός μας, την λήθη ή και την άγνοια προσπαθούν να εξωραΐσουν </w:t>
      </w:r>
      <w:r w:rsidRPr="00983346">
        <w:rPr>
          <w:rStyle w:val="1"/>
          <w:rFonts w:ascii="Cambria" w:hAnsi="Cambria" w:cs="Cambria"/>
          <w:sz w:val="24"/>
          <w:szCs w:val="24"/>
          <w:u w:val="none"/>
        </w:rPr>
        <w:t>την άθλια Χουντική</w:t>
      </w:r>
      <w:r w:rsidRPr="00983346">
        <w:rPr>
          <w:rFonts w:ascii="Cambria" w:hAnsi="Cambria" w:cs="Cambria"/>
          <w:sz w:val="24"/>
          <w:szCs w:val="24"/>
        </w:rPr>
        <w:t xml:space="preserve"> Επταετία 1967-1974 με πα</w:t>
      </w:r>
      <w:r w:rsidRPr="00983346">
        <w:rPr>
          <w:rStyle w:val="1"/>
          <w:rFonts w:ascii="Cambria" w:hAnsi="Cambria" w:cs="Cambria"/>
          <w:sz w:val="24"/>
          <w:szCs w:val="24"/>
          <w:u w:val="none"/>
        </w:rPr>
        <w:t>ραπλανητ</w:t>
      </w:r>
      <w:r w:rsidR="007F3B03">
        <w:rPr>
          <w:rStyle w:val="1"/>
          <w:rFonts w:ascii="Cambria" w:hAnsi="Cambria" w:cs="Cambria"/>
          <w:sz w:val="24"/>
          <w:szCs w:val="24"/>
          <w:u w:val="none"/>
        </w:rPr>
        <w:t>ι</w:t>
      </w:r>
      <w:r w:rsidRPr="00983346">
        <w:rPr>
          <w:rStyle w:val="1"/>
          <w:rFonts w:ascii="Cambria" w:hAnsi="Cambria" w:cs="Cambria"/>
          <w:sz w:val="24"/>
          <w:szCs w:val="24"/>
          <w:u w:val="none"/>
        </w:rPr>
        <w:t>κ</w:t>
      </w:r>
      <w:r w:rsidR="007F3B03">
        <w:rPr>
          <w:rStyle w:val="1"/>
          <w:rFonts w:ascii="Cambria" w:hAnsi="Cambria" w:cs="Cambria"/>
          <w:sz w:val="24"/>
          <w:szCs w:val="24"/>
          <w:u w:val="none"/>
        </w:rPr>
        <w:t>ά</w:t>
      </w:r>
      <w:r w:rsidRPr="00983346">
        <w:rPr>
          <w:rStyle w:val="1"/>
          <w:rFonts w:ascii="Cambria" w:hAnsi="Cambria" w:cs="Cambria"/>
          <w:sz w:val="24"/>
          <w:szCs w:val="24"/>
          <w:u w:val="none"/>
        </w:rPr>
        <w:t xml:space="preserve"> ψε</w:t>
      </w:r>
      <w:r w:rsidR="007F3B03">
        <w:rPr>
          <w:rStyle w:val="1"/>
          <w:rFonts w:ascii="Cambria" w:hAnsi="Cambria" w:cs="Cambria"/>
          <w:sz w:val="24"/>
          <w:szCs w:val="24"/>
          <w:u w:val="none"/>
        </w:rPr>
        <w:t>ύ</w:t>
      </w:r>
      <w:r w:rsidRPr="00983346">
        <w:rPr>
          <w:rStyle w:val="1"/>
          <w:rFonts w:ascii="Cambria" w:hAnsi="Cambria" w:cs="Cambria"/>
          <w:sz w:val="24"/>
          <w:szCs w:val="24"/>
          <w:u w:val="none"/>
        </w:rPr>
        <w:t>δ</w:t>
      </w:r>
      <w:r w:rsidR="007F3B03">
        <w:rPr>
          <w:rStyle w:val="1"/>
          <w:rFonts w:ascii="Cambria" w:hAnsi="Cambria" w:cs="Cambria"/>
          <w:sz w:val="24"/>
          <w:szCs w:val="24"/>
          <w:u w:val="none"/>
        </w:rPr>
        <w:t>η</w:t>
      </w:r>
      <w:r w:rsidRPr="00983346">
        <w:rPr>
          <w:rFonts w:ascii="Cambria" w:hAnsi="Cambria" w:cs="Cambria"/>
          <w:sz w:val="24"/>
          <w:szCs w:val="24"/>
        </w:rPr>
        <w:t>»</w:t>
      </w:r>
      <w:r w:rsidRPr="00983346">
        <w:rPr>
          <w:rFonts w:ascii="Cambria" w:hAnsi="Cambria" w:cs="Cambria"/>
          <w:sz w:val="24"/>
          <w:szCs w:val="24"/>
          <w:vertAlign w:val="superscript"/>
        </w:rPr>
        <w:t>-</w:t>
      </w:r>
      <w:r w:rsidRPr="00983346">
        <w:rPr>
          <w:rFonts w:ascii="Cambria" w:hAnsi="Cambria" w:cs="Cambria"/>
          <w:sz w:val="24"/>
          <w:szCs w:val="24"/>
        </w:rPr>
        <w:t>. Αξίζει να σημειωθεί ότι πολλοί δημοσιογράφοι κατά καιρούς, έχουν παρουσιάσει έρευνες σε εφημερίδες, ραδιόφωνο και τηλεόραση, ενώ συνέγραψαν και βιβλία. Ωστόσο, η προπαγάνδα καλά κρατεί, εξαιτίας και των σημερινών προβλημάτων που αντιμετωπίζει η πατρίδα μας και της οικονομικής κρίσης που βιώνει η συντριπτική πλειονότη</w:t>
      </w:r>
      <w:r w:rsidRPr="00983346">
        <w:rPr>
          <w:rFonts w:ascii="Cambria" w:hAnsi="Cambria" w:cs="Cambria"/>
          <w:sz w:val="24"/>
          <w:szCs w:val="24"/>
        </w:rPr>
        <w:softHyphen/>
        <w:t>τα της κοινωνίας.</w:t>
      </w:r>
    </w:p>
    <w:p w:rsidR="009463D1" w:rsidRPr="00983346" w:rsidRDefault="009463D1" w:rsidP="00983346">
      <w:pPr>
        <w:pStyle w:val="11"/>
        <w:keepNext/>
        <w:keepLines/>
        <w:shd w:val="clear" w:color="auto" w:fill="auto"/>
        <w:spacing w:before="0" w:line="360" w:lineRule="auto"/>
        <w:ind w:left="851"/>
        <w:rPr>
          <w:rFonts w:ascii="Cambria" w:hAnsi="Cambria" w:cs="Cambria"/>
          <w:sz w:val="24"/>
          <w:szCs w:val="24"/>
        </w:rPr>
      </w:pPr>
      <w:bookmarkStart w:id="0" w:name="bookmark0"/>
      <w:r w:rsidRPr="00983346">
        <w:rPr>
          <w:rFonts w:ascii="Cambria" w:hAnsi="Cambria" w:cs="Cambria"/>
          <w:sz w:val="24"/>
          <w:szCs w:val="24"/>
        </w:rPr>
        <w:t xml:space="preserve">«Ο </w:t>
      </w:r>
      <w:proofErr w:type="spellStart"/>
      <w:r w:rsidRPr="00983346">
        <w:rPr>
          <w:rFonts w:ascii="Cambria" w:hAnsi="Cambria" w:cs="Cambria"/>
          <w:sz w:val="24"/>
          <w:szCs w:val="24"/>
        </w:rPr>
        <w:t>βολέψας</w:t>
      </w:r>
      <w:proofErr w:type="spellEnd"/>
      <w:r w:rsidRPr="00983346">
        <w:rPr>
          <w:rFonts w:ascii="Cambria" w:hAnsi="Cambria" w:cs="Cambria"/>
          <w:sz w:val="24"/>
          <w:szCs w:val="24"/>
        </w:rPr>
        <w:t xml:space="preserve"> του </w:t>
      </w:r>
      <w:proofErr w:type="spellStart"/>
      <w:r w:rsidRPr="00983346">
        <w:rPr>
          <w:rFonts w:ascii="Cambria" w:hAnsi="Cambria" w:cs="Cambria"/>
          <w:sz w:val="24"/>
          <w:szCs w:val="24"/>
        </w:rPr>
        <w:t>βολέψαντος</w:t>
      </w:r>
      <w:proofErr w:type="spellEnd"/>
      <w:r w:rsidRPr="00983346">
        <w:rPr>
          <w:rFonts w:ascii="Cambria" w:hAnsi="Cambria" w:cs="Cambria"/>
          <w:sz w:val="24"/>
          <w:szCs w:val="24"/>
        </w:rPr>
        <w:t>»</w:t>
      </w:r>
      <w:bookmarkEnd w:id="0"/>
    </w:p>
    <w:p w:rsidR="009463D1" w:rsidRPr="00983346" w:rsidRDefault="009463D1" w:rsidP="00983346">
      <w:pPr>
        <w:pStyle w:val="21"/>
        <w:shd w:val="clear" w:color="auto" w:fill="auto"/>
        <w:spacing w:before="0" w:after="0" w:line="360" w:lineRule="auto"/>
        <w:ind w:left="851" w:right="60"/>
        <w:rPr>
          <w:rFonts w:ascii="Cambria" w:hAnsi="Cambria" w:cs="Cambria"/>
          <w:sz w:val="24"/>
          <w:szCs w:val="24"/>
        </w:rPr>
      </w:pPr>
      <w:r w:rsidRPr="00983346">
        <w:rPr>
          <w:rFonts w:ascii="Cambria" w:hAnsi="Cambria" w:cs="Cambria"/>
          <w:sz w:val="24"/>
          <w:szCs w:val="24"/>
        </w:rPr>
        <w:t>Η αξέχαστη δημοσιογραφική ομάδα του «Ιού» της «Ελευ</w:t>
      </w:r>
      <w:r w:rsidRPr="00983346">
        <w:rPr>
          <w:rFonts w:ascii="Cambria" w:hAnsi="Cambria" w:cs="Cambria"/>
          <w:sz w:val="24"/>
          <w:szCs w:val="24"/>
        </w:rPr>
        <w:softHyphen/>
        <w:t>θεροτυπίας» το 2010, παρουσίασε τα σκάνδαλα της «Εθνοσωτήριου»: «Το πρώτο πράγμα που φρόντισαν να κάνουν οι ηγέτες της Χού</w:t>
      </w:r>
      <w:r w:rsidRPr="00983346">
        <w:rPr>
          <w:rFonts w:ascii="Cambria" w:hAnsi="Cambria" w:cs="Cambria"/>
          <w:sz w:val="24"/>
          <w:szCs w:val="24"/>
        </w:rPr>
        <w:softHyphen/>
        <w:t>ντας ήταν να αβγατίσουν τα ε</w:t>
      </w:r>
      <w:r w:rsidRPr="00983346">
        <w:rPr>
          <w:rStyle w:val="1"/>
          <w:rFonts w:ascii="Cambria" w:hAnsi="Cambria" w:cs="Cambria"/>
          <w:sz w:val="24"/>
          <w:szCs w:val="24"/>
          <w:u w:val="none"/>
        </w:rPr>
        <w:t>ισοδήματά τους -</w:t>
      </w:r>
      <w:r w:rsidR="007F3B03">
        <w:rPr>
          <w:rStyle w:val="1"/>
          <w:rFonts w:ascii="Cambria" w:hAnsi="Cambria" w:cs="Cambria"/>
          <w:sz w:val="24"/>
          <w:szCs w:val="24"/>
          <w:u w:val="none"/>
        </w:rPr>
        <w:t xml:space="preserve"> </w:t>
      </w:r>
      <w:r w:rsidRPr="00983346">
        <w:rPr>
          <w:rStyle w:val="1"/>
          <w:rFonts w:ascii="Cambria" w:hAnsi="Cambria" w:cs="Cambria"/>
          <w:sz w:val="24"/>
          <w:szCs w:val="24"/>
          <w:u w:val="none"/>
        </w:rPr>
        <w:t>σε σχέση</w:t>
      </w:r>
      <w:r w:rsidRPr="00983346">
        <w:rPr>
          <w:rFonts w:ascii="Cambria" w:hAnsi="Cambria" w:cs="Cambria"/>
          <w:sz w:val="24"/>
          <w:szCs w:val="24"/>
        </w:rPr>
        <w:t xml:space="preserve"> όχι μόνο με τους έως τότε δημοσιοϋπαλληλικούς μισθούς τους, αλλά και με τις απολαβές της ανατραπείσας κοινοβουλευτικής “φαυλοκρατίας”. Με τον Α.Ν. 5 του 1967, ο μισθός του πρωθυπ</w:t>
      </w:r>
      <w:r w:rsidRPr="00983346">
        <w:rPr>
          <w:rStyle w:val="1"/>
          <w:rFonts w:ascii="Cambria" w:hAnsi="Cambria" w:cs="Cambria"/>
          <w:sz w:val="24"/>
          <w:szCs w:val="24"/>
          <w:u w:val="none"/>
        </w:rPr>
        <w:t>ουργού υπερδιπλασι</w:t>
      </w:r>
      <w:r w:rsidR="007F3B03">
        <w:rPr>
          <w:rStyle w:val="1"/>
          <w:rFonts w:ascii="Cambria" w:hAnsi="Cambria" w:cs="Cambria"/>
          <w:sz w:val="24"/>
          <w:szCs w:val="24"/>
          <w:u w:val="none"/>
        </w:rPr>
        <w:t>ά</w:t>
      </w:r>
      <w:r w:rsidRPr="00983346">
        <w:rPr>
          <w:rStyle w:val="1"/>
          <w:rFonts w:ascii="Cambria" w:hAnsi="Cambria" w:cs="Cambria"/>
          <w:sz w:val="24"/>
          <w:szCs w:val="24"/>
          <w:u w:val="none"/>
        </w:rPr>
        <w:t>στηκε</w:t>
      </w:r>
      <w:r w:rsidRPr="00983346">
        <w:rPr>
          <w:rFonts w:ascii="Cambria" w:hAnsi="Cambria" w:cs="Cambria"/>
          <w:sz w:val="24"/>
          <w:szCs w:val="24"/>
        </w:rPr>
        <w:t xml:space="preserve"> (από 23.600 σε 45.000 δρχ.), τ</w:t>
      </w:r>
      <w:r w:rsidRPr="00983346">
        <w:rPr>
          <w:rStyle w:val="1"/>
          <w:rFonts w:ascii="Cambria" w:hAnsi="Cambria" w:cs="Cambria"/>
          <w:sz w:val="24"/>
          <w:szCs w:val="24"/>
          <w:u w:val="none"/>
        </w:rPr>
        <w:t>ων υπουργών και υ</w:t>
      </w:r>
      <w:r w:rsidRPr="00983346">
        <w:rPr>
          <w:rFonts w:ascii="Cambria" w:hAnsi="Cambria" w:cs="Cambria"/>
          <w:sz w:val="24"/>
          <w:szCs w:val="24"/>
        </w:rPr>
        <w:t>φ</w:t>
      </w:r>
      <w:r w:rsidRPr="00983346">
        <w:rPr>
          <w:rStyle w:val="1"/>
          <w:rFonts w:ascii="Cambria" w:hAnsi="Cambria" w:cs="Cambria"/>
          <w:sz w:val="24"/>
          <w:szCs w:val="24"/>
          <w:u w:val="none"/>
        </w:rPr>
        <w:t>υπουργών αυξήθηκε από</w:t>
      </w:r>
      <w:r w:rsidRPr="00983346">
        <w:rPr>
          <w:rFonts w:ascii="Cambria" w:hAnsi="Cambria" w:cs="Cambria"/>
          <w:sz w:val="24"/>
          <w:szCs w:val="24"/>
        </w:rPr>
        <w:t xml:space="preserve"> 22.4</w:t>
      </w:r>
      <w:r w:rsidRPr="00983346">
        <w:rPr>
          <w:rStyle w:val="1"/>
          <w:rFonts w:ascii="Cambria" w:hAnsi="Cambria" w:cs="Cambria"/>
          <w:sz w:val="24"/>
          <w:szCs w:val="24"/>
          <w:u w:val="none"/>
        </w:rPr>
        <w:t>00 σε 35.000 δρχ.</w:t>
      </w:r>
      <w:r w:rsidRPr="00983346">
        <w:rPr>
          <w:rFonts w:ascii="Cambria" w:hAnsi="Cambria" w:cs="Cambria"/>
          <w:sz w:val="24"/>
          <w:szCs w:val="24"/>
        </w:rPr>
        <w:t>, ενώ θεσπίστηκαν -για πρώτη φορά- ημερήσια «</w:t>
      </w:r>
      <w:r w:rsidRPr="00983346">
        <w:rPr>
          <w:rStyle w:val="1"/>
          <w:rFonts w:ascii="Cambria" w:hAnsi="Cambria" w:cs="Cambria"/>
          <w:sz w:val="24"/>
          <w:szCs w:val="24"/>
          <w:u w:val="none"/>
        </w:rPr>
        <w:t>εκτός έδρας»</w:t>
      </w:r>
      <w:r w:rsidRPr="00983346">
        <w:rPr>
          <w:rFonts w:ascii="Cambria" w:hAnsi="Cambria" w:cs="Cambria"/>
          <w:sz w:val="24"/>
          <w:szCs w:val="24"/>
        </w:rPr>
        <w:t xml:space="preserve"> 1.000 και 850 δρχ. αντίστοιχα». («Πολιτικά Θέματα» 5/10/73).</w:t>
      </w:r>
    </w:p>
    <w:p w:rsidR="009463D1" w:rsidRPr="00983346" w:rsidRDefault="009463D1" w:rsidP="00983346">
      <w:pPr>
        <w:pStyle w:val="21"/>
        <w:shd w:val="clear" w:color="auto" w:fill="auto"/>
        <w:spacing w:before="0" w:after="0" w:line="360" w:lineRule="auto"/>
        <w:ind w:left="851" w:right="40"/>
        <w:rPr>
          <w:rFonts w:ascii="Cambria" w:hAnsi="Cambria" w:cs="Cambria"/>
          <w:sz w:val="24"/>
          <w:szCs w:val="24"/>
        </w:rPr>
      </w:pPr>
      <w:r w:rsidRPr="00983346">
        <w:rPr>
          <w:rStyle w:val="a4"/>
          <w:rFonts w:ascii="Cambria" w:hAnsi="Cambria" w:cs="Cambria"/>
          <w:sz w:val="24"/>
          <w:szCs w:val="24"/>
          <w:u w:val="none"/>
        </w:rPr>
        <w:t xml:space="preserve">Ο Δ. </w:t>
      </w:r>
      <w:proofErr w:type="spellStart"/>
      <w:r w:rsidRPr="00983346">
        <w:rPr>
          <w:rStyle w:val="a4"/>
          <w:rFonts w:ascii="Cambria" w:hAnsi="Cambria" w:cs="Cambria"/>
          <w:sz w:val="24"/>
          <w:szCs w:val="24"/>
          <w:u w:val="none"/>
        </w:rPr>
        <w:t>Ελευθεράτος</w:t>
      </w:r>
      <w:proofErr w:type="spellEnd"/>
      <w:r w:rsidRPr="00983346">
        <w:rPr>
          <w:rStyle w:val="a4"/>
          <w:rFonts w:ascii="Cambria" w:hAnsi="Cambria" w:cs="Cambria"/>
          <w:sz w:val="24"/>
          <w:szCs w:val="24"/>
          <w:u w:val="none"/>
        </w:rPr>
        <w:t xml:space="preserve"> </w:t>
      </w:r>
      <w:r w:rsidRPr="00983346">
        <w:rPr>
          <w:rStyle w:val="1"/>
          <w:rFonts w:ascii="Cambria" w:hAnsi="Cambria" w:cs="Cambria"/>
          <w:sz w:val="24"/>
          <w:szCs w:val="24"/>
          <w:u w:val="none"/>
        </w:rPr>
        <w:t>στο βιβλίο</w:t>
      </w:r>
      <w:r w:rsidRPr="00983346">
        <w:rPr>
          <w:rFonts w:ascii="Cambria" w:hAnsi="Cambria" w:cs="Cambria"/>
          <w:sz w:val="24"/>
          <w:szCs w:val="24"/>
        </w:rPr>
        <w:t xml:space="preserve"> το</w:t>
      </w:r>
      <w:r w:rsidRPr="00983346">
        <w:rPr>
          <w:rStyle w:val="1"/>
          <w:rFonts w:ascii="Cambria" w:hAnsi="Cambria" w:cs="Cambria"/>
          <w:sz w:val="24"/>
          <w:szCs w:val="24"/>
          <w:u w:val="none"/>
        </w:rPr>
        <w:t>υ, που π</w:t>
      </w:r>
      <w:r w:rsidRPr="00983346">
        <w:rPr>
          <w:rFonts w:ascii="Cambria" w:hAnsi="Cambria" w:cs="Cambria"/>
          <w:sz w:val="24"/>
          <w:szCs w:val="24"/>
        </w:rPr>
        <w:t>ρόσ</w:t>
      </w:r>
      <w:r w:rsidRPr="00983346">
        <w:rPr>
          <w:rStyle w:val="1"/>
          <w:rFonts w:ascii="Cambria" w:hAnsi="Cambria" w:cs="Cambria"/>
          <w:sz w:val="24"/>
          <w:szCs w:val="24"/>
          <w:u w:val="none"/>
        </w:rPr>
        <w:t>φατα εξέδωσε,</w:t>
      </w:r>
      <w:r w:rsidRPr="00983346">
        <w:rPr>
          <w:rFonts w:ascii="Cambria" w:hAnsi="Cambria" w:cs="Cambria"/>
          <w:sz w:val="24"/>
          <w:szCs w:val="24"/>
        </w:rPr>
        <w:t xml:space="preserve"> «</w:t>
      </w:r>
      <w:proofErr w:type="spellStart"/>
      <w:r w:rsidRPr="00983346">
        <w:rPr>
          <w:rFonts w:ascii="Cambria" w:hAnsi="Cambria" w:cs="Cambria"/>
          <w:sz w:val="24"/>
          <w:szCs w:val="24"/>
        </w:rPr>
        <w:t>Λαμόγια</w:t>
      </w:r>
      <w:proofErr w:type="spellEnd"/>
      <w:r w:rsidRPr="00983346">
        <w:rPr>
          <w:rFonts w:ascii="Cambria" w:hAnsi="Cambria" w:cs="Cambria"/>
          <w:sz w:val="24"/>
          <w:szCs w:val="24"/>
        </w:rPr>
        <w:t xml:space="preserve"> στο χ</w:t>
      </w:r>
      <w:r w:rsidRPr="00983346">
        <w:rPr>
          <w:rStyle w:val="1"/>
          <w:rFonts w:ascii="Cambria" w:hAnsi="Cambria" w:cs="Cambria"/>
          <w:sz w:val="24"/>
          <w:szCs w:val="24"/>
          <w:u w:val="none"/>
        </w:rPr>
        <w:t>ακί» αναφέ</w:t>
      </w:r>
      <w:r w:rsidRPr="00983346">
        <w:rPr>
          <w:rFonts w:ascii="Cambria" w:hAnsi="Cambria" w:cs="Cambria"/>
          <w:sz w:val="24"/>
          <w:szCs w:val="24"/>
        </w:rPr>
        <w:t xml:space="preserve">ρει </w:t>
      </w:r>
      <w:r w:rsidR="007F3B03">
        <w:rPr>
          <w:rFonts w:ascii="Cambria" w:hAnsi="Cambria" w:cs="Cambria"/>
          <w:sz w:val="24"/>
          <w:szCs w:val="24"/>
        </w:rPr>
        <w:t>ό</w:t>
      </w:r>
      <w:r w:rsidRPr="00983346">
        <w:rPr>
          <w:rFonts w:ascii="Cambria" w:hAnsi="Cambria" w:cs="Cambria"/>
          <w:sz w:val="24"/>
          <w:szCs w:val="24"/>
        </w:rPr>
        <w:t>τ</w:t>
      </w:r>
      <w:r w:rsidRPr="00983346">
        <w:rPr>
          <w:rStyle w:val="1"/>
          <w:rFonts w:ascii="Cambria" w:hAnsi="Cambria" w:cs="Cambria"/>
          <w:sz w:val="24"/>
          <w:szCs w:val="24"/>
          <w:u w:val="none"/>
        </w:rPr>
        <w:t xml:space="preserve">ι «ο αρχηγός </w:t>
      </w:r>
      <w:r w:rsidRPr="00983346">
        <w:rPr>
          <w:rStyle w:val="a4"/>
          <w:rFonts w:ascii="Cambria" w:hAnsi="Cambria" w:cs="Cambria"/>
          <w:sz w:val="24"/>
          <w:szCs w:val="24"/>
          <w:u w:val="none"/>
        </w:rPr>
        <w:t>Παπαδό</w:t>
      </w:r>
      <w:r w:rsidRPr="00983346">
        <w:rPr>
          <w:rStyle w:val="12"/>
          <w:rFonts w:ascii="Cambria" w:hAnsi="Cambria" w:cs="Cambria"/>
          <w:sz w:val="24"/>
          <w:szCs w:val="24"/>
        </w:rPr>
        <w:t xml:space="preserve">πουλος </w:t>
      </w:r>
      <w:r w:rsidRPr="00983346">
        <w:rPr>
          <w:rFonts w:ascii="Cambria" w:hAnsi="Cambria" w:cs="Cambria"/>
          <w:sz w:val="24"/>
          <w:szCs w:val="24"/>
        </w:rPr>
        <w:t xml:space="preserve">έκανε </w:t>
      </w:r>
      <w:r w:rsidRPr="00983346">
        <w:rPr>
          <w:rFonts w:ascii="Cambria" w:hAnsi="Cambria" w:cs="Cambria"/>
          <w:sz w:val="24"/>
          <w:szCs w:val="24"/>
        </w:rPr>
        <w:lastRenderedPageBreak/>
        <w:t xml:space="preserve">τον έναν αδελφό του, τον </w:t>
      </w:r>
      <w:r w:rsidRPr="00983346">
        <w:rPr>
          <w:rStyle w:val="12"/>
          <w:rFonts w:ascii="Cambria" w:hAnsi="Cambria" w:cs="Cambria"/>
          <w:sz w:val="24"/>
          <w:szCs w:val="24"/>
        </w:rPr>
        <w:t xml:space="preserve">Κωνσταντίνο, </w:t>
      </w:r>
      <w:r w:rsidRPr="00983346">
        <w:rPr>
          <w:rFonts w:ascii="Cambria" w:hAnsi="Cambria" w:cs="Cambria"/>
          <w:sz w:val="24"/>
          <w:szCs w:val="24"/>
        </w:rPr>
        <w:t>στρατιωτικό ακόλουθο, Γενικό Γραμματέα του Υπουργείου Προεδρίας, Περιφερειακό Διοικητή Αττικής κα</w:t>
      </w:r>
      <w:r w:rsidR="00ED7721">
        <w:rPr>
          <w:rFonts w:ascii="Cambria" w:hAnsi="Cambria" w:cs="Cambria"/>
          <w:sz w:val="24"/>
          <w:szCs w:val="24"/>
        </w:rPr>
        <w:t>ι</w:t>
      </w:r>
      <w:r w:rsidRPr="00983346">
        <w:rPr>
          <w:rFonts w:ascii="Cambria" w:hAnsi="Cambria" w:cs="Cambria"/>
          <w:sz w:val="24"/>
          <w:szCs w:val="24"/>
        </w:rPr>
        <w:t xml:space="preserve"> “υπουργό παρά τω πρωθυπουργώ”. Ο άλλος αδελφός, ο </w:t>
      </w:r>
      <w:r w:rsidRPr="00983346">
        <w:rPr>
          <w:rStyle w:val="12"/>
          <w:rFonts w:ascii="Cambria" w:hAnsi="Cambria" w:cs="Cambria"/>
          <w:sz w:val="24"/>
          <w:szCs w:val="24"/>
        </w:rPr>
        <w:t xml:space="preserve">Χαράλαμπος, </w:t>
      </w:r>
      <w:r w:rsidRPr="00983346">
        <w:rPr>
          <w:rFonts w:ascii="Cambria" w:hAnsi="Cambria" w:cs="Cambria"/>
          <w:sz w:val="24"/>
          <w:szCs w:val="24"/>
        </w:rPr>
        <w:t xml:space="preserve">προφανώς ανεχόταν λιγότερες σκοτούρες. Αρκέστηκε στη Γενική Γραμματεία του Υπουργείου Δημόσιας Τάξης, στην οποία αναρριχήθηκε σε χρόνο ρεκόρ. [...] Το </w:t>
      </w:r>
      <w:r w:rsidRPr="00983346">
        <w:rPr>
          <w:rStyle w:val="12"/>
          <w:rFonts w:ascii="Cambria" w:hAnsi="Cambria" w:cs="Cambria"/>
          <w:sz w:val="24"/>
          <w:szCs w:val="24"/>
        </w:rPr>
        <w:t xml:space="preserve">Στέλιο </w:t>
      </w:r>
      <w:proofErr w:type="spellStart"/>
      <w:r w:rsidRPr="00983346">
        <w:rPr>
          <w:rStyle w:val="12"/>
          <w:rFonts w:ascii="Cambria" w:hAnsi="Cambria" w:cs="Cambria"/>
          <w:sz w:val="24"/>
          <w:szCs w:val="24"/>
        </w:rPr>
        <w:t>Παττακό</w:t>
      </w:r>
      <w:proofErr w:type="spellEnd"/>
      <w:r w:rsidRPr="00983346">
        <w:rPr>
          <w:rStyle w:val="12"/>
          <w:rFonts w:ascii="Cambria" w:hAnsi="Cambria" w:cs="Cambria"/>
          <w:sz w:val="24"/>
          <w:szCs w:val="24"/>
        </w:rPr>
        <w:t xml:space="preserve">, </w:t>
      </w:r>
      <w:r w:rsidRPr="00983346">
        <w:rPr>
          <w:rFonts w:ascii="Cambria" w:hAnsi="Cambria" w:cs="Cambria"/>
          <w:sz w:val="24"/>
          <w:szCs w:val="24"/>
        </w:rPr>
        <w:t>πάλι, τον ενθουσίαζαν οι κατασκευές - όπως δείχνει και η ψύχωσή του με... το μυστρί. Αποφάσισε λοιπόν να αν</w:t>
      </w:r>
      <w:r w:rsidRPr="00983346">
        <w:rPr>
          <w:rStyle w:val="1"/>
          <w:rFonts w:ascii="Cambria" w:hAnsi="Cambria" w:cs="Cambria"/>
          <w:sz w:val="24"/>
          <w:szCs w:val="24"/>
          <w:u w:val="none"/>
        </w:rPr>
        <w:t>αθέσει στο γαμπρό το</w:t>
      </w:r>
      <w:r w:rsidRPr="00983346">
        <w:rPr>
          <w:rFonts w:ascii="Cambria" w:hAnsi="Cambria" w:cs="Cambria"/>
          <w:sz w:val="24"/>
          <w:szCs w:val="24"/>
        </w:rPr>
        <w:t xml:space="preserve">υ, τον </w:t>
      </w:r>
      <w:r w:rsidRPr="00983346">
        <w:rPr>
          <w:rStyle w:val="12"/>
          <w:rFonts w:ascii="Cambria" w:hAnsi="Cambria" w:cs="Cambria"/>
          <w:sz w:val="24"/>
          <w:szCs w:val="24"/>
        </w:rPr>
        <w:t xml:space="preserve">Αντρέα </w:t>
      </w:r>
      <w:proofErr w:type="spellStart"/>
      <w:r w:rsidRPr="00983346">
        <w:rPr>
          <w:rStyle w:val="a4"/>
          <w:rFonts w:ascii="Cambria" w:hAnsi="Cambria" w:cs="Cambria"/>
          <w:sz w:val="24"/>
          <w:szCs w:val="24"/>
          <w:u w:val="none"/>
        </w:rPr>
        <w:t>Μεϊντάση</w:t>
      </w:r>
      <w:proofErr w:type="spellEnd"/>
      <w:r w:rsidRPr="00983346">
        <w:rPr>
          <w:rStyle w:val="a4"/>
          <w:rFonts w:ascii="Cambria" w:hAnsi="Cambria" w:cs="Cambria"/>
          <w:sz w:val="24"/>
          <w:szCs w:val="24"/>
          <w:u w:val="none"/>
        </w:rPr>
        <w:t xml:space="preserve">, </w:t>
      </w:r>
      <w:r w:rsidRPr="00983346">
        <w:rPr>
          <w:rStyle w:val="1"/>
          <w:rFonts w:ascii="Cambria" w:hAnsi="Cambria" w:cs="Cambria"/>
          <w:sz w:val="24"/>
          <w:szCs w:val="24"/>
          <w:u w:val="none"/>
        </w:rPr>
        <w:t>διά</w:t>
      </w:r>
      <w:r w:rsidRPr="00983346">
        <w:rPr>
          <w:rFonts w:ascii="Cambria" w:hAnsi="Cambria" w:cs="Cambria"/>
          <w:sz w:val="24"/>
          <w:szCs w:val="24"/>
        </w:rPr>
        <w:t>φορες επικερδείς δουλειές με</w:t>
      </w:r>
      <w:r w:rsidRPr="00983346">
        <w:rPr>
          <w:rStyle w:val="80"/>
          <w:rFonts w:ascii="Cambria" w:hAnsi="Cambria" w:cs="Cambria"/>
          <w:sz w:val="24"/>
          <w:szCs w:val="24"/>
          <w:u w:val="none"/>
        </w:rPr>
        <w:t xml:space="preserve"> τον Δήμο Αθηναίων [</w:t>
      </w:r>
      <w:r w:rsidRPr="00983346">
        <w:rPr>
          <w:rFonts w:ascii="Cambria" w:hAnsi="Cambria" w:cs="Cambria"/>
          <w:sz w:val="24"/>
          <w:szCs w:val="24"/>
        </w:rPr>
        <w:t xml:space="preserve">.. ] Ο </w:t>
      </w:r>
      <w:proofErr w:type="spellStart"/>
      <w:r w:rsidRPr="00983346">
        <w:rPr>
          <w:rStyle w:val="82"/>
          <w:rFonts w:ascii="Cambria" w:hAnsi="Cambria" w:cs="Cambria"/>
          <w:sz w:val="24"/>
          <w:szCs w:val="24"/>
        </w:rPr>
        <w:t>Μακαρ</w:t>
      </w:r>
      <w:bookmarkStart w:id="1" w:name="_GoBack"/>
      <w:bookmarkEnd w:id="1"/>
      <w:r w:rsidR="00ED7721">
        <w:rPr>
          <w:rStyle w:val="82"/>
          <w:rFonts w:ascii="Cambria" w:hAnsi="Cambria" w:cs="Cambria"/>
          <w:sz w:val="24"/>
          <w:szCs w:val="24"/>
        </w:rPr>
        <w:t>έ</w:t>
      </w:r>
      <w:r w:rsidRPr="00983346">
        <w:rPr>
          <w:rStyle w:val="82"/>
          <w:rFonts w:ascii="Cambria" w:hAnsi="Cambria" w:cs="Cambria"/>
          <w:sz w:val="24"/>
          <w:szCs w:val="24"/>
        </w:rPr>
        <w:t>ζος</w:t>
      </w:r>
      <w:proofErr w:type="spellEnd"/>
      <w:r w:rsidRPr="00983346">
        <w:rPr>
          <w:rStyle w:val="82"/>
          <w:rFonts w:ascii="Cambria" w:hAnsi="Cambria" w:cs="Cambria"/>
          <w:sz w:val="24"/>
          <w:szCs w:val="24"/>
        </w:rPr>
        <w:t xml:space="preserve"> </w:t>
      </w:r>
      <w:r w:rsidRPr="00983346">
        <w:rPr>
          <w:rFonts w:ascii="Cambria" w:hAnsi="Cambria" w:cs="Cambria"/>
          <w:sz w:val="24"/>
          <w:szCs w:val="24"/>
        </w:rPr>
        <w:t>δ</w:t>
      </w:r>
      <w:r w:rsidRPr="00983346">
        <w:rPr>
          <w:rStyle w:val="80"/>
          <w:rFonts w:ascii="Cambria" w:hAnsi="Cambria" w:cs="Cambria"/>
          <w:sz w:val="24"/>
          <w:szCs w:val="24"/>
          <w:u w:val="none"/>
        </w:rPr>
        <w:t>ιόρισε τον κου</w:t>
      </w:r>
      <w:r w:rsidRPr="00983346">
        <w:rPr>
          <w:rFonts w:ascii="Cambria" w:hAnsi="Cambria" w:cs="Cambria"/>
          <w:sz w:val="24"/>
          <w:szCs w:val="24"/>
        </w:rPr>
        <w:softHyphen/>
        <w:t>νι</w:t>
      </w:r>
      <w:r w:rsidRPr="00983346">
        <w:rPr>
          <w:rStyle w:val="80"/>
          <w:rFonts w:ascii="Cambria" w:hAnsi="Cambria" w:cs="Cambria"/>
          <w:sz w:val="24"/>
          <w:szCs w:val="24"/>
          <w:u w:val="none"/>
        </w:rPr>
        <w:t xml:space="preserve">άδο του, </w:t>
      </w:r>
      <w:r w:rsidRPr="00983346">
        <w:rPr>
          <w:rStyle w:val="810"/>
          <w:rFonts w:ascii="Cambria" w:hAnsi="Cambria" w:cs="Cambria"/>
          <w:sz w:val="24"/>
          <w:szCs w:val="24"/>
          <w:u w:val="none"/>
        </w:rPr>
        <w:t>Αλέξανδρο Ματ</w:t>
      </w:r>
      <w:r w:rsidRPr="00983346">
        <w:rPr>
          <w:rStyle w:val="82"/>
          <w:rFonts w:ascii="Cambria" w:hAnsi="Cambria" w:cs="Cambria"/>
          <w:sz w:val="24"/>
          <w:szCs w:val="24"/>
        </w:rPr>
        <w:t>θ</w:t>
      </w:r>
      <w:r w:rsidRPr="00983346">
        <w:rPr>
          <w:rStyle w:val="810"/>
          <w:rFonts w:ascii="Cambria" w:hAnsi="Cambria" w:cs="Cambria"/>
          <w:sz w:val="24"/>
          <w:szCs w:val="24"/>
          <w:u w:val="none"/>
        </w:rPr>
        <w:t xml:space="preserve">αίου, </w:t>
      </w:r>
      <w:r w:rsidRPr="00983346">
        <w:rPr>
          <w:rStyle w:val="80"/>
          <w:rFonts w:ascii="Cambria" w:hAnsi="Cambria" w:cs="Cambria"/>
          <w:sz w:val="24"/>
          <w:szCs w:val="24"/>
          <w:u w:val="none"/>
        </w:rPr>
        <w:t>υπουργό Γεωργίας και</w:t>
      </w:r>
      <w:r w:rsidRPr="00983346">
        <w:rPr>
          <w:rFonts w:ascii="Cambria" w:hAnsi="Cambria" w:cs="Cambria"/>
          <w:sz w:val="24"/>
          <w:szCs w:val="24"/>
        </w:rPr>
        <w:t xml:space="preserve"> - αργότερα- Βόρειας Ελλάδας».</w:t>
      </w:r>
    </w:p>
    <w:p w:rsidR="009463D1" w:rsidRPr="00983346" w:rsidRDefault="009463D1" w:rsidP="00983346">
      <w:pPr>
        <w:pStyle w:val="11"/>
        <w:keepNext/>
        <w:keepLines/>
        <w:shd w:val="clear" w:color="auto" w:fill="auto"/>
        <w:spacing w:before="0" w:line="360" w:lineRule="auto"/>
        <w:ind w:left="851"/>
        <w:rPr>
          <w:rFonts w:ascii="Cambria" w:hAnsi="Cambria" w:cs="Cambria"/>
          <w:sz w:val="24"/>
          <w:szCs w:val="24"/>
        </w:rPr>
      </w:pPr>
      <w:bookmarkStart w:id="2" w:name="bookmark1"/>
      <w:r w:rsidRPr="00983346">
        <w:rPr>
          <w:rFonts w:ascii="Cambria" w:hAnsi="Cambria" w:cs="Cambria"/>
          <w:sz w:val="24"/>
          <w:szCs w:val="24"/>
        </w:rPr>
        <w:t>Και ασυλία</w:t>
      </w:r>
      <w:bookmarkEnd w:id="2"/>
    </w:p>
    <w:p w:rsidR="009463D1" w:rsidRPr="00983346" w:rsidRDefault="009463D1" w:rsidP="00983346">
      <w:pPr>
        <w:pStyle w:val="21"/>
        <w:shd w:val="clear" w:color="auto" w:fill="auto"/>
        <w:spacing w:before="0" w:after="0" w:line="360" w:lineRule="auto"/>
        <w:ind w:left="851" w:right="40"/>
        <w:rPr>
          <w:rFonts w:ascii="Cambria" w:hAnsi="Cambria" w:cs="Cambria"/>
          <w:sz w:val="24"/>
          <w:szCs w:val="24"/>
        </w:rPr>
      </w:pPr>
      <w:r w:rsidRPr="00983346">
        <w:rPr>
          <w:rFonts w:ascii="Cambria" w:hAnsi="Cambria" w:cs="Cambria"/>
          <w:sz w:val="24"/>
          <w:szCs w:val="24"/>
        </w:rPr>
        <w:t xml:space="preserve">Οι δικτάτορες, αναφέρει επίσης ο «Ιός», </w:t>
      </w:r>
      <w:r w:rsidRPr="00983346">
        <w:rPr>
          <w:rStyle w:val="1"/>
          <w:rFonts w:ascii="Cambria" w:hAnsi="Cambria" w:cs="Cambria"/>
          <w:sz w:val="24"/>
          <w:szCs w:val="24"/>
          <w:u w:val="none"/>
        </w:rPr>
        <w:t>θεσμοθέτησαν</w:t>
      </w:r>
      <w:r w:rsidRPr="00983346">
        <w:rPr>
          <w:rFonts w:ascii="Cambria" w:hAnsi="Cambria" w:cs="Cambria"/>
          <w:sz w:val="24"/>
          <w:szCs w:val="24"/>
        </w:rPr>
        <w:t xml:space="preserve"> τ</w:t>
      </w:r>
      <w:r w:rsidRPr="00983346">
        <w:rPr>
          <w:rStyle w:val="1"/>
          <w:rFonts w:ascii="Cambria" w:hAnsi="Cambria" w:cs="Cambria"/>
          <w:sz w:val="24"/>
          <w:szCs w:val="24"/>
          <w:u w:val="none"/>
        </w:rPr>
        <w:t>η μελλοντική ασ</w:t>
      </w:r>
      <w:r w:rsidRPr="00983346">
        <w:rPr>
          <w:rFonts w:ascii="Cambria" w:hAnsi="Cambria" w:cs="Cambria"/>
          <w:sz w:val="24"/>
          <w:szCs w:val="24"/>
        </w:rPr>
        <w:t xml:space="preserve">υλία τους, με ρυθμίσεις που κάνουν τα σημερινά κουκουλώματα να μοιάζουν με παιδικό παιχνίδι. Η χουντική νομοθεσία «περί ευθύνης υπουργών» (Ν.Δ. 802 της 30/12/1970) περιείχε «μεταβατική διάταξη» (§48) βάσει της οποίας δίωξη υπουργού ή υφυπουργού της Χούντας μπορούσε να γίνει μόνο με απόφαση των... συναδέλφων του. Επιπλέον, όλα τα «εγκλήματα διά τα οποία δεν </w:t>
      </w:r>
      <w:proofErr w:type="spellStart"/>
      <w:r w:rsidRPr="00983346">
        <w:rPr>
          <w:rFonts w:ascii="Cambria" w:hAnsi="Cambria" w:cs="Cambria"/>
          <w:sz w:val="24"/>
          <w:szCs w:val="24"/>
        </w:rPr>
        <w:t>ησκήθη</w:t>
      </w:r>
      <w:proofErr w:type="spellEnd"/>
      <w:r w:rsidRPr="00983346">
        <w:rPr>
          <w:rFonts w:ascii="Cambria" w:hAnsi="Cambria" w:cs="Cambria"/>
          <w:sz w:val="24"/>
          <w:szCs w:val="24"/>
        </w:rPr>
        <w:t xml:space="preserve"> ποινική </w:t>
      </w:r>
      <w:proofErr w:type="spellStart"/>
      <w:r w:rsidRPr="00983346">
        <w:rPr>
          <w:rFonts w:ascii="Cambria" w:hAnsi="Cambria" w:cs="Cambria"/>
          <w:sz w:val="24"/>
          <w:szCs w:val="24"/>
        </w:rPr>
        <w:t>δίωξις</w:t>
      </w:r>
      <w:proofErr w:type="spellEnd"/>
      <w:r w:rsidRPr="00983346">
        <w:rPr>
          <w:rFonts w:ascii="Cambria" w:hAnsi="Cambria" w:cs="Cambria"/>
          <w:sz w:val="24"/>
          <w:szCs w:val="24"/>
        </w:rPr>
        <w:t xml:space="preserve"> μέχρι της η</w:t>
      </w:r>
      <w:r w:rsidRPr="00983346">
        <w:rPr>
          <w:rFonts w:ascii="Cambria" w:hAnsi="Cambria" w:cs="Cambria"/>
          <w:sz w:val="24"/>
          <w:szCs w:val="24"/>
        </w:rPr>
        <w:softHyphen/>
        <w:t xml:space="preserve">μέρας συγκλήσεως» της μελλοντικής Βουλής, θεωρούνταν αυτομάτως </w:t>
      </w:r>
      <w:proofErr w:type="spellStart"/>
      <w:r w:rsidRPr="00983346">
        <w:rPr>
          <w:rFonts w:ascii="Cambria" w:hAnsi="Cambria" w:cs="Cambria"/>
          <w:sz w:val="24"/>
          <w:szCs w:val="24"/>
        </w:rPr>
        <w:t>παραγεγραμμένα</w:t>
      </w:r>
      <w:proofErr w:type="spellEnd"/>
      <w:r w:rsidRPr="00983346">
        <w:rPr>
          <w:rFonts w:ascii="Cambria" w:hAnsi="Cambria" w:cs="Cambria"/>
          <w:sz w:val="24"/>
          <w:szCs w:val="24"/>
        </w:rPr>
        <w:t>!</w:t>
      </w:r>
    </w:p>
    <w:p w:rsidR="009463D1" w:rsidRPr="00983346" w:rsidRDefault="009463D1" w:rsidP="00983346">
      <w:pPr>
        <w:pStyle w:val="11"/>
        <w:keepNext/>
        <w:keepLines/>
        <w:shd w:val="clear" w:color="auto" w:fill="auto"/>
        <w:spacing w:before="0" w:line="360" w:lineRule="auto"/>
        <w:ind w:left="851" w:right="20"/>
        <w:rPr>
          <w:rFonts w:ascii="Cambria" w:hAnsi="Cambria" w:cs="Cambria"/>
          <w:sz w:val="24"/>
          <w:szCs w:val="24"/>
        </w:rPr>
      </w:pPr>
      <w:bookmarkStart w:id="3" w:name="bookmark2"/>
      <w:r w:rsidRPr="00983346">
        <w:rPr>
          <w:rFonts w:ascii="Cambria" w:hAnsi="Cambria" w:cs="Cambria"/>
          <w:sz w:val="24"/>
          <w:szCs w:val="24"/>
        </w:rPr>
        <w:t>Το χρέος</w:t>
      </w:r>
      <w:bookmarkEnd w:id="3"/>
    </w:p>
    <w:p w:rsidR="009463D1" w:rsidRPr="00983346" w:rsidRDefault="009463D1" w:rsidP="00983346">
      <w:pPr>
        <w:pStyle w:val="21"/>
        <w:shd w:val="clear" w:color="auto" w:fill="auto"/>
        <w:spacing w:before="0" w:after="0" w:line="360" w:lineRule="auto"/>
        <w:ind w:left="851" w:right="60"/>
        <w:rPr>
          <w:rFonts w:ascii="Cambria" w:hAnsi="Cambria" w:cs="Cambria"/>
          <w:sz w:val="24"/>
          <w:szCs w:val="24"/>
        </w:rPr>
      </w:pPr>
      <w:r w:rsidRPr="00983346">
        <w:rPr>
          <w:rFonts w:ascii="Cambria" w:hAnsi="Cambria" w:cs="Cambria"/>
          <w:sz w:val="24"/>
          <w:szCs w:val="24"/>
        </w:rPr>
        <w:t xml:space="preserve">Ενδιαφέρουσα είναι και η έρευνα της εφημερίδας «Ποντίκι» αναφορικά με τις μυθοπλασίες περί «καλής» οικονομίας επί Χούντας. Σύμφωνα με την Ευρωπαϊκή Επιτροπή, λοιπόν, το 1974 το δημόσιο χρέος </w:t>
      </w:r>
      <w:r w:rsidR="00E74C1A">
        <w:rPr>
          <w:rStyle w:val="1"/>
          <w:rFonts w:ascii="Cambria" w:hAnsi="Cambria" w:cs="Cambria"/>
          <w:sz w:val="24"/>
          <w:szCs w:val="24"/>
          <w:u w:val="none"/>
        </w:rPr>
        <w:t>εί</w:t>
      </w:r>
      <w:r w:rsidRPr="00983346">
        <w:rPr>
          <w:rStyle w:val="1"/>
          <w:rFonts w:ascii="Cambria" w:hAnsi="Cambria" w:cs="Cambria"/>
          <w:sz w:val="24"/>
          <w:szCs w:val="24"/>
          <w:u w:val="none"/>
        </w:rPr>
        <w:t>χε ανέβε</w:t>
      </w:r>
      <w:r w:rsidRPr="00983346">
        <w:rPr>
          <w:rFonts w:ascii="Cambria" w:hAnsi="Cambria" w:cs="Cambria"/>
          <w:sz w:val="24"/>
          <w:szCs w:val="24"/>
        </w:rPr>
        <w:t xml:space="preserve">ι </w:t>
      </w:r>
      <w:r w:rsidRPr="00983346">
        <w:rPr>
          <w:rStyle w:val="1"/>
          <w:rFonts w:ascii="Cambria" w:hAnsi="Cambria" w:cs="Cambria"/>
          <w:sz w:val="24"/>
          <w:szCs w:val="24"/>
          <w:u w:val="none"/>
        </w:rPr>
        <w:t>στο 20,8% επί του ΑΕΠ, στα</w:t>
      </w:r>
      <w:r w:rsidRPr="00983346">
        <w:rPr>
          <w:rFonts w:ascii="Cambria" w:hAnsi="Cambria" w:cs="Cambria"/>
          <w:sz w:val="24"/>
          <w:szCs w:val="24"/>
        </w:rPr>
        <w:t xml:space="preserve"> </w:t>
      </w:r>
      <w:r w:rsidR="00E74C1A">
        <w:rPr>
          <w:rStyle w:val="1"/>
          <w:rFonts w:ascii="Cambria" w:hAnsi="Cambria" w:cs="Cambria"/>
          <w:sz w:val="24"/>
          <w:szCs w:val="24"/>
          <w:u w:val="none"/>
        </w:rPr>
        <w:t>114 δις</w:t>
      </w:r>
      <w:r w:rsidRPr="00983346">
        <w:rPr>
          <w:rStyle w:val="1"/>
          <w:rFonts w:ascii="Cambria" w:hAnsi="Cambria" w:cs="Cambria"/>
          <w:sz w:val="24"/>
          <w:szCs w:val="24"/>
          <w:u w:val="none"/>
        </w:rPr>
        <w:t xml:space="preserve"> δρχ</w:t>
      </w:r>
      <w:r w:rsidRPr="00983346">
        <w:rPr>
          <w:rFonts w:ascii="Cambria" w:hAnsi="Cambria" w:cs="Cambria"/>
          <w:sz w:val="24"/>
          <w:szCs w:val="24"/>
        </w:rPr>
        <w:t xml:space="preserve">. εκείνη τη χρονιά, με τον εσωτερικό κι εξωτερικό δανεισμό να γιγαντώνονται. Το </w:t>
      </w:r>
      <w:r w:rsidRPr="00983346">
        <w:rPr>
          <w:rStyle w:val="1"/>
          <w:rFonts w:ascii="Cambria" w:hAnsi="Cambria" w:cs="Cambria"/>
          <w:sz w:val="24"/>
          <w:szCs w:val="24"/>
          <w:u w:val="none"/>
        </w:rPr>
        <w:t>χρέος ξεκίνησε α</w:t>
      </w:r>
      <w:r w:rsidRPr="00983346">
        <w:rPr>
          <w:rFonts w:ascii="Cambria" w:hAnsi="Cambria" w:cs="Cambria"/>
          <w:sz w:val="24"/>
          <w:szCs w:val="24"/>
        </w:rPr>
        <w:t xml:space="preserve">πό </w:t>
      </w:r>
      <w:r w:rsidRPr="00983346">
        <w:rPr>
          <w:rStyle w:val="1"/>
          <w:rFonts w:ascii="Cambria" w:hAnsi="Cambria" w:cs="Cambria"/>
          <w:sz w:val="24"/>
          <w:szCs w:val="24"/>
          <w:u w:val="none"/>
        </w:rPr>
        <w:t>37,8 δις δρχ</w:t>
      </w:r>
      <w:r w:rsidR="00E74C1A">
        <w:rPr>
          <w:rStyle w:val="1"/>
          <w:rFonts w:ascii="Cambria" w:hAnsi="Cambria" w:cs="Cambria"/>
          <w:sz w:val="24"/>
          <w:szCs w:val="24"/>
          <w:u w:val="none"/>
        </w:rPr>
        <w:t>.</w:t>
      </w:r>
      <w:r w:rsidRPr="00983346">
        <w:rPr>
          <w:rStyle w:val="1"/>
          <w:rFonts w:ascii="Cambria" w:hAnsi="Cambria" w:cs="Cambria"/>
          <w:sz w:val="24"/>
          <w:szCs w:val="24"/>
          <w:u w:val="none"/>
        </w:rPr>
        <w:t xml:space="preserve"> το 1967</w:t>
      </w:r>
      <w:r w:rsidR="00E74C1A">
        <w:rPr>
          <w:rStyle w:val="1"/>
          <w:rFonts w:ascii="Cambria" w:hAnsi="Cambria" w:cs="Cambria"/>
          <w:sz w:val="24"/>
          <w:szCs w:val="24"/>
          <w:u w:val="none"/>
        </w:rPr>
        <w:t>,</w:t>
      </w:r>
      <w:r w:rsidRPr="00983346">
        <w:rPr>
          <w:rStyle w:val="1"/>
          <w:rFonts w:ascii="Cambria" w:hAnsi="Cambria" w:cs="Cambria"/>
          <w:sz w:val="24"/>
          <w:szCs w:val="24"/>
          <w:u w:val="none"/>
        </w:rPr>
        <w:t xml:space="preserve"> </w:t>
      </w:r>
      <w:r w:rsidRPr="00983346">
        <w:rPr>
          <w:rFonts w:ascii="Cambria" w:hAnsi="Cambria" w:cs="Cambria"/>
          <w:sz w:val="24"/>
          <w:szCs w:val="24"/>
        </w:rPr>
        <w:t xml:space="preserve">ενώ </w:t>
      </w:r>
      <w:r w:rsidRPr="00983346">
        <w:rPr>
          <w:rStyle w:val="1"/>
          <w:rFonts w:ascii="Cambria" w:hAnsi="Cambria" w:cs="Cambria"/>
          <w:sz w:val="24"/>
          <w:szCs w:val="24"/>
          <w:u w:val="none"/>
        </w:rPr>
        <w:t>το 1973 ήταν ήδη στα 8</w:t>
      </w:r>
      <w:r w:rsidRPr="00983346">
        <w:rPr>
          <w:rFonts w:ascii="Cambria" w:hAnsi="Cambria" w:cs="Cambria"/>
          <w:sz w:val="24"/>
          <w:szCs w:val="24"/>
        </w:rPr>
        <w:t xml:space="preserve">7 </w:t>
      </w:r>
      <w:r w:rsidR="00E74C1A">
        <w:rPr>
          <w:rStyle w:val="1"/>
          <w:rFonts w:ascii="Cambria" w:hAnsi="Cambria" w:cs="Cambria"/>
          <w:sz w:val="24"/>
          <w:szCs w:val="24"/>
          <w:u w:val="none"/>
        </w:rPr>
        <w:t>δις,</w:t>
      </w:r>
      <w:r w:rsidRPr="00983346">
        <w:rPr>
          <w:rStyle w:val="1"/>
          <w:rFonts w:ascii="Cambria" w:hAnsi="Cambria" w:cs="Cambria"/>
          <w:sz w:val="24"/>
          <w:szCs w:val="24"/>
          <w:u w:val="none"/>
        </w:rPr>
        <w:t xml:space="preserve"> με το έλλειμμα στο</w:t>
      </w:r>
      <w:r w:rsidRPr="00983346">
        <w:rPr>
          <w:rFonts w:ascii="Cambria" w:hAnsi="Cambria" w:cs="Cambria"/>
          <w:sz w:val="24"/>
          <w:szCs w:val="24"/>
        </w:rPr>
        <w:t xml:space="preserve"> εμπορ</w:t>
      </w:r>
      <w:r w:rsidRPr="00983346">
        <w:rPr>
          <w:rStyle w:val="1"/>
          <w:rFonts w:ascii="Cambria" w:hAnsi="Cambria" w:cs="Cambria"/>
          <w:sz w:val="24"/>
          <w:szCs w:val="24"/>
          <w:u w:val="none"/>
        </w:rPr>
        <w:t>ικό ισο</w:t>
      </w:r>
      <w:r w:rsidRPr="00983346">
        <w:rPr>
          <w:rFonts w:ascii="Cambria" w:hAnsi="Cambria" w:cs="Cambria"/>
          <w:sz w:val="24"/>
          <w:szCs w:val="24"/>
        </w:rPr>
        <w:t>ζύγιο να είναι 4</w:t>
      </w:r>
      <w:r w:rsidRPr="00983346">
        <w:rPr>
          <w:rStyle w:val="1"/>
          <w:rFonts w:ascii="Cambria" w:hAnsi="Cambria" w:cs="Cambria"/>
          <w:sz w:val="24"/>
          <w:szCs w:val="24"/>
          <w:u w:val="none"/>
        </w:rPr>
        <w:t>,5 φο</w:t>
      </w:r>
      <w:r w:rsidRPr="00983346">
        <w:rPr>
          <w:rFonts w:ascii="Cambria" w:hAnsi="Cambria" w:cs="Cambria"/>
          <w:sz w:val="24"/>
          <w:szCs w:val="24"/>
        </w:rPr>
        <w:t>ρές ψηλότερο και τις κ</w:t>
      </w:r>
      <w:r w:rsidRPr="00983346">
        <w:rPr>
          <w:rStyle w:val="1"/>
          <w:rFonts w:ascii="Cambria" w:hAnsi="Cambria" w:cs="Cambria"/>
          <w:sz w:val="24"/>
          <w:szCs w:val="24"/>
          <w:u w:val="none"/>
        </w:rPr>
        <w:t>αταθέσεις, "παρά τις διαρ</w:t>
      </w:r>
      <w:r w:rsidRPr="00983346">
        <w:rPr>
          <w:rFonts w:ascii="Cambria" w:hAnsi="Cambria" w:cs="Cambria"/>
          <w:sz w:val="24"/>
          <w:szCs w:val="24"/>
        </w:rPr>
        <w:t>κε</w:t>
      </w:r>
      <w:r w:rsidR="00E74C1A">
        <w:rPr>
          <w:rFonts w:ascii="Cambria" w:hAnsi="Cambria" w:cs="Cambria"/>
          <w:sz w:val="24"/>
          <w:szCs w:val="24"/>
        </w:rPr>
        <w:t>ί</w:t>
      </w:r>
      <w:r w:rsidRPr="00983346">
        <w:rPr>
          <w:rFonts w:ascii="Cambria" w:hAnsi="Cambria" w:cs="Cambria"/>
          <w:sz w:val="24"/>
          <w:szCs w:val="24"/>
        </w:rPr>
        <w:t>ς τονωτικές εν</w:t>
      </w:r>
      <w:r w:rsidR="00E74C1A">
        <w:rPr>
          <w:rFonts w:ascii="Cambria" w:hAnsi="Cambria" w:cs="Cambria"/>
          <w:sz w:val="24"/>
          <w:szCs w:val="24"/>
        </w:rPr>
        <w:t>έ</w:t>
      </w:r>
      <w:r w:rsidRPr="00983346">
        <w:rPr>
          <w:rFonts w:ascii="Cambria" w:hAnsi="Cambria" w:cs="Cambria"/>
          <w:sz w:val="24"/>
          <w:szCs w:val="24"/>
        </w:rPr>
        <w:t>σεις των Ελλήνων μεταναστών</w:t>
      </w:r>
      <w:r w:rsidR="00E74C1A">
        <w:rPr>
          <w:rFonts w:ascii="Cambria" w:hAnsi="Cambria" w:cs="Cambria"/>
          <w:sz w:val="24"/>
          <w:szCs w:val="24"/>
        </w:rPr>
        <w:t>»</w:t>
      </w:r>
      <w:r w:rsidRPr="00983346">
        <w:rPr>
          <w:rFonts w:ascii="Cambria" w:hAnsi="Cambria" w:cs="Cambria"/>
          <w:sz w:val="24"/>
          <w:szCs w:val="24"/>
        </w:rPr>
        <w:t xml:space="preserve">, να μειώνονται δραματικά μετά το 1970. </w:t>
      </w:r>
      <w:r w:rsidRPr="00983346">
        <w:rPr>
          <w:rStyle w:val="1"/>
          <w:rFonts w:ascii="Cambria" w:hAnsi="Cambria" w:cs="Cambria"/>
          <w:sz w:val="24"/>
          <w:szCs w:val="24"/>
          <w:u w:val="none"/>
        </w:rPr>
        <w:t>Ο πληθωρισμός</w:t>
      </w:r>
      <w:r w:rsidRPr="00983346">
        <w:rPr>
          <w:rFonts w:ascii="Cambria" w:hAnsi="Cambria" w:cs="Cambria"/>
          <w:sz w:val="24"/>
          <w:szCs w:val="24"/>
        </w:rPr>
        <w:t xml:space="preserve"> </w:t>
      </w:r>
      <w:r w:rsidRPr="00983346">
        <w:rPr>
          <w:rStyle w:val="1"/>
          <w:rFonts w:ascii="Cambria" w:hAnsi="Cambria" w:cs="Cambria"/>
          <w:sz w:val="24"/>
          <w:szCs w:val="24"/>
          <w:u w:val="none"/>
        </w:rPr>
        <w:t>κάλπαζε,</w:t>
      </w:r>
      <w:r w:rsidRPr="00983346">
        <w:rPr>
          <w:rFonts w:ascii="Cambria" w:hAnsi="Cambria" w:cs="Cambria"/>
          <w:sz w:val="24"/>
          <w:szCs w:val="24"/>
        </w:rPr>
        <w:t xml:space="preserve"> το </w:t>
      </w:r>
      <w:r w:rsidRPr="00983346">
        <w:rPr>
          <w:rStyle w:val="1"/>
          <w:rFonts w:ascii="Cambria" w:hAnsi="Cambria" w:cs="Cambria"/>
          <w:sz w:val="24"/>
          <w:szCs w:val="24"/>
          <w:u w:val="none"/>
        </w:rPr>
        <w:t>πραγματικό</w:t>
      </w:r>
      <w:r w:rsidRPr="00983346">
        <w:rPr>
          <w:rFonts w:ascii="Cambria" w:hAnsi="Cambria" w:cs="Cambria"/>
          <w:sz w:val="24"/>
          <w:szCs w:val="24"/>
        </w:rPr>
        <w:t xml:space="preserve"> ει</w:t>
      </w:r>
      <w:r w:rsidRPr="00983346">
        <w:rPr>
          <w:rStyle w:val="1"/>
          <w:rFonts w:ascii="Cambria" w:hAnsi="Cambria" w:cs="Cambria"/>
          <w:sz w:val="24"/>
          <w:szCs w:val="24"/>
          <w:u w:val="none"/>
        </w:rPr>
        <w:t>σόδημα μειωνότα</w:t>
      </w:r>
      <w:r w:rsidRPr="00983346">
        <w:rPr>
          <w:rFonts w:ascii="Cambria" w:hAnsi="Cambria" w:cs="Cambria"/>
          <w:sz w:val="24"/>
          <w:szCs w:val="24"/>
        </w:rPr>
        <w:t>ν, ο</w:t>
      </w:r>
      <w:r w:rsidRPr="00983346">
        <w:rPr>
          <w:rStyle w:val="1"/>
          <w:rFonts w:ascii="Cambria" w:hAnsi="Cambria" w:cs="Cambria"/>
          <w:sz w:val="24"/>
          <w:szCs w:val="24"/>
          <w:u w:val="none"/>
        </w:rPr>
        <w:t>ι φόρο</w:t>
      </w:r>
      <w:r w:rsidRPr="00983346">
        <w:rPr>
          <w:rFonts w:ascii="Cambria" w:hAnsi="Cambria" w:cs="Cambria"/>
          <w:sz w:val="24"/>
          <w:szCs w:val="24"/>
        </w:rPr>
        <w:t xml:space="preserve">ι </w:t>
      </w:r>
      <w:r w:rsidR="00E74C1A">
        <w:rPr>
          <w:rStyle w:val="1"/>
          <w:rFonts w:ascii="Cambria" w:hAnsi="Cambria" w:cs="Cambria"/>
          <w:sz w:val="24"/>
          <w:szCs w:val="24"/>
          <w:u w:val="none"/>
        </w:rPr>
        <w:t>έκαναν επέ</w:t>
      </w:r>
      <w:r w:rsidRPr="00983346">
        <w:rPr>
          <w:rStyle w:val="1"/>
          <w:rFonts w:ascii="Cambria" w:hAnsi="Cambria" w:cs="Cambria"/>
          <w:sz w:val="24"/>
          <w:szCs w:val="24"/>
          <w:u w:val="none"/>
        </w:rPr>
        <w:t>λαση</w:t>
      </w:r>
      <w:r w:rsidR="00E74C1A">
        <w:rPr>
          <w:rStyle w:val="1"/>
          <w:rFonts w:ascii="Cambria" w:hAnsi="Cambria" w:cs="Cambria"/>
          <w:sz w:val="24"/>
          <w:szCs w:val="24"/>
          <w:u w:val="none"/>
        </w:rPr>
        <w:t>,</w:t>
      </w:r>
      <w:r w:rsidRPr="00983346">
        <w:rPr>
          <w:rStyle w:val="1"/>
          <w:rFonts w:ascii="Cambria" w:hAnsi="Cambria" w:cs="Cambria"/>
          <w:sz w:val="24"/>
          <w:szCs w:val="24"/>
          <w:u w:val="none"/>
        </w:rPr>
        <w:t xml:space="preserve"> το </w:t>
      </w:r>
      <w:r w:rsidR="00E74C1A">
        <w:rPr>
          <w:rStyle w:val="1"/>
          <w:rFonts w:ascii="Cambria" w:hAnsi="Cambria" w:cs="Cambria"/>
          <w:sz w:val="24"/>
          <w:szCs w:val="24"/>
          <w:u w:val="none"/>
        </w:rPr>
        <w:t>ί</w:t>
      </w:r>
      <w:r w:rsidRPr="00983346">
        <w:rPr>
          <w:rStyle w:val="1"/>
          <w:rFonts w:ascii="Cambria" w:hAnsi="Cambria" w:cs="Cambria"/>
          <w:sz w:val="24"/>
          <w:szCs w:val="24"/>
          <w:u w:val="none"/>
        </w:rPr>
        <w:t>δι</w:t>
      </w:r>
      <w:r w:rsidR="00E74C1A">
        <w:rPr>
          <w:rStyle w:val="1"/>
          <w:rFonts w:ascii="Cambria" w:hAnsi="Cambria" w:cs="Cambria"/>
          <w:sz w:val="24"/>
          <w:szCs w:val="24"/>
          <w:u w:val="none"/>
        </w:rPr>
        <w:t>ο</w:t>
      </w:r>
      <w:r w:rsidRPr="00983346">
        <w:rPr>
          <w:rStyle w:val="1"/>
          <w:rFonts w:ascii="Cambria" w:hAnsi="Cambria" w:cs="Cambria"/>
          <w:sz w:val="24"/>
          <w:szCs w:val="24"/>
          <w:u w:val="none"/>
        </w:rPr>
        <w:t xml:space="preserve"> κα</w:t>
      </w:r>
      <w:r w:rsidRPr="00983346">
        <w:rPr>
          <w:rFonts w:ascii="Cambria" w:hAnsi="Cambria" w:cs="Cambria"/>
          <w:sz w:val="24"/>
          <w:szCs w:val="24"/>
        </w:rPr>
        <w:t>ι η ακρ</w:t>
      </w:r>
      <w:r w:rsidRPr="00983346">
        <w:rPr>
          <w:rStyle w:val="1"/>
          <w:rFonts w:ascii="Cambria" w:hAnsi="Cambria" w:cs="Cambria"/>
          <w:sz w:val="24"/>
          <w:szCs w:val="24"/>
          <w:u w:val="none"/>
        </w:rPr>
        <w:t>ίβεια</w:t>
      </w:r>
      <w:r w:rsidRPr="00983346">
        <w:rPr>
          <w:rFonts w:ascii="Cambria" w:hAnsi="Cambria" w:cs="Cambria"/>
          <w:sz w:val="24"/>
          <w:szCs w:val="24"/>
        </w:rPr>
        <w:t>.</w:t>
      </w:r>
    </w:p>
    <w:p w:rsidR="009463D1" w:rsidRPr="00983346" w:rsidRDefault="009463D1" w:rsidP="00983346">
      <w:pPr>
        <w:pStyle w:val="21"/>
        <w:shd w:val="clear" w:color="auto" w:fill="auto"/>
        <w:spacing w:before="0" w:after="0" w:line="360" w:lineRule="auto"/>
        <w:ind w:left="851" w:right="60"/>
        <w:rPr>
          <w:rFonts w:ascii="Cambria" w:hAnsi="Cambria" w:cs="Cambria"/>
          <w:sz w:val="24"/>
          <w:szCs w:val="24"/>
        </w:rPr>
      </w:pPr>
      <w:r w:rsidRPr="00983346">
        <w:rPr>
          <w:rFonts w:ascii="Cambria" w:hAnsi="Cambria" w:cs="Cambria"/>
          <w:sz w:val="24"/>
          <w:szCs w:val="24"/>
        </w:rPr>
        <w:lastRenderedPageBreak/>
        <w:t xml:space="preserve">Στη συνέχεια διαβάζουμε ότι </w:t>
      </w:r>
      <w:r w:rsidRPr="00983346">
        <w:rPr>
          <w:rStyle w:val="1"/>
          <w:rFonts w:ascii="Cambria" w:hAnsi="Cambria" w:cs="Cambria"/>
          <w:sz w:val="24"/>
          <w:szCs w:val="24"/>
          <w:u w:val="none"/>
        </w:rPr>
        <w:t>οι πλούσιοι έγιναν πλουσιότεροι:</w:t>
      </w:r>
      <w:r w:rsidRPr="00983346">
        <w:rPr>
          <w:rFonts w:ascii="Cambria" w:hAnsi="Cambria" w:cs="Cambria"/>
          <w:sz w:val="24"/>
          <w:szCs w:val="24"/>
        </w:rPr>
        <w:t xml:space="preserve"> «Ο ανταγωνιστικός χαρακτήρας της οικονομίας περιορίστηκε. Τα συμπτώματα </w:t>
      </w:r>
      <w:r w:rsidRPr="00983346">
        <w:rPr>
          <w:rStyle w:val="1"/>
          <w:rFonts w:ascii="Cambria" w:hAnsi="Cambria" w:cs="Cambria"/>
          <w:sz w:val="24"/>
          <w:szCs w:val="24"/>
          <w:u w:val="none"/>
        </w:rPr>
        <w:t>κερδοσκοπίας εντάθηκαν.</w:t>
      </w:r>
      <w:r w:rsidRPr="00983346">
        <w:rPr>
          <w:rFonts w:ascii="Cambria" w:hAnsi="Cambria" w:cs="Cambria"/>
          <w:sz w:val="24"/>
          <w:szCs w:val="24"/>
        </w:rPr>
        <w:t xml:space="preserve"> Έχει ήδη σημειωθεί ένταση στην ανισοκατανομή με την αύξηση της μερί</w:t>
      </w:r>
      <w:r>
        <w:rPr>
          <w:rFonts w:ascii="Cambria" w:hAnsi="Cambria" w:cs="Cambria"/>
          <w:sz w:val="24"/>
          <w:szCs w:val="24"/>
        </w:rPr>
        <w:t>δας των κερδών έναντι της μερίδα</w:t>
      </w:r>
      <w:r w:rsidRPr="00983346">
        <w:rPr>
          <w:rFonts w:ascii="Cambria" w:hAnsi="Cambria" w:cs="Cambria"/>
          <w:sz w:val="24"/>
          <w:szCs w:val="24"/>
        </w:rPr>
        <w:t>ς των μισθών στο εθνικό εισόδημα. Πρέπει να προστεθεί ότι η τελευταία πληθωριστική διαδικασία δεν έθιξε τα υπέρογκα κέρδη της περιόδου αυτής».</w:t>
      </w:r>
    </w:p>
    <w:sectPr w:rsidR="009463D1" w:rsidRPr="00983346" w:rsidSect="00983346">
      <w:pgSz w:w="11909" w:h="16838"/>
      <w:pgMar w:top="1456" w:right="3120" w:bottom="1437" w:left="761" w:header="0" w:footer="3" w:gutter="0"/>
      <w:cols w:space="10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5C" w:rsidRDefault="004D115C">
      <w:r>
        <w:separator/>
      </w:r>
    </w:p>
  </w:endnote>
  <w:endnote w:type="continuationSeparator" w:id="0">
    <w:p w:rsidR="004D115C" w:rsidRDefault="004D115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Demi">
    <w:altName w:val="Franklin Gothic Medium"/>
    <w:panose1 w:val="020B0703020102020204"/>
    <w:charset w:val="A1"/>
    <w:family w:val="swiss"/>
    <w:pitch w:val="variable"/>
    <w:sig w:usb0="00000287" w:usb1="00000000" w:usb2="00000000" w:usb3="00000000" w:csb0="0000009F" w:csb1="00000000"/>
  </w:font>
  <w:font w:name="Batang Greek">
    <w:altName w:val="ΉΩΕΑ"/>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5C" w:rsidRDefault="004D115C"/>
  </w:footnote>
  <w:footnote w:type="continuationSeparator" w:id="0">
    <w:p w:rsidR="004D115C" w:rsidRDefault="004D115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0911"/>
    <w:rsid w:val="001F6CD2"/>
    <w:rsid w:val="003C30F8"/>
    <w:rsid w:val="004D115C"/>
    <w:rsid w:val="004D26E9"/>
    <w:rsid w:val="007F3B03"/>
    <w:rsid w:val="00841937"/>
    <w:rsid w:val="009463D1"/>
    <w:rsid w:val="009650BE"/>
    <w:rsid w:val="00983346"/>
    <w:rsid w:val="009D12E9"/>
    <w:rsid w:val="00BA1C4A"/>
    <w:rsid w:val="00CE0911"/>
    <w:rsid w:val="00E74C1A"/>
    <w:rsid w:val="00ED772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0F8"/>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3C30F8"/>
    <w:rPr>
      <w:color w:val="auto"/>
      <w:u w:val="single"/>
    </w:rPr>
  </w:style>
  <w:style w:type="character" w:customStyle="1" w:styleId="6Exact">
    <w:name w:val="Σώμα κειμένου (6) Exact"/>
    <w:basedOn w:val="a0"/>
    <w:link w:val="6"/>
    <w:uiPriority w:val="99"/>
    <w:locked/>
    <w:rsid w:val="003C30F8"/>
    <w:rPr>
      <w:rFonts w:ascii="Franklin Gothic Medium Cond" w:eastAsia="Times New Roman" w:hAnsi="Franklin Gothic Medium Cond" w:cs="Franklin Gothic Medium Cond"/>
      <w:spacing w:val="67"/>
      <w:sz w:val="72"/>
      <w:szCs w:val="72"/>
      <w:u w:val="none"/>
    </w:rPr>
  </w:style>
  <w:style w:type="character" w:customStyle="1" w:styleId="6Exact1">
    <w:name w:val="Σώμα κειμένου (6) Exact1"/>
    <w:basedOn w:val="6Exact"/>
    <w:uiPriority w:val="99"/>
    <w:rsid w:val="003C30F8"/>
    <w:rPr>
      <w:color w:val="FFFFFF"/>
      <w:w w:val="100"/>
      <w:position w:val="0"/>
      <w:lang w:val="el-GR"/>
    </w:rPr>
  </w:style>
  <w:style w:type="character" w:customStyle="1" w:styleId="2">
    <w:name w:val="Σώμα κειμένου (2)_"/>
    <w:basedOn w:val="a0"/>
    <w:link w:val="20"/>
    <w:uiPriority w:val="99"/>
    <w:locked/>
    <w:rsid w:val="003C30F8"/>
    <w:rPr>
      <w:rFonts w:ascii="Batang" w:eastAsia="Batang" w:hAnsi="Batang" w:cs="Batang"/>
      <w:b/>
      <w:bCs/>
      <w:spacing w:val="-40"/>
      <w:sz w:val="85"/>
      <w:szCs w:val="85"/>
      <w:u w:val="none"/>
    </w:rPr>
  </w:style>
  <w:style w:type="character" w:customStyle="1" w:styleId="2TimesNewRoman">
    <w:name w:val="Σώμα κειμένου (2) + Times New Roman"/>
    <w:aliases w:val="46,5 στ.,Χωρίς έντονη γραφή,Πλάγια γραφή,Διάστιχο 0 στ."/>
    <w:basedOn w:val="2"/>
    <w:uiPriority w:val="99"/>
    <w:rsid w:val="003C30F8"/>
    <w:rPr>
      <w:rFonts w:ascii="Times New Roman" w:hAnsi="Times New Roman" w:cs="Times New Roman"/>
      <w:i/>
      <w:iCs/>
      <w:color w:val="000000"/>
      <w:spacing w:val="0"/>
      <w:w w:val="100"/>
      <w:position w:val="0"/>
      <w:sz w:val="93"/>
      <w:szCs w:val="93"/>
    </w:rPr>
  </w:style>
  <w:style w:type="character" w:customStyle="1" w:styleId="3">
    <w:name w:val="Σώμα κειμένου (3)_"/>
    <w:basedOn w:val="a0"/>
    <w:link w:val="30"/>
    <w:uiPriority w:val="99"/>
    <w:locked/>
    <w:rsid w:val="003C30F8"/>
    <w:rPr>
      <w:rFonts w:ascii="Times New Roman" w:hAnsi="Times New Roman" w:cs="Times New Roman"/>
      <w:sz w:val="53"/>
      <w:szCs w:val="53"/>
      <w:u w:val="none"/>
    </w:rPr>
  </w:style>
  <w:style w:type="character" w:customStyle="1" w:styleId="4">
    <w:name w:val="Σώμα κειμένου (4)_"/>
    <w:basedOn w:val="a0"/>
    <w:link w:val="40"/>
    <w:uiPriority w:val="99"/>
    <w:locked/>
    <w:rsid w:val="003C30F8"/>
    <w:rPr>
      <w:rFonts w:ascii="Franklin Gothic Demi" w:eastAsia="Times New Roman" w:hAnsi="Franklin Gothic Demi" w:cs="Franklin Gothic Demi"/>
      <w:w w:val="75"/>
      <w:sz w:val="19"/>
      <w:szCs w:val="19"/>
      <w:u w:val="none"/>
    </w:rPr>
  </w:style>
  <w:style w:type="character" w:customStyle="1" w:styleId="5">
    <w:name w:val="Σώμα κειμένου (5)_"/>
    <w:basedOn w:val="a0"/>
    <w:link w:val="50"/>
    <w:uiPriority w:val="99"/>
    <w:locked/>
    <w:rsid w:val="003C30F8"/>
    <w:rPr>
      <w:rFonts w:ascii="Franklin Gothic Demi" w:eastAsia="Times New Roman" w:hAnsi="Franklin Gothic Demi" w:cs="Franklin Gothic Demi"/>
      <w:spacing w:val="-20"/>
      <w:sz w:val="95"/>
      <w:szCs w:val="95"/>
      <w:u w:val="none"/>
    </w:rPr>
  </w:style>
  <w:style w:type="character" w:customStyle="1" w:styleId="7">
    <w:name w:val="Σώμα κειμένου (7)_"/>
    <w:basedOn w:val="a0"/>
    <w:link w:val="71"/>
    <w:uiPriority w:val="99"/>
    <w:locked/>
    <w:rsid w:val="003C30F8"/>
    <w:rPr>
      <w:rFonts w:ascii="Times New Roman" w:hAnsi="Times New Roman" w:cs="Times New Roman"/>
      <w:b/>
      <w:bCs/>
      <w:sz w:val="19"/>
      <w:szCs w:val="19"/>
      <w:u w:val="none"/>
    </w:rPr>
  </w:style>
  <w:style w:type="character" w:customStyle="1" w:styleId="70">
    <w:name w:val="Σώμα κειμένου (7)"/>
    <w:basedOn w:val="7"/>
    <w:uiPriority w:val="99"/>
    <w:rsid w:val="003C30F8"/>
    <w:rPr>
      <w:color w:val="000000"/>
      <w:spacing w:val="0"/>
      <w:w w:val="100"/>
      <w:position w:val="0"/>
      <w:u w:val="single"/>
      <w:lang w:val="el-GR"/>
    </w:rPr>
  </w:style>
  <w:style w:type="character" w:customStyle="1" w:styleId="a3">
    <w:name w:val="Σώμα κειμένου_"/>
    <w:basedOn w:val="a0"/>
    <w:link w:val="21"/>
    <w:uiPriority w:val="99"/>
    <w:locked/>
    <w:rsid w:val="003C30F8"/>
    <w:rPr>
      <w:rFonts w:ascii="Times New Roman" w:hAnsi="Times New Roman" w:cs="Times New Roman"/>
      <w:sz w:val="19"/>
      <w:szCs w:val="19"/>
      <w:u w:val="none"/>
    </w:rPr>
  </w:style>
  <w:style w:type="character" w:customStyle="1" w:styleId="1">
    <w:name w:val="Σώμα κειμένου1"/>
    <w:basedOn w:val="a3"/>
    <w:uiPriority w:val="99"/>
    <w:rsid w:val="003C30F8"/>
    <w:rPr>
      <w:color w:val="000000"/>
      <w:spacing w:val="0"/>
      <w:w w:val="100"/>
      <w:position w:val="0"/>
      <w:u w:val="single"/>
      <w:lang w:val="el-GR"/>
    </w:rPr>
  </w:style>
  <w:style w:type="character" w:customStyle="1" w:styleId="10">
    <w:name w:val="Επικεφαλίδα #1_"/>
    <w:basedOn w:val="a0"/>
    <w:link w:val="11"/>
    <w:uiPriority w:val="99"/>
    <w:locked/>
    <w:rsid w:val="003C30F8"/>
    <w:rPr>
      <w:rFonts w:ascii="Franklin Gothic Medium Cond" w:eastAsia="Times New Roman" w:hAnsi="Franklin Gothic Medium Cond" w:cs="Franklin Gothic Medium Cond"/>
      <w:sz w:val="25"/>
      <w:szCs w:val="25"/>
      <w:u w:val="none"/>
    </w:rPr>
  </w:style>
  <w:style w:type="character" w:customStyle="1" w:styleId="a4">
    <w:name w:val="Σώμα κειμένου + Έντονη γραφή"/>
    <w:basedOn w:val="a3"/>
    <w:uiPriority w:val="99"/>
    <w:rsid w:val="003C30F8"/>
    <w:rPr>
      <w:b/>
      <w:bCs/>
      <w:color w:val="000000"/>
      <w:spacing w:val="0"/>
      <w:w w:val="100"/>
      <w:position w:val="0"/>
      <w:u w:val="single"/>
      <w:lang w:val="el-GR"/>
    </w:rPr>
  </w:style>
  <w:style w:type="character" w:customStyle="1" w:styleId="12">
    <w:name w:val="Σώμα κειμένου + Έντονη γραφή1"/>
    <w:basedOn w:val="a3"/>
    <w:uiPriority w:val="99"/>
    <w:rsid w:val="003C30F8"/>
    <w:rPr>
      <w:b/>
      <w:bCs/>
      <w:color w:val="000000"/>
      <w:spacing w:val="0"/>
      <w:w w:val="100"/>
      <w:position w:val="0"/>
      <w:lang w:val="el-GR"/>
    </w:rPr>
  </w:style>
  <w:style w:type="character" w:customStyle="1" w:styleId="8">
    <w:name w:val="Σώμα κειμένου (8)_"/>
    <w:basedOn w:val="a0"/>
    <w:link w:val="81"/>
    <w:uiPriority w:val="99"/>
    <w:locked/>
    <w:rsid w:val="003C30F8"/>
    <w:rPr>
      <w:rFonts w:ascii="Times New Roman" w:hAnsi="Times New Roman" w:cs="Times New Roman"/>
      <w:sz w:val="19"/>
      <w:szCs w:val="19"/>
      <w:u w:val="none"/>
    </w:rPr>
  </w:style>
  <w:style w:type="character" w:customStyle="1" w:styleId="80">
    <w:name w:val="Σώμα κειμένου (8)"/>
    <w:basedOn w:val="8"/>
    <w:uiPriority w:val="99"/>
    <w:rsid w:val="003C30F8"/>
    <w:rPr>
      <w:color w:val="000000"/>
      <w:spacing w:val="0"/>
      <w:w w:val="100"/>
      <w:position w:val="0"/>
      <w:u w:val="single"/>
      <w:lang w:val="el-GR"/>
    </w:rPr>
  </w:style>
  <w:style w:type="character" w:customStyle="1" w:styleId="82">
    <w:name w:val="Σώμα κειμένου (8) + Έντονη γραφή"/>
    <w:basedOn w:val="8"/>
    <w:uiPriority w:val="99"/>
    <w:rsid w:val="003C30F8"/>
    <w:rPr>
      <w:b/>
      <w:bCs/>
      <w:color w:val="000000"/>
      <w:spacing w:val="0"/>
      <w:w w:val="100"/>
      <w:position w:val="0"/>
      <w:lang w:val="el-GR"/>
    </w:rPr>
  </w:style>
  <w:style w:type="character" w:customStyle="1" w:styleId="810">
    <w:name w:val="Σώμα κειμένου (8) + Έντονη γραφή1"/>
    <w:basedOn w:val="8"/>
    <w:uiPriority w:val="99"/>
    <w:rsid w:val="003C30F8"/>
    <w:rPr>
      <w:b/>
      <w:bCs/>
      <w:color w:val="000000"/>
      <w:spacing w:val="0"/>
      <w:w w:val="100"/>
      <w:position w:val="0"/>
      <w:u w:val="single"/>
      <w:lang w:val="el-GR"/>
    </w:rPr>
  </w:style>
  <w:style w:type="paragraph" w:customStyle="1" w:styleId="6">
    <w:name w:val="Σώμα κειμένου (6)"/>
    <w:basedOn w:val="a"/>
    <w:link w:val="6Exact"/>
    <w:uiPriority w:val="99"/>
    <w:rsid w:val="003C30F8"/>
    <w:pPr>
      <w:shd w:val="clear" w:color="auto" w:fill="FFFFFF"/>
      <w:spacing w:line="240" w:lineRule="atLeast"/>
    </w:pPr>
    <w:rPr>
      <w:rFonts w:ascii="Franklin Gothic Medium Cond" w:hAnsi="Franklin Gothic Medium Cond" w:cs="Franklin Gothic Medium Cond"/>
      <w:spacing w:val="67"/>
      <w:sz w:val="72"/>
      <w:szCs w:val="72"/>
    </w:rPr>
  </w:style>
  <w:style w:type="paragraph" w:customStyle="1" w:styleId="20">
    <w:name w:val="Σώμα κειμένου (2)"/>
    <w:basedOn w:val="a"/>
    <w:link w:val="2"/>
    <w:uiPriority w:val="99"/>
    <w:rsid w:val="003C30F8"/>
    <w:pPr>
      <w:shd w:val="clear" w:color="auto" w:fill="FFFFFF"/>
      <w:spacing w:line="240" w:lineRule="atLeast"/>
    </w:pPr>
    <w:rPr>
      <w:rFonts w:ascii="Batang" w:eastAsia="Batang" w:hAnsi="Batang" w:cs="Batang"/>
      <w:b/>
      <w:bCs/>
      <w:spacing w:val="-40"/>
      <w:sz w:val="85"/>
      <w:szCs w:val="85"/>
    </w:rPr>
  </w:style>
  <w:style w:type="paragraph" w:customStyle="1" w:styleId="30">
    <w:name w:val="Σώμα κειμένου (3)"/>
    <w:basedOn w:val="a"/>
    <w:link w:val="3"/>
    <w:uiPriority w:val="99"/>
    <w:rsid w:val="003C30F8"/>
    <w:pPr>
      <w:shd w:val="clear" w:color="auto" w:fill="FFFFFF"/>
      <w:spacing w:after="360" w:line="240" w:lineRule="atLeast"/>
    </w:pPr>
    <w:rPr>
      <w:rFonts w:ascii="Times New Roman" w:eastAsia="Times New Roman" w:hAnsi="Times New Roman" w:cs="Times New Roman"/>
      <w:sz w:val="53"/>
      <w:szCs w:val="53"/>
    </w:rPr>
  </w:style>
  <w:style w:type="paragraph" w:customStyle="1" w:styleId="40">
    <w:name w:val="Σώμα κειμένου (4)"/>
    <w:basedOn w:val="a"/>
    <w:link w:val="4"/>
    <w:uiPriority w:val="99"/>
    <w:rsid w:val="003C30F8"/>
    <w:pPr>
      <w:shd w:val="clear" w:color="auto" w:fill="FFFFFF"/>
      <w:spacing w:before="360" w:after="360" w:line="240" w:lineRule="atLeast"/>
    </w:pPr>
    <w:rPr>
      <w:rFonts w:ascii="Franklin Gothic Demi" w:hAnsi="Franklin Gothic Demi" w:cs="Franklin Gothic Demi"/>
      <w:w w:val="75"/>
      <w:sz w:val="19"/>
      <w:szCs w:val="19"/>
    </w:rPr>
  </w:style>
  <w:style w:type="paragraph" w:customStyle="1" w:styleId="50">
    <w:name w:val="Σώμα κειμένου (5)"/>
    <w:basedOn w:val="a"/>
    <w:link w:val="5"/>
    <w:uiPriority w:val="99"/>
    <w:rsid w:val="003C30F8"/>
    <w:pPr>
      <w:shd w:val="clear" w:color="auto" w:fill="FFFFFF"/>
      <w:spacing w:before="360" w:line="902" w:lineRule="exact"/>
      <w:jc w:val="center"/>
    </w:pPr>
    <w:rPr>
      <w:rFonts w:ascii="Franklin Gothic Demi" w:hAnsi="Franklin Gothic Demi" w:cs="Franklin Gothic Demi"/>
      <w:spacing w:val="-20"/>
      <w:sz w:val="95"/>
      <w:szCs w:val="95"/>
    </w:rPr>
  </w:style>
  <w:style w:type="paragraph" w:customStyle="1" w:styleId="71">
    <w:name w:val="Σώμα κειμένου (7)1"/>
    <w:basedOn w:val="a"/>
    <w:link w:val="7"/>
    <w:uiPriority w:val="99"/>
    <w:rsid w:val="003C30F8"/>
    <w:pPr>
      <w:shd w:val="clear" w:color="auto" w:fill="FFFFFF"/>
      <w:spacing w:line="235" w:lineRule="exact"/>
    </w:pPr>
    <w:rPr>
      <w:rFonts w:ascii="Times New Roman" w:eastAsia="Times New Roman" w:hAnsi="Times New Roman" w:cs="Times New Roman"/>
      <w:b/>
      <w:bCs/>
      <w:sz w:val="19"/>
      <w:szCs w:val="19"/>
    </w:rPr>
  </w:style>
  <w:style w:type="paragraph" w:customStyle="1" w:styleId="21">
    <w:name w:val="Σώμα κειμένου2"/>
    <w:basedOn w:val="a"/>
    <w:link w:val="a3"/>
    <w:uiPriority w:val="99"/>
    <w:rsid w:val="003C30F8"/>
    <w:pPr>
      <w:shd w:val="clear" w:color="auto" w:fill="FFFFFF"/>
      <w:spacing w:before="60" w:after="60" w:line="235" w:lineRule="exact"/>
      <w:jc w:val="both"/>
    </w:pPr>
    <w:rPr>
      <w:rFonts w:ascii="Times New Roman" w:eastAsia="Times New Roman" w:hAnsi="Times New Roman" w:cs="Times New Roman"/>
      <w:sz w:val="19"/>
      <w:szCs w:val="19"/>
    </w:rPr>
  </w:style>
  <w:style w:type="paragraph" w:customStyle="1" w:styleId="11">
    <w:name w:val="Επικεφαλίδα #1"/>
    <w:basedOn w:val="a"/>
    <w:link w:val="10"/>
    <w:uiPriority w:val="99"/>
    <w:rsid w:val="003C30F8"/>
    <w:pPr>
      <w:shd w:val="clear" w:color="auto" w:fill="FFFFFF"/>
      <w:spacing w:before="60" w:line="312" w:lineRule="exact"/>
      <w:jc w:val="center"/>
      <w:outlineLvl w:val="0"/>
    </w:pPr>
    <w:rPr>
      <w:rFonts w:ascii="Franklin Gothic Medium Cond" w:hAnsi="Franklin Gothic Medium Cond" w:cs="Franklin Gothic Medium Cond"/>
      <w:sz w:val="25"/>
      <w:szCs w:val="25"/>
    </w:rPr>
  </w:style>
  <w:style w:type="paragraph" w:customStyle="1" w:styleId="81">
    <w:name w:val="Σώμα κειμένου (8)1"/>
    <w:basedOn w:val="a"/>
    <w:link w:val="8"/>
    <w:uiPriority w:val="99"/>
    <w:rsid w:val="003C30F8"/>
    <w:pPr>
      <w:shd w:val="clear" w:color="auto" w:fill="FFFFFF"/>
      <w:spacing w:line="235" w:lineRule="exact"/>
      <w:jc w:val="both"/>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671</Words>
  <Characters>3629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ΑΦΙΕΡΩΜΑ</dc:title>
  <dc:subject/>
  <dc:creator>User</dc:creator>
  <cp:keywords/>
  <dc:description/>
  <cp:lastModifiedBy>panos</cp:lastModifiedBy>
  <cp:revision>5</cp:revision>
  <dcterms:created xsi:type="dcterms:W3CDTF">2017-04-17T15:22:00Z</dcterms:created>
  <dcterms:modified xsi:type="dcterms:W3CDTF">2017-04-18T20:00:00Z</dcterms:modified>
</cp:coreProperties>
</file>