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AF" w:rsidRDefault="00191CAF">
      <w:pPr>
        <w:rPr>
          <w:lang w:val="en-US"/>
        </w:rPr>
      </w:pPr>
    </w:p>
    <w:p w:rsidR="00E66C5C" w:rsidRPr="00E66C5C" w:rsidRDefault="00E66C5C" w:rsidP="00E66C5C">
      <w:pPr>
        <w:shd w:val="clear" w:color="auto" w:fill="FFFFFF"/>
        <w:spacing w:after="0" w:line="240" w:lineRule="auto"/>
        <w:textAlignment w:val="baseline"/>
        <w:rPr>
          <w:rFonts w:ascii="Comfortaa" w:eastAsia="Times New Roman" w:hAnsi="Comfortaa" w:cs="Times New Roman"/>
          <w:color w:val="000000" w:themeColor="text1"/>
          <w:sz w:val="24"/>
          <w:szCs w:val="24"/>
          <w:lang w:eastAsia="el-GR"/>
        </w:rPr>
      </w:pPr>
    </w:p>
    <w:p w:rsidR="00E66C5C" w:rsidRPr="00E66C5C" w:rsidRDefault="00E66C5C" w:rsidP="00E66C5C">
      <w:pPr>
        <w:shd w:val="clear" w:color="auto" w:fill="FFFFFF"/>
        <w:spacing w:after="0" w:line="240" w:lineRule="auto"/>
        <w:textAlignment w:val="baseline"/>
        <w:rPr>
          <w:rFonts w:ascii="Comfortaa" w:eastAsia="Times New Roman" w:hAnsi="Comfortaa" w:cs="Times New Roman"/>
          <w:color w:val="000000" w:themeColor="text1"/>
          <w:sz w:val="24"/>
          <w:szCs w:val="24"/>
          <w:lang w:eastAsia="el-GR"/>
        </w:rPr>
      </w:pPr>
      <w:r w:rsidRPr="00E66C5C">
        <w:rPr>
          <w:rFonts w:ascii="Comfortaa" w:eastAsia="Times New Roman" w:hAnsi="Comfortaa" w:cs="Times New Roman"/>
          <w:b/>
          <w:bCs/>
          <w:color w:val="000000" w:themeColor="text1"/>
          <w:sz w:val="24"/>
          <w:szCs w:val="24"/>
          <w:lang w:eastAsia="el-GR"/>
        </w:rPr>
        <w:t>ΕΛΛΗΝΙΚΗ ΔΗΜΟΚΡΑΤΙΑ</w:t>
      </w:r>
      <w:r w:rsidRPr="00E66C5C">
        <w:rPr>
          <w:rFonts w:ascii="Comfortaa" w:eastAsia="Times New Roman" w:hAnsi="Comfortaa" w:cs="Times New Roman"/>
          <w:color w:val="000000" w:themeColor="text1"/>
          <w:sz w:val="24"/>
          <w:szCs w:val="24"/>
          <w:lang w:eastAsia="el-GR"/>
        </w:rPr>
        <w:br/>
      </w:r>
      <w:r w:rsidRPr="00E66C5C">
        <w:rPr>
          <w:rFonts w:ascii="Comfortaa" w:eastAsia="Times New Roman" w:hAnsi="Comfortaa" w:cs="Times New Roman"/>
          <w:b/>
          <w:bCs/>
          <w:color w:val="000000" w:themeColor="text1"/>
          <w:sz w:val="24"/>
          <w:szCs w:val="24"/>
          <w:lang w:eastAsia="el-GR"/>
        </w:rPr>
        <w:t>ΥΠΟΥΡΓΕΙΟ ΑΓΡΟΤΙΚΗΣ ΑΝΑΠΤΥΞΗΣ &amp; ΤΡΟΦΙΜΩΝ</w:t>
      </w:r>
      <w:r w:rsidRPr="00E66C5C">
        <w:rPr>
          <w:rFonts w:ascii="Comfortaa" w:eastAsia="Times New Roman" w:hAnsi="Comfortaa" w:cs="Times New Roman"/>
          <w:color w:val="000000" w:themeColor="text1"/>
          <w:sz w:val="24"/>
          <w:szCs w:val="24"/>
          <w:lang w:eastAsia="el-GR"/>
        </w:rPr>
        <w:br/>
      </w:r>
      <w:r w:rsidRPr="00E66C5C">
        <w:rPr>
          <w:rFonts w:ascii="Comfortaa" w:eastAsia="Times New Roman" w:hAnsi="Comfortaa" w:cs="Times New Roman"/>
          <w:b/>
          <w:bCs/>
          <w:color w:val="000000" w:themeColor="text1"/>
          <w:sz w:val="24"/>
          <w:szCs w:val="24"/>
          <w:lang w:eastAsia="el-GR"/>
        </w:rPr>
        <w:t>ΓΡΑΦΕΙΟ ΤΥΠΟΥ</w:t>
      </w:r>
    </w:p>
    <w:p w:rsidR="00E66C5C" w:rsidRPr="00687C19" w:rsidRDefault="00E66C5C" w:rsidP="00E66C5C">
      <w:pPr>
        <w:shd w:val="clear" w:color="auto" w:fill="FFFFFF"/>
        <w:spacing w:after="158" w:line="240" w:lineRule="auto"/>
        <w:textAlignment w:val="baseline"/>
        <w:rPr>
          <w:rFonts w:ascii="Comfortaa" w:eastAsia="Times New Roman" w:hAnsi="Comfortaa" w:cs="Times New Roman"/>
          <w:color w:val="000000" w:themeColor="text1"/>
          <w:sz w:val="24"/>
          <w:szCs w:val="24"/>
          <w:lang w:eastAsia="el-GR"/>
        </w:rPr>
      </w:pPr>
      <w:r w:rsidRPr="00E66C5C">
        <w:rPr>
          <w:rFonts w:ascii="Comfortaa" w:eastAsia="Times New Roman" w:hAnsi="Comfortaa" w:cs="Times New Roman"/>
          <w:color w:val="000000" w:themeColor="text1"/>
          <w:sz w:val="24"/>
          <w:szCs w:val="24"/>
          <w:lang w:eastAsia="el-GR"/>
        </w:rPr>
        <w:t> </w:t>
      </w:r>
    </w:p>
    <w:p w:rsidR="00E66C5C" w:rsidRPr="00687C19" w:rsidRDefault="00E66C5C" w:rsidP="00E66C5C">
      <w:pPr>
        <w:shd w:val="clear" w:color="auto" w:fill="FFFFFF"/>
        <w:spacing w:after="0" w:line="240" w:lineRule="auto"/>
        <w:jc w:val="right"/>
        <w:textAlignment w:val="baseline"/>
        <w:rPr>
          <w:rFonts w:ascii="Comfortaa" w:eastAsia="Times New Roman" w:hAnsi="Comfortaa" w:cs="Times New Roman"/>
          <w:color w:val="000000" w:themeColor="text1"/>
          <w:sz w:val="24"/>
          <w:szCs w:val="24"/>
          <w:lang w:eastAsia="el-GR"/>
        </w:rPr>
      </w:pPr>
      <w:r w:rsidRPr="00687C19">
        <w:rPr>
          <w:rFonts w:ascii="Comfortaa" w:eastAsia="Times New Roman" w:hAnsi="Comfortaa" w:cs="Times New Roman"/>
          <w:bCs/>
          <w:color w:val="000000" w:themeColor="text1"/>
          <w:sz w:val="24"/>
          <w:szCs w:val="24"/>
          <w:lang w:eastAsia="el-GR"/>
        </w:rPr>
        <w:t>Αθήνα, 22 Μαΐου 2019</w:t>
      </w:r>
    </w:p>
    <w:p w:rsidR="00E66C5C" w:rsidRPr="00E66C5C" w:rsidRDefault="00E66C5C" w:rsidP="00E66C5C">
      <w:pPr>
        <w:shd w:val="clear" w:color="auto" w:fill="FFFFFF"/>
        <w:spacing w:after="158" w:line="240" w:lineRule="auto"/>
        <w:textAlignment w:val="baseline"/>
        <w:rPr>
          <w:rFonts w:ascii="Comfortaa" w:eastAsia="Times New Roman" w:hAnsi="Comfortaa" w:cs="Times New Roman"/>
          <w:color w:val="000000" w:themeColor="text1"/>
          <w:sz w:val="24"/>
          <w:szCs w:val="24"/>
          <w:lang w:eastAsia="el-GR"/>
        </w:rPr>
      </w:pPr>
      <w:r w:rsidRPr="00E66C5C">
        <w:rPr>
          <w:rFonts w:ascii="Comfortaa" w:eastAsia="Times New Roman" w:hAnsi="Comfortaa" w:cs="Times New Roman"/>
          <w:color w:val="000000" w:themeColor="text1"/>
          <w:sz w:val="24"/>
          <w:szCs w:val="24"/>
          <w:lang w:eastAsia="el-GR"/>
        </w:rPr>
        <w:t> </w:t>
      </w:r>
    </w:p>
    <w:p w:rsidR="00E66C5C" w:rsidRPr="00E66C5C" w:rsidRDefault="00E66C5C" w:rsidP="00E66C5C">
      <w:pPr>
        <w:shd w:val="clear" w:color="auto" w:fill="FFFFFF"/>
        <w:spacing w:after="0" w:line="240" w:lineRule="auto"/>
        <w:jc w:val="center"/>
        <w:textAlignment w:val="baseline"/>
        <w:rPr>
          <w:rFonts w:ascii="Comfortaa" w:eastAsia="Times New Roman" w:hAnsi="Comfortaa" w:cs="Times New Roman"/>
          <w:color w:val="000000" w:themeColor="text1"/>
          <w:sz w:val="24"/>
          <w:szCs w:val="24"/>
          <w:lang w:eastAsia="el-GR"/>
        </w:rPr>
      </w:pPr>
      <w:r w:rsidRPr="00E66C5C">
        <w:rPr>
          <w:rFonts w:ascii="Comfortaa" w:eastAsia="Times New Roman" w:hAnsi="Comfortaa" w:cs="Times New Roman"/>
          <w:b/>
          <w:bCs/>
          <w:color w:val="000000" w:themeColor="text1"/>
          <w:sz w:val="24"/>
          <w:szCs w:val="24"/>
          <w:u w:val="single"/>
          <w:lang w:eastAsia="el-GR"/>
        </w:rPr>
        <w:t>ΔΕΛΤΙΟ ΤΥΠΟΥ</w:t>
      </w:r>
    </w:p>
    <w:p w:rsidR="00E66C5C" w:rsidRPr="00E66C5C" w:rsidRDefault="00E66C5C" w:rsidP="00E66C5C">
      <w:pPr>
        <w:shd w:val="clear" w:color="auto" w:fill="FFFFFF"/>
        <w:spacing w:after="0" w:line="240" w:lineRule="auto"/>
        <w:jc w:val="center"/>
        <w:textAlignment w:val="baseline"/>
        <w:rPr>
          <w:rFonts w:ascii="Comfortaa" w:eastAsia="Times New Roman" w:hAnsi="Comfortaa" w:cs="Times New Roman"/>
          <w:color w:val="000000" w:themeColor="text1"/>
          <w:sz w:val="24"/>
          <w:szCs w:val="24"/>
          <w:lang w:eastAsia="el-GR"/>
        </w:rPr>
      </w:pPr>
      <w:r w:rsidRPr="00E66C5C">
        <w:rPr>
          <w:rFonts w:ascii="Comfortaa" w:eastAsia="Times New Roman" w:hAnsi="Comfortaa" w:cs="Times New Roman"/>
          <w:b/>
          <w:bCs/>
          <w:color w:val="000000" w:themeColor="text1"/>
          <w:sz w:val="24"/>
          <w:szCs w:val="24"/>
          <w:lang w:eastAsia="el-GR"/>
        </w:rPr>
        <w:t>Αναστολή έκδοσης αδειών μονάδων υδατοκαλλιέργειας</w:t>
      </w:r>
      <w:r w:rsidRPr="00E66C5C">
        <w:rPr>
          <w:rFonts w:ascii="Comfortaa" w:eastAsia="Times New Roman" w:hAnsi="Comfortaa" w:cs="Times New Roman"/>
          <w:color w:val="000000" w:themeColor="text1"/>
          <w:sz w:val="24"/>
          <w:szCs w:val="24"/>
          <w:lang w:eastAsia="el-GR"/>
        </w:rPr>
        <w:br/>
      </w:r>
      <w:r w:rsidRPr="00E66C5C">
        <w:rPr>
          <w:rFonts w:ascii="Comfortaa" w:eastAsia="Times New Roman" w:hAnsi="Comfortaa" w:cs="Times New Roman"/>
          <w:b/>
          <w:bCs/>
          <w:color w:val="000000" w:themeColor="text1"/>
          <w:sz w:val="24"/>
          <w:szCs w:val="24"/>
          <w:lang w:eastAsia="el-GR"/>
        </w:rPr>
        <w:t>στον Κόλπο της Καλλονής νήσου Λέσβου</w:t>
      </w:r>
    </w:p>
    <w:p w:rsidR="00E66C5C" w:rsidRPr="00E66C5C" w:rsidRDefault="00E66C5C" w:rsidP="00E66C5C">
      <w:pPr>
        <w:shd w:val="clear" w:color="auto" w:fill="FFFFFF"/>
        <w:spacing w:after="158" w:line="240" w:lineRule="auto"/>
        <w:jc w:val="both"/>
        <w:textAlignment w:val="baseline"/>
        <w:rPr>
          <w:rFonts w:ascii="Comfortaa" w:eastAsia="Times New Roman" w:hAnsi="Comfortaa" w:cs="Times New Roman"/>
          <w:color w:val="000000" w:themeColor="text1"/>
          <w:sz w:val="24"/>
          <w:szCs w:val="24"/>
          <w:lang w:eastAsia="el-GR"/>
        </w:rPr>
      </w:pPr>
      <w:r w:rsidRPr="00E66C5C">
        <w:rPr>
          <w:rFonts w:ascii="Comfortaa" w:eastAsia="Times New Roman" w:hAnsi="Comfortaa" w:cs="Times New Roman"/>
          <w:color w:val="000000" w:themeColor="text1"/>
          <w:sz w:val="24"/>
          <w:szCs w:val="24"/>
          <w:lang w:eastAsia="el-GR"/>
        </w:rPr>
        <w:t>Στο πλαίσιο της προστασίας των θαλάσσιων βιολογικών πόρων και του θαλασσίου οικοσυστήματος, το Υπουργείο Αγροτικής Ανάπτυξης και Τροφίμων απέστειλε έγγραφο προς την Αποκεντρωμένη Διοίκηση Αιγαίου με το οποίο ζητάει την αναστολή έκδοσης αδειών μονάδων υδατοκαλλιέργειας στον Κόλπο της Καλλονής νήσου Λέσβου.</w:t>
      </w:r>
    </w:p>
    <w:p w:rsidR="00E66C5C" w:rsidRPr="00E66C5C" w:rsidRDefault="00E66C5C" w:rsidP="00E66C5C">
      <w:pPr>
        <w:shd w:val="clear" w:color="auto" w:fill="FFFFFF"/>
        <w:spacing w:after="158" w:line="240" w:lineRule="auto"/>
        <w:jc w:val="both"/>
        <w:textAlignment w:val="baseline"/>
        <w:rPr>
          <w:rFonts w:ascii="Comfortaa" w:eastAsia="Times New Roman" w:hAnsi="Comfortaa" w:cs="Times New Roman"/>
          <w:color w:val="000000" w:themeColor="text1"/>
          <w:sz w:val="24"/>
          <w:szCs w:val="24"/>
          <w:lang w:eastAsia="el-GR"/>
        </w:rPr>
      </w:pPr>
      <w:r w:rsidRPr="00E66C5C">
        <w:rPr>
          <w:rFonts w:ascii="Comfortaa" w:eastAsia="Times New Roman" w:hAnsi="Comfortaa" w:cs="Times New Roman"/>
          <w:color w:val="000000" w:themeColor="text1"/>
          <w:sz w:val="24"/>
          <w:szCs w:val="24"/>
          <w:lang w:eastAsia="el-GR"/>
        </w:rPr>
        <w:t>Το έγγραφο έρχεται ως απόρροια της συνεργασίας του Υπουργείου Αγροτικής Ανάπτυξης και Τροφίμων με το Υπουργείο Περιβάλλοντος καθώς και με το Πανεπιστήμιο Αιγαίου και τους τοπικούς φορείς, με γνώμονα την αρχή της προληπτικής προσέγγισης.</w:t>
      </w:r>
    </w:p>
    <w:p w:rsidR="00E66C5C" w:rsidRPr="00E66C5C" w:rsidRDefault="00E66C5C" w:rsidP="00E66C5C">
      <w:pPr>
        <w:shd w:val="clear" w:color="auto" w:fill="FFFFFF"/>
        <w:spacing w:after="0" w:line="240" w:lineRule="auto"/>
        <w:jc w:val="both"/>
        <w:textAlignment w:val="baseline"/>
        <w:rPr>
          <w:rFonts w:ascii="Comfortaa" w:eastAsia="Times New Roman" w:hAnsi="Comfortaa" w:cs="Times New Roman"/>
          <w:color w:val="000000" w:themeColor="text1"/>
          <w:sz w:val="24"/>
          <w:szCs w:val="24"/>
          <w:lang w:eastAsia="el-GR"/>
        </w:rPr>
      </w:pPr>
      <w:r w:rsidRPr="00E66C5C">
        <w:rPr>
          <w:rFonts w:ascii="Comfortaa" w:eastAsia="Times New Roman" w:hAnsi="Comfortaa" w:cs="Times New Roman"/>
          <w:color w:val="000000" w:themeColor="text1"/>
          <w:sz w:val="24"/>
          <w:szCs w:val="24"/>
          <w:lang w:eastAsia="el-GR"/>
        </w:rPr>
        <w:t>Ο Υπουργός Αγροτικής Ανάπτυξης και Τροφίμων κ. </w:t>
      </w:r>
      <w:r w:rsidRPr="00E66C5C">
        <w:rPr>
          <w:rFonts w:ascii="Comfortaa" w:eastAsia="Times New Roman" w:hAnsi="Comfortaa" w:cs="Times New Roman"/>
          <w:b/>
          <w:bCs/>
          <w:color w:val="000000" w:themeColor="text1"/>
          <w:sz w:val="24"/>
          <w:szCs w:val="24"/>
          <w:lang w:eastAsia="el-GR"/>
        </w:rPr>
        <w:t>Σταύρος Αραχωβίτης</w:t>
      </w:r>
      <w:r w:rsidRPr="00E66C5C">
        <w:rPr>
          <w:rFonts w:ascii="Comfortaa" w:eastAsia="Times New Roman" w:hAnsi="Comfortaa" w:cs="Times New Roman"/>
          <w:color w:val="000000" w:themeColor="text1"/>
          <w:sz w:val="24"/>
          <w:szCs w:val="24"/>
          <w:lang w:eastAsia="el-GR"/>
        </w:rPr>
        <w:t> δήλωσε σχετικά:</w:t>
      </w:r>
      <w:r w:rsidRPr="00E66C5C">
        <w:rPr>
          <w:rFonts w:ascii="Comfortaa" w:eastAsia="Times New Roman" w:hAnsi="Comfortaa" w:cs="Times New Roman"/>
          <w:i/>
          <w:iCs/>
          <w:color w:val="000000" w:themeColor="text1"/>
          <w:sz w:val="24"/>
          <w:szCs w:val="24"/>
          <w:lang w:eastAsia="el-GR"/>
        </w:rPr>
        <w:t xml:space="preserve"> «Ο κόλπος της Καλλονής είναι ένας αβαθής κλειστός κόλπος, ο οποίος εκτός από την τεράστια οικολογική του σημασία, αποτελεί πηγή βιοπορισμού εκατοντάδων αλιέων. Στο </w:t>
      </w:r>
      <w:proofErr w:type="spellStart"/>
      <w:r w:rsidRPr="00E66C5C">
        <w:rPr>
          <w:rFonts w:ascii="Comfortaa" w:eastAsia="Times New Roman" w:hAnsi="Comfortaa" w:cs="Times New Roman"/>
          <w:i/>
          <w:iCs/>
          <w:color w:val="000000" w:themeColor="text1"/>
          <w:sz w:val="24"/>
          <w:szCs w:val="24"/>
          <w:lang w:eastAsia="el-GR"/>
        </w:rPr>
        <w:t>ΥπΑΑΤ</w:t>
      </w:r>
      <w:proofErr w:type="spellEnd"/>
      <w:r w:rsidRPr="00E66C5C">
        <w:rPr>
          <w:rFonts w:ascii="Comfortaa" w:eastAsia="Times New Roman" w:hAnsi="Comfortaa" w:cs="Times New Roman"/>
          <w:i/>
          <w:iCs/>
          <w:color w:val="000000" w:themeColor="text1"/>
          <w:sz w:val="24"/>
          <w:szCs w:val="24"/>
          <w:lang w:eastAsia="el-GR"/>
        </w:rPr>
        <w:t xml:space="preserve"> γίνεται συστηματική δουλειά ώστε να διασφαλίσουμε την βιωσιμότητα τόσο των </w:t>
      </w:r>
      <w:proofErr w:type="spellStart"/>
      <w:r w:rsidRPr="00E66C5C">
        <w:rPr>
          <w:rFonts w:ascii="Comfortaa" w:eastAsia="Times New Roman" w:hAnsi="Comfortaa" w:cs="Times New Roman"/>
          <w:i/>
          <w:iCs/>
          <w:color w:val="000000" w:themeColor="text1"/>
          <w:sz w:val="24"/>
          <w:szCs w:val="24"/>
          <w:lang w:eastAsia="el-GR"/>
        </w:rPr>
        <w:t>ιχθυοαποθεμάτων</w:t>
      </w:r>
      <w:proofErr w:type="spellEnd"/>
      <w:r w:rsidRPr="00E66C5C">
        <w:rPr>
          <w:rFonts w:ascii="Comfortaa" w:eastAsia="Times New Roman" w:hAnsi="Comfortaa" w:cs="Times New Roman"/>
          <w:i/>
          <w:iCs/>
          <w:color w:val="000000" w:themeColor="text1"/>
          <w:sz w:val="24"/>
          <w:szCs w:val="24"/>
          <w:lang w:eastAsia="el-GR"/>
        </w:rPr>
        <w:t xml:space="preserve"> όσο και τη βιωσιμότητα των επαγγελμάτων που σχετίζονται με τον κλάδο της αλιείας και των υδατοκαλλιεργειών. Παρεμβαίνουμε με </w:t>
      </w:r>
      <w:proofErr w:type="spellStart"/>
      <w:r w:rsidRPr="00E66C5C">
        <w:rPr>
          <w:rFonts w:ascii="Comfortaa" w:eastAsia="Times New Roman" w:hAnsi="Comfortaa" w:cs="Times New Roman"/>
          <w:i/>
          <w:iCs/>
          <w:color w:val="000000" w:themeColor="text1"/>
          <w:sz w:val="24"/>
          <w:szCs w:val="24"/>
          <w:lang w:eastAsia="el-GR"/>
        </w:rPr>
        <w:t>στοχευμένες</w:t>
      </w:r>
      <w:proofErr w:type="spellEnd"/>
      <w:r w:rsidRPr="00E66C5C">
        <w:rPr>
          <w:rFonts w:ascii="Comfortaa" w:eastAsia="Times New Roman" w:hAnsi="Comfortaa" w:cs="Times New Roman"/>
          <w:i/>
          <w:iCs/>
          <w:color w:val="000000" w:themeColor="text1"/>
          <w:sz w:val="24"/>
          <w:szCs w:val="24"/>
          <w:lang w:eastAsia="el-GR"/>
        </w:rPr>
        <w:t xml:space="preserve"> παρεμβάσεις όπου απαιτείται και σύντομα θα βγάλουμε σε διαβούλευση ολοκληρωμένο σχέδιο νόμου για την αλιεία».</w:t>
      </w:r>
      <w:r w:rsidRPr="00E66C5C">
        <w:rPr>
          <w:rFonts w:ascii="Comfortaa" w:eastAsia="Times New Roman" w:hAnsi="Comfortaa" w:cs="Times New Roman"/>
          <w:color w:val="000000" w:themeColor="text1"/>
          <w:sz w:val="24"/>
          <w:szCs w:val="24"/>
          <w:lang w:eastAsia="el-GR"/>
        </w:rPr>
        <w:br/>
      </w:r>
    </w:p>
    <w:p w:rsidR="00E66C5C" w:rsidRPr="00E66C5C" w:rsidRDefault="00E66C5C"/>
    <w:sectPr w:rsidR="00E66C5C" w:rsidRPr="00E66C5C" w:rsidSect="00E66C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forta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66C5C"/>
    <w:rsid w:val="00172C9A"/>
    <w:rsid w:val="00191CAF"/>
    <w:rsid w:val="00687C19"/>
    <w:rsid w:val="00E66C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widget">
    <w:name w:val="in-widget"/>
    <w:basedOn w:val="a0"/>
    <w:rsid w:val="00E66C5C"/>
  </w:style>
  <w:style w:type="character" w:styleId="-">
    <w:name w:val="Hyperlink"/>
    <w:basedOn w:val="a0"/>
    <w:uiPriority w:val="99"/>
    <w:semiHidden/>
    <w:unhideWhenUsed/>
    <w:rsid w:val="00E66C5C"/>
    <w:rPr>
      <w:color w:val="0000FF"/>
      <w:u w:val="single"/>
    </w:rPr>
  </w:style>
  <w:style w:type="paragraph" w:styleId="Web">
    <w:name w:val="Normal (Web)"/>
    <w:basedOn w:val="a"/>
    <w:uiPriority w:val="99"/>
    <w:semiHidden/>
    <w:unhideWhenUsed/>
    <w:rsid w:val="00E66C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66C5C"/>
    <w:rPr>
      <w:b/>
      <w:bCs/>
    </w:rPr>
  </w:style>
  <w:style w:type="character" w:styleId="a4">
    <w:name w:val="Emphasis"/>
    <w:basedOn w:val="a0"/>
    <w:uiPriority w:val="20"/>
    <w:qFormat/>
    <w:rsid w:val="00E66C5C"/>
    <w:rPr>
      <w:i/>
      <w:iCs/>
    </w:rPr>
  </w:style>
  <w:style w:type="paragraph" w:styleId="a5">
    <w:name w:val="Balloon Text"/>
    <w:basedOn w:val="a"/>
    <w:link w:val="Char"/>
    <w:uiPriority w:val="99"/>
    <w:semiHidden/>
    <w:unhideWhenUsed/>
    <w:rsid w:val="00E66C5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66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947060">
      <w:bodyDiv w:val="1"/>
      <w:marLeft w:val="0"/>
      <w:marRight w:val="0"/>
      <w:marTop w:val="0"/>
      <w:marBottom w:val="0"/>
      <w:divBdr>
        <w:top w:val="none" w:sz="0" w:space="0" w:color="auto"/>
        <w:left w:val="none" w:sz="0" w:space="0" w:color="auto"/>
        <w:bottom w:val="none" w:sz="0" w:space="0" w:color="auto"/>
        <w:right w:val="none" w:sz="0" w:space="0" w:color="auto"/>
      </w:divBdr>
      <w:divsChild>
        <w:div w:id="1399085190">
          <w:marLeft w:val="0"/>
          <w:marRight w:val="0"/>
          <w:marTop w:val="316"/>
          <w:marBottom w:val="0"/>
          <w:divBdr>
            <w:top w:val="none" w:sz="0" w:space="0" w:color="auto"/>
            <w:left w:val="none" w:sz="0" w:space="0" w:color="auto"/>
            <w:bottom w:val="none" w:sz="0" w:space="0" w:color="auto"/>
            <w:right w:val="none" w:sz="0" w:space="0" w:color="auto"/>
          </w:divBdr>
          <w:divsChild>
            <w:div w:id="1144735534">
              <w:marLeft w:val="0"/>
              <w:marRight w:val="237"/>
              <w:marTop w:val="0"/>
              <w:marBottom w:val="0"/>
              <w:divBdr>
                <w:top w:val="none" w:sz="0" w:space="0" w:color="auto"/>
                <w:left w:val="none" w:sz="0" w:space="0" w:color="auto"/>
                <w:bottom w:val="none" w:sz="0" w:space="0" w:color="auto"/>
                <w:right w:val="none" w:sz="0" w:space="0" w:color="auto"/>
              </w:divBdr>
            </w:div>
            <w:div w:id="1059402227">
              <w:marLeft w:val="0"/>
              <w:marRight w:val="237"/>
              <w:marTop w:val="0"/>
              <w:marBottom w:val="0"/>
              <w:divBdr>
                <w:top w:val="none" w:sz="0" w:space="0" w:color="auto"/>
                <w:left w:val="none" w:sz="0" w:space="0" w:color="auto"/>
                <w:bottom w:val="none" w:sz="0" w:space="0" w:color="auto"/>
                <w:right w:val="none" w:sz="0" w:space="0" w:color="auto"/>
              </w:divBdr>
            </w:div>
          </w:divsChild>
        </w:div>
        <w:div w:id="56414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1129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2020-05-16T14:19:00Z</cp:lastPrinted>
  <dcterms:created xsi:type="dcterms:W3CDTF">2020-05-16T14:18:00Z</dcterms:created>
  <dcterms:modified xsi:type="dcterms:W3CDTF">2020-05-16T18:57:00Z</dcterms:modified>
</cp:coreProperties>
</file>