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1E" w:rsidRDefault="00D6291E" w:rsidP="00D6291E">
      <w:pPr>
        <w:pStyle w:val="Web"/>
        <w:shd w:val="clear" w:color="auto" w:fill="FFFFFF"/>
        <w:jc w:val="both"/>
        <w:rPr>
          <w:rStyle w:val="a3"/>
          <w:color w:val="1D2228"/>
          <w:sz w:val="28"/>
          <w:szCs w:val="28"/>
        </w:rPr>
      </w:pPr>
      <w:r w:rsidRPr="00D6291E">
        <w:rPr>
          <w:rStyle w:val="a3"/>
          <w:color w:val="1D2228"/>
          <w:sz w:val="28"/>
          <w:szCs w:val="28"/>
        </w:rPr>
        <w:t xml:space="preserve">«Κοιμητήριο </w:t>
      </w:r>
      <w:proofErr w:type="spellStart"/>
      <w:r w:rsidRPr="00D6291E">
        <w:rPr>
          <w:rStyle w:val="a3"/>
          <w:color w:val="1D2228"/>
          <w:sz w:val="28"/>
          <w:szCs w:val="28"/>
        </w:rPr>
        <w:t>Παναγιούδας</w:t>
      </w:r>
      <w:proofErr w:type="spellEnd"/>
      <w:r w:rsidRPr="00D6291E">
        <w:rPr>
          <w:rStyle w:val="a3"/>
          <w:color w:val="1D2228"/>
          <w:sz w:val="28"/>
          <w:szCs w:val="28"/>
        </w:rPr>
        <w:t xml:space="preserve">: </w:t>
      </w:r>
    </w:p>
    <w:p w:rsidR="00D6291E" w:rsidRPr="00D6291E" w:rsidRDefault="00D6291E" w:rsidP="00D6291E">
      <w:pPr>
        <w:pStyle w:val="Web"/>
        <w:shd w:val="clear" w:color="auto" w:fill="FFFFFF"/>
        <w:jc w:val="both"/>
        <w:rPr>
          <w:color w:val="1D2228"/>
          <w:sz w:val="28"/>
          <w:szCs w:val="28"/>
        </w:rPr>
      </w:pPr>
      <w:r w:rsidRPr="00D6291E">
        <w:rPr>
          <w:rStyle w:val="a3"/>
          <w:color w:val="1D2228"/>
          <w:sz w:val="28"/>
          <w:szCs w:val="28"/>
        </w:rPr>
        <w:t>Η αδιαφορία δύο δεκαετιών και η πρόκληση της δημοτικής αρχής»</w:t>
      </w:r>
    </w:p>
    <w:p w:rsidR="00417A62" w:rsidRPr="00DA7FC0" w:rsidRDefault="00D6291E" w:rsidP="00DA7FC0">
      <w:pPr>
        <w:pStyle w:val="Web"/>
        <w:shd w:val="clear" w:color="auto" w:fill="FFFFFF"/>
        <w:jc w:val="both"/>
        <w:rPr>
          <w:rStyle w:val="a3"/>
          <w:bCs w:val="0"/>
          <w:sz w:val="28"/>
          <w:szCs w:val="28"/>
        </w:rPr>
      </w:pPr>
      <w:r w:rsidRPr="00DA7FC0">
        <w:rPr>
          <w:rStyle w:val="a3"/>
          <w:bCs w:val="0"/>
          <w:sz w:val="28"/>
          <w:szCs w:val="28"/>
        </w:rPr>
        <w:t xml:space="preserve">Ένα </w:t>
      </w:r>
      <w:r w:rsidR="00417A62" w:rsidRPr="00DA7FC0">
        <w:rPr>
          <w:rStyle w:val="a3"/>
          <w:bCs w:val="0"/>
          <w:sz w:val="28"/>
          <w:szCs w:val="28"/>
        </w:rPr>
        <w:t xml:space="preserve">Άρθρο Διαμαρτυρίας για το Κοιμητήριο </w:t>
      </w:r>
      <w:proofErr w:type="spellStart"/>
      <w:r w:rsidR="00417A62" w:rsidRPr="00DA7FC0">
        <w:rPr>
          <w:rStyle w:val="a3"/>
          <w:bCs w:val="0"/>
          <w:sz w:val="28"/>
          <w:szCs w:val="28"/>
        </w:rPr>
        <w:t>Παναγιούδας</w:t>
      </w:r>
      <w:proofErr w:type="spellEnd"/>
    </w:p>
    <w:p w:rsidR="00D6291E" w:rsidRPr="00417A62" w:rsidRDefault="00D6291E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D2228"/>
          <w:kern w:val="36"/>
          <w:sz w:val="24"/>
          <w:szCs w:val="24"/>
          <w:lang w:eastAsia="el-GR"/>
        </w:rPr>
      </w:pPr>
      <w:r w:rsidRPr="007C3957">
        <w:rPr>
          <w:rFonts w:ascii="Georgia" w:hAnsi="Georgia"/>
          <w:b/>
          <w:noProof/>
          <w:sz w:val="24"/>
          <w:szCs w:val="24"/>
          <w:lang w:eastAsia="el-GR"/>
        </w:rPr>
        <w:drawing>
          <wp:inline distT="0" distB="0" distL="0" distR="0" wp14:anchorId="30181E00" wp14:editId="2843A684">
            <wp:extent cx="1272540" cy="1733550"/>
            <wp:effectExtent l="19050" t="0" r="3303" b="0"/>
            <wp:docPr id="50" name="Εικόνα 39" descr="C:\Users\user\Desktop\16996177_10154425800641482_51856391025704942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Εικόνα 39" descr="C:\Users\user\Desktop\16996177_10154425800641482_5185639102570494229_n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047" cy="1733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A62" w:rsidRPr="00417A62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</w:pPr>
      <w:r w:rsidRPr="00D6291E">
        <w:rPr>
          <w:rFonts w:ascii="Times New Roman" w:eastAsia="Times New Roman" w:hAnsi="Times New Roman" w:cs="Times New Roman"/>
          <w:b/>
          <w:bCs/>
          <w:i/>
          <w:iCs/>
          <w:color w:val="1D2228"/>
          <w:sz w:val="24"/>
          <w:szCs w:val="24"/>
          <w:lang w:eastAsia="el-GR"/>
        </w:rPr>
        <w:t xml:space="preserve">του Νικολάου </w:t>
      </w:r>
      <w:proofErr w:type="spellStart"/>
      <w:r w:rsidRPr="00D6291E">
        <w:rPr>
          <w:rFonts w:ascii="Times New Roman" w:eastAsia="Times New Roman" w:hAnsi="Times New Roman" w:cs="Times New Roman"/>
          <w:b/>
          <w:bCs/>
          <w:i/>
          <w:iCs/>
          <w:color w:val="1D2228"/>
          <w:sz w:val="24"/>
          <w:szCs w:val="24"/>
          <w:lang w:eastAsia="el-GR"/>
        </w:rPr>
        <w:t>Χωριατέλλη</w:t>
      </w:r>
      <w:proofErr w:type="spellEnd"/>
      <w:r w:rsidRPr="00D6291E">
        <w:rPr>
          <w:rFonts w:ascii="Times New Roman" w:eastAsia="Times New Roman" w:hAnsi="Times New Roman" w:cs="Times New Roman"/>
          <w:b/>
          <w:bCs/>
          <w:i/>
          <w:iCs/>
          <w:color w:val="1D2228"/>
          <w:sz w:val="24"/>
          <w:szCs w:val="24"/>
          <w:lang w:eastAsia="el-GR"/>
        </w:rPr>
        <w:t xml:space="preserve">, Δικηγόρου – κατοίκου </w:t>
      </w:r>
      <w:proofErr w:type="spellStart"/>
      <w:r w:rsidRPr="00D6291E">
        <w:rPr>
          <w:rFonts w:ascii="Times New Roman" w:eastAsia="Times New Roman" w:hAnsi="Times New Roman" w:cs="Times New Roman"/>
          <w:b/>
          <w:bCs/>
          <w:i/>
          <w:iCs/>
          <w:color w:val="1D2228"/>
          <w:sz w:val="24"/>
          <w:szCs w:val="24"/>
          <w:lang w:eastAsia="el-GR"/>
        </w:rPr>
        <w:t>Παναγιούδας</w:t>
      </w:r>
      <w:proofErr w:type="spellEnd"/>
    </w:p>
    <w:p w:rsidR="00417A62" w:rsidRPr="00D6291E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Εδώ και δεκαετίες η </w:t>
      </w:r>
      <w:proofErr w:type="spellStart"/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Παναγιούδα</w:t>
      </w:r>
      <w:proofErr w:type="spellEnd"/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, ο μεγαλύτερος και ταχύτερα αναπτυσσόμενος οικισμός </w:t>
      </w:r>
      <w:r w:rsidR="00A13C5B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κοινότητας 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του Δήμου Μυτιλήνης, αντιμετωπίζει ένα πρόβλημα που δεν θα έπρεπε ποτέ να υφίσταται: την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οριακή λειτουργία και ουσιαστική ανεπάρκεια του κοιμητηρίου της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. </w:t>
      </w:r>
    </w:p>
    <w:p w:rsidR="00815A17" w:rsidRPr="00D6291E" w:rsidRDefault="00815A17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Και όμως, παρά την απόλυτη ανάγκη για άμεση επέκταση, εκσυγχρονισμό και ενίσχυση των υποδομών,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καμία δημοτική αρχή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 – ούτε η σημερινή ούτε οι προηγούμενες – δεν τόλμησε να αντιμετωπίσει με σοβαρότητα και σχέδιο το ζήτημα.</w:t>
      </w:r>
    </w:p>
    <w:p w:rsidR="00417A62" w:rsidRPr="00D6291E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Αποτέλεσμα; Ένα κοιμητήριο που λειτουργεί για χρόνια στο όριο, μια κοινότητα που ταλαιπωρείται και μια δημοτική διοίκηση που, αντί να δώσει λύση, επιλέγει την τακτική της αναβολής, της προχειρότητας και της </w:t>
      </w:r>
      <w:r w:rsidR="00815A17" w:rsidRPr="00D6291E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«ευρηματικής διαλλακτικότητας»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σε ατομικές πιέσεις.</w:t>
      </w:r>
    </w:p>
    <w:p w:rsidR="00417A62" w:rsidRPr="00417A62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</w:pP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 xml:space="preserve">Η προβληματική πρόβλεψη του ΓΠΣ: μια απόφαση </w:t>
      </w:r>
      <w:r w:rsidR="00DA7FC0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ΕΚΤΟΣ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 xml:space="preserve"> λογικής και κοινωνικής πραγματικότητας</w:t>
      </w:r>
    </w:p>
    <w:p w:rsidR="00417A62" w:rsidRPr="00D6291E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Με την απόφαση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ΑΠΟΦ 26178/507/Α.Φ.5.6.1 (ΦΕΚ ΑΑΠ 328/2007)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, το Γενικό Πολεοδομικό Σχέδιο (ΓΠΣ) Μυτιλήνης προέβλεψε την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 xml:space="preserve">κατασκευή νέου κοιμητηρίου </w:t>
      </w:r>
      <w:proofErr w:type="spellStart"/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Παναγιούδας</w:t>
      </w:r>
      <w:proofErr w:type="spellEnd"/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 xml:space="preserve"> στη θέση “Αγία Κατερίνα” </w:t>
      </w:r>
      <w:proofErr w:type="spellStart"/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Μόριας</w:t>
      </w:r>
      <w:proofErr w:type="spellEnd"/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. Μια θέση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αρκετά χιλιόμετρα μακριά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,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εκτός των διοικητικών ορίων της κοινότητας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, σε πλήρη αντίθεση με </w:t>
      </w:r>
      <w:proofErr w:type="spellStart"/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ό,τι</w:t>
      </w:r>
      <w:proofErr w:type="spellEnd"/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ισχύει σε </w:t>
      </w:r>
      <w:r w:rsidR="00815A17" w:rsidRPr="00D6291E">
        <w:rPr>
          <w:rFonts w:ascii="Times New Roman" w:eastAsia="Times New Roman" w:hAnsi="Times New Roman" w:cs="Times New Roman"/>
          <w:i/>
          <w:iCs/>
          <w:color w:val="1D2228"/>
          <w:sz w:val="24"/>
          <w:szCs w:val="24"/>
          <w:lang w:eastAsia="el-GR"/>
        </w:rPr>
        <w:t xml:space="preserve">όλες 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τις υπόλοιπες κοινότητες του Δήμου Μυτιλήνης, όπου τα κοιμητήρια βρίσκονται εντός των ορίων τους και σε άμεση πρόσβαση των κατοίκων.</w:t>
      </w:r>
    </w:p>
    <w:p w:rsidR="00815A17" w:rsidRPr="00D6291E" w:rsidRDefault="00815A17" w:rsidP="00DA7FC0">
      <w:pPr>
        <w:pStyle w:val="2"/>
        <w:numPr>
          <w:ilvl w:val="0"/>
          <w:numId w:val="9"/>
        </w:numPr>
        <w:pBdr>
          <w:bottom w:val="single" w:sz="6" w:space="0" w:color="F1F1F5"/>
        </w:pBdr>
        <w:shd w:val="clear" w:color="auto" w:fill="FFFFFF"/>
        <w:jc w:val="both"/>
        <w:rPr>
          <w:color w:val="1D2228"/>
          <w:sz w:val="24"/>
          <w:szCs w:val="24"/>
        </w:rPr>
      </w:pPr>
      <w:r w:rsidRPr="00D6291E">
        <w:rPr>
          <w:color w:val="1D2228"/>
          <w:sz w:val="24"/>
          <w:szCs w:val="24"/>
        </w:rPr>
        <w:t>Γιατί η πρόβλεψη του ΓΠΣ θεωρείται ακατάλληλη</w:t>
      </w:r>
    </w:p>
    <w:p w:rsidR="00815A17" w:rsidRPr="00D6291E" w:rsidRDefault="00815A17" w:rsidP="00D6291E">
      <w:pPr>
        <w:pStyle w:val="Web"/>
        <w:pBdr>
          <w:bottom w:val="single" w:sz="6" w:space="0" w:color="F1F1F5"/>
        </w:pBdr>
        <w:shd w:val="clear" w:color="auto" w:fill="FFFFFF"/>
        <w:jc w:val="both"/>
        <w:rPr>
          <w:color w:val="1D2228"/>
        </w:rPr>
      </w:pPr>
      <w:r w:rsidRPr="00D6291E">
        <w:rPr>
          <w:color w:val="1D2228"/>
        </w:rPr>
        <w:t xml:space="preserve">Η </w:t>
      </w:r>
      <w:proofErr w:type="spellStart"/>
      <w:r w:rsidRPr="00D6291E">
        <w:rPr>
          <w:color w:val="1D2228"/>
        </w:rPr>
        <w:t>χωροθέτηση</w:t>
      </w:r>
      <w:proofErr w:type="spellEnd"/>
      <w:r w:rsidRPr="00D6291E">
        <w:rPr>
          <w:color w:val="1D2228"/>
        </w:rPr>
        <w:t xml:space="preserve"> νέου νεκροταφείου σε μεγάλη απόσταση από τον οικισμό:</w:t>
      </w:r>
    </w:p>
    <w:p w:rsidR="00815A17" w:rsidRPr="00D6291E" w:rsidRDefault="00815A17" w:rsidP="00D6291E">
      <w:pPr>
        <w:pStyle w:val="Web"/>
        <w:numPr>
          <w:ilvl w:val="1"/>
          <w:numId w:val="6"/>
        </w:numPr>
        <w:pBdr>
          <w:bottom w:val="single" w:sz="6" w:space="0" w:color="F1F1F5"/>
        </w:pBdr>
        <w:shd w:val="clear" w:color="auto" w:fill="FFFFFF"/>
        <w:ind w:left="720"/>
        <w:jc w:val="both"/>
        <w:rPr>
          <w:color w:val="1D2228"/>
        </w:rPr>
      </w:pPr>
      <w:r w:rsidRPr="00D6291E">
        <w:rPr>
          <w:rStyle w:val="a3"/>
          <w:color w:val="1D2228"/>
        </w:rPr>
        <w:lastRenderedPageBreak/>
        <w:t>Αντίκειται στις πρακτικές που ακολουθούνται σε όλες τις άλλες κοινότητες του Δήμου Μυτιλήνης</w:t>
      </w:r>
      <w:r w:rsidRPr="00D6291E">
        <w:rPr>
          <w:color w:val="1D2228"/>
        </w:rPr>
        <w:t>, όπου τα κοιμητήρια βρίσκονται </w:t>
      </w:r>
      <w:r w:rsidRPr="00D6291E">
        <w:rPr>
          <w:rStyle w:val="a4"/>
          <w:color w:val="1D2228"/>
        </w:rPr>
        <w:t>εντός</w:t>
      </w:r>
      <w:r w:rsidRPr="00D6291E">
        <w:rPr>
          <w:color w:val="1D2228"/>
        </w:rPr>
        <w:t> των διοικητικών ορίων της κοινότητας και σε εύλογη εγγύτητα προς τους οικισμούς, εξυπηρετώντας τις ανάγκες των δημοτών.</w:t>
      </w:r>
    </w:p>
    <w:p w:rsidR="00815A17" w:rsidRPr="00D6291E" w:rsidRDefault="00815A17" w:rsidP="00D6291E">
      <w:pPr>
        <w:pStyle w:val="Web"/>
        <w:numPr>
          <w:ilvl w:val="1"/>
          <w:numId w:val="6"/>
        </w:numPr>
        <w:pBdr>
          <w:bottom w:val="single" w:sz="6" w:space="0" w:color="F1F1F5"/>
        </w:pBdr>
        <w:shd w:val="clear" w:color="auto" w:fill="FFFFFF"/>
        <w:ind w:left="720"/>
        <w:jc w:val="both"/>
        <w:rPr>
          <w:color w:val="1D2228"/>
        </w:rPr>
      </w:pPr>
      <w:r w:rsidRPr="00D6291E">
        <w:rPr>
          <w:rStyle w:val="a3"/>
          <w:color w:val="1D2228"/>
        </w:rPr>
        <w:t>Δημιουργεί σοβαρά πρακτικά προβλήματα</w:t>
      </w:r>
      <w:r w:rsidRPr="00D6291E">
        <w:rPr>
          <w:color w:val="1D2228"/>
        </w:rPr>
        <w:t> καθημερινής πρόσβασης, τελετουργικών, μεταφορών και υποστήριξης των οικογενειών.</w:t>
      </w:r>
    </w:p>
    <w:p w:rsidR="00815A17" w:rsidRPr="00D6291E" w:rsidRDefault="00815A17" w:rsidP="00D6291E">
      <w:pPr>
        <w:pStyle w:val="Web"/>
        <w:numPr>
          <w:ilvl w:val="1"/>
          <w:numId w:val="6"/>
        </w:numPr>
        <w:pBdr>
          <w:bottom w:val="single" w:sz="6" w:space="0" w:color="F1F1F5"/>
        </w:pBdr>
        <w:shd w:val="clear" w:color="auto" w:fill="FFFFFF"/>
        <w:ind w:left="720"/>
        <w:jc w:val="both"/>
        <w:rPr>
          <w:color w:val="1D2228"/>
        </w:rPr>
      </w:pPr>
      <w:r w:rsidRPr="00D6291E">
        <w:rPr>
          <w:color w:val="1D2228"/>
        </w:rPr>
        <w:t>Υπονομεύει την </w:t>
      </w:r>
      <w:r w:rsidRPr="00D6291E">
        <w:rPr>
          <w:rStyle w:val="a3"/>
          <w:color w:val="1D2228"/>
        </w:rPr>
        <w:t>ισονομία και την ισότιμη αντιμετώπιση</w:t>
      </w:r>
      <w:r w:rsidRPr="00D6291E">
        <w:rPr>
          <w:color w:val="1D2228"/>
        </w:rPr>
        <w:t xml:space="preserve"> των δημοτών της </w:t>
      </w:r>
      <w:proofErr w:type="spellStart"/>
      <w:r w:rsidRPr="00D6291E">
        <w:rPr>
          <w:color w:val="1D2228"/>
        </w:rPr>
        <w:t>Παναγιούδας</w:t>
      </w:r>
      <w:proofErr w:type="spellEnd"/>
      <w:r w:rsidRPr="00D6291E">
        <w:rPr>
          <w:color w:val="1D2228"/>
        </w:rPr>
        <w:t xml:space="preserve"> σε σχέση με τους δημότες άλλων κοινοτήτων.</w:t>
      </w:r>
    </w:p>
    <w:p w:rsidR="00417A62" w:rsidRPr="00417A62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Η πρόβλεψη αυτή αποδείχθηκε όχι μόνο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απρόσφορη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, αλλά και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πρακτικά, λειτουργικά και κοινωνικά ακατάλληλη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. Επί σχεδόν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20 έτη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 από την έγκρισή της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δεν υλοποιήθηκε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 – και </w:t>
      </w:r>
      <w:r w:rsidR="00815A17" w:rsidRPr="00D6291E">
        <w:rPr>
          <w:rFonts w:ascii="Times New Roman" w:eastAsia="Times New Roman" w:hAnsi="Times New Roman" w:cs="Times New Roman"/>
          <w:b/>
          <w:color w:val="1D2228"/>
          <w:sz w:val="32"/>
          <w:szCs w:val="32"/>
          <w:u w:val="single"/>
          <w:lang w:eastAsia="el-GR"/>
        </w:rPr>
        <w:t xml:space="preserve">κατά την συντριπτική πλειοψηφία των δημοτών-κατοίκων της </w:t>
      </w:r>
      <w:proofErr w:type="spellStart"/>
      <w:r w:rsidR="00815A17" w:rsidRPr="00D6291E">
        <w:rPr>
          <w:rFonts w:ascii="Times New Roman" w:eastAsia="Times New Roman" w:hAnsi="Times New Roman" w:cs="Times New Roman"/>
          <w:b/>
          <w:color w:val="1D2228"/>
          <w:sz w:val="32"/>
          <w:szCs w:val="32"/>
          <w:u w:val="single"/>
          <w:lang w:eastAsia="el-GR"/>
        </w:rPr>
        <w:t>Παναγιούδας</w:t>
      </w:r>
      <w:proofErr w:type="spellEnd"/>
      <w:r w:rsidR="00815A17" w:rsidRPr="00D6291E">
        <w:rPr>
          <w:rFonts w:ascii="Times New Roman" w:eastAsia="Times New Roman" w:hAnsi="Times New Roman" w:cs="Times New Roman"/>
          <w:b/>
          <w:color w:val="1D2228"/>
          <w:sz w:val="32"/>
          <w:szCs w:val="32"/>
          <w:u w:val="single"/>
          <w:lang w:eastAsia="el-GR"/>
        </w:rPr>
        <w:t xml:space="preserve"> </w:t>
      </w:r>
      <w:r w:rsidR="00815A17" w:rsidRPr="00D6291E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είναι εξόφθαλμα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ανεφάρμοστη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, λανθασμένη και κοινωνικά άδικη.</w:t>
      </w:r>
    </w:p>
    <w:p w:rsidR="00417A62" w:rsidRPr="00417A62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</w:pP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Οι πραγματικές συνέπειες μιας λανθασμένης επιλογής</w:t>
      </w:r>
    </w:p>
    <w:p w:rsidR="00417A62" w:rsidRPr="00417A62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Η δημιουργία νέου νεκροταφείου στην Αγία Κατερίνα συνεπάγεται:</w:t>
      </w:r>
    </w:p>
    <w:p w:rsidR="00417A62" w:rsidRPr="00417A62" w:rsidRDefault="00417A62" w:rsidP="00D6291E">
      <w:pPr>
        <w:numPr>
          <w:ilvl w:val="1"/>
          <w:numId w:val="5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την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ανέγερση νέου ναού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, με υπέρογκη δαπάνη,</w:t>
      </w:r>
    </w:p>
    <w:p w:rsidR="002F0DCC" w:rsidRPr="00D6291E" w:rsidRDefault="00417A62" w:rsidP="00D6291E">
      <w:pPr>
        <w:numPr>
          <w:ilvl w:val="1"/>
          <w:numId w:val="5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τη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διπλή παράλληλη λειτουργία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 του παλαιού και του νέου κοιμητηρίου για πολλά χρόνια,</w:t>
      </w:r>
      <w:r w:rsidR="002F0DCC" w:rsidRPr="00D6291E">
        <w:rPr>
          <w:rFonts w:ascii="Times New Roman" w:hAnsi="Times New Roman" w:cs="Times New Roman"/>
          <w:color w:val="1D2228"/>
          <w:sz w:val="24"/>
          <w:szCs w:val="24"/>
        </w:rPr>
        <w:t xml:space="preserve"> (τουλάχιστον μια δεκαετία), αφού δεν προβλέπεται εκταφή και μεταφορά υφιστάμενων ταφών.</w:t>
      </w:r>
    </w:p>
    <w:p w:rsidR="002F0DCC" w:rsidRPr="00D6291E" w:rsidRDefault="00417A62" w:rsidP="00D6291E">
      <w:pPr>
        <w:pStyle w:val="Web"/>
        <w:numPr>
          <w:ilvl w:val="1"/>
          <w:numId w:val="5"/>
        </w:numPr>
        <w:pBdr>
          <w:bottom w:val="single" w:sz="6" w:space="0" w:color="F1F1F5"/>
        </w:pBdr>
        <w:shd w:val="clear" w:color="auto" w:fill="FFFFFF"/>
        <w:jc w:val="both"/>
        <w:rPr>
          <w:color w:val="1D2228"/>
        </w:rPr>
      </w:pPr>
      <w:r w:rsidRPr="00417A62">
        <w:rPr>
          <w:color w:val="1D2228"/>
        </w:rPr>
        <w:t>την </w:t>
      </w:r>
      <w:r w:rsidRPr="00D6291E">
        <w:rPr>
          <w:b/>
          <w:bCs/>
          <w:color w:val="1D2228"/>
        </w:rPr>
        <w:t>πολύμηνη ή και πολυετή καθυστέρηση</w:t>
      </w:r>
      <w:r w:rsidRPr="00417A62">
        <w:rPr>
          <w:color w:val="1D2228"/>
        </w:rPr>
        <w:t> μέχρι να καταστεί λειτουργικό,</w:t>
      </w:r>
      <w:r w:rsidR="002F0DCC" w:rsidRPr="00D6291E">
        <w:rPr>
          <w:color w:val="1D2228"/>
        </w:rPr>
        <w:t xml:space="preserve"> , δεδομένου ότι οι μελέτες, οι άδειες και η κατασκευή νέων </w:t>
      </w:r>
      <w:proofErr w:type="spellStart"/>
      <w:r w:rsidR="002F0DCC" w:rsidRPr="00D6291E">
        <w:rPr>
          <w:color w:val="1D2228"/>
        </w:rPr>
        <w:t>κοιμητηριακών</w:t>
      </w:r>
      <w:proofErr w:type="spellEnd"/>
      <w:r w:rsidR="002F0DCC" w:rsidRPr="00D6291E">
        <w:rPr>
          <w:color w:val="1D2228"/>
        </w:rPr>
        <w:t xml:space="preserve"> εγκαταστάσεων είναι μακροχρόνιες διαδικασίες.</w:t>
      </w:r>
    </w:p>
    <w:p w:rsidR="002F0DCC" w:rsidRPr="00D6291E" w:rsidRDefault="002F0DCC" w:rsidP="00D6291E">
      <w:pPr>
        <w:pStyle w:val="Web"/>
        <w:numPr>
          <w:ilvl w:val="1"/>
          <w:numId w:val="5"/>
        </w:numPr>
        <w:pBdr>
          <w:bottom w:val="single" w:sz="6" w:space="0" w:color="F1F1F5"/>
        </w:pBdr>
        <w:shd w:val="clear" w:color="auto" w:fill="FFFFFF"/>
        <w:jc w:val="both"/>
        <w:rPr>
          <w:color w:val="1D2228"/>
        </w:rPr>
      </w:pPr>
      <w:r w:rsidRPr="00D6291E">
        <w:rPr>
          <w:rStyle w:val="a3"/>
          <w:color w:val="1D2228"/>
        </w:rPr>
        <w:t>Υπερβολικά υψηλό κόστος</w:t>
      </w:r>
      <w:r w:rsidRPr="00D6291E">
        <w:rPr>
          <w:color w:val="1D2228"/>
        </w:rPr>
        <w:t> για τον Δήμο και, τελικά, για τους δημότες.</w:t>
      </w:r>
    </w:p>
    <w:p w:rsidR="00417A62" w:rsidRPr="00417A62" w:rsidRDefault="00417A62" w:rsidP="00D6291E">
      <w:pPr>
        <w:numPr>
          <w:ilvl w:val="1"/>
          <w:numId w:val="5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και, κυρίως, την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 xml:space="preserve">απομάκρυνση της </w:t>
      </w:r>
      <w:proofErr w:type="spellStart"/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κοιμητηριακής</w:t>
      </w:r>
      <w:proofErr w:type="spellEnd"/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 xml:space="preserve"> υποδομής από την καθημερινότητα της κοινότητας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.</w:t>
      </w:r>
    </w:p>
    <w:p w:rsidR="00417A62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Η λύση αυτή δεν υπηρετεί ούτε την αξιοπρέπεια των ανθρώπων, ούτε τη λειτουργικότητα, ούτε το δημόσιο συμφέρον. Αντίθετα, το υπονομεύει.</w:t>
      </w:r>
    </w:p>
    <w:p w:rsidR="00307E2F" w:rsidRPr="000A2EA6" w:rsidRDefault="00307E2F" w:rsidP="00307E2F">
      <w:pPr>
        <w:pStyle w:val="a6"/>
        <w:numPr>
          <w:ilvl w:val="0"/>
          <w:numId w:val="8"/>
        </w:numPr>
        <w:spacing w:line="360" w:lineRule="auto"/>
        <w:jc w:val="both"/>
        <w:rPr>
          <w:b/>
          <w:szCs w:val="28"/>
        </w:rPr>
      </w:pPr>
      <w:r w:rsidRPr="000A2EA6">
        <w:rPr>
          <w:b/>
          <w:szCs w:val="28"/>
        </w:rPr>
        <w:t xml:space="preserve">Αδιάλειπτη λειτουργία Κοιμητηρίου </w:t>
      </w:r>
      <w:proofErr w:type="spellStart"/>
      <w:r w:rsidRPr="000A2EA6">
        <w:rPr>
          <w:b/>
          <w:szCs w:val="28"/>
        </w:rPr>
        <w:t>Παναγιούδας</w:t>
      </w:r>
      <w:proofErr w:type="spellEnd"/>
      <w:r w:rsidRPr="000A2EA6">
        <w:rPr>
          <w:b/>
          <w:szCs w:val="28"/>
        </w:rPr>
        <w:t xml:space="preserve"> από το 1922:</w:t>
      </w:r>
    </w:p>
    <w:p w:rsidR="00307E2F" w:rsidRPr="00DA7FC0" w:rsidRDefault="00307E2F" w:rsidP="00307E2F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C0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Το κοιμητήριο </w:t>
      </w:r>
      <w:proofErr w:type="spellStart"/>
      <w:r w:rsidRPr="00DA7FC0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Παναγιούδας</w:t>
      </w:r>
      <w:proofErr w:type="spellEnd"/>
      <w:r w:rsidRPr="00DA7FC0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ιδρύθηκε και λειτουργεί στο ίδιο μέχρι σήμερα σημείο </w:t>
      </w:r>
      <w:r w:rsidRPr="00DA7FC0">
        <w:rPr>
          <w:rFonts w:ascii="Times New Roman" w:eastAsia="Times New Roman" w:hAnsi="Times New Roman" w:cs="Times New Roman"/>
          <w:b/>
          <w:color w:val="1D2228"/>
          <w:sz w:val="24"/>
          <w:szCs w:val="24"/>
          <w:u w:val="single"/>
          <w:lang w:eastAsia="el-GR"/>
        </w:rPr>
        <w:t xml:space="preserve">από το έτος 1922 </w:t>
      </w:r>
      <w:r w:rsidRPr="00DA7FC0">
        <w:rPr>
          <w:rFonts w:ascii="Times New Roman" w:hAnsi="Times New Roman" w:cs="Times New Roman"/>
          <w:sz w:val="24"/>
          <w:szCs w:val="24"/>
        </w:rPr>
        <w:t xml:space="preserve">σύμφωνα με το </w:t>
      </w:r>
      <w:r w:rsidRPr="00DA7FC0">
        <w:rPr>
          <w:rFonts w:ascii="Times New Roman" w:hAnsi="Times New Roman" w:cs="Times New Roman"/>
          <w:b/>
          <w:sz w:val="24"/>
          <w:szCs w:val="24"/>
          <w:u w:val="single"/>
        </w:rPr>
        <w:t>από 3-2-1922 Βασιλικό Διάταγμα περί Αναγκαστικής Απαλλοτρίωσης Γηπέδου προς ανέγερση Νεκροταφείου</w:t>
      </w:r>
      <w:r w:rsidRPr="00DA7FC0">
        <w:rPr>
          <w:rFonts w:ascii="Times New Roman" w:hAnsi="Times New Roman" w:cs="Times New Roman"/>
          <w:sz w:val="24"/>
          <w:szCs w:val="24"/>
        </w:rPr>
        <w:t xml:space="preserve"> (Φύλλο 19/11-2-1922 Εφημερίδας Κυβερνήσεως), σε συνδυασμό σχετική από </w:t>
      </w:r>
      <w:r w:rsidRPr="00DA7FC0">
        <w:rPr>
          <w:rFonts w:ascii="Times New Roman" w:hAnsi="Times New Roman" w:cs="Times New Roman"/>
          <w:b/>
          <w:sz w:val="24"/>
          <w:szCs w:val="24"/>
        </w:rPr>
        <w:t>1922 Πράξη Αποδοχής Απαλλοτρίωσης</w:t>
      </w:r>
      <w:r w:rsidRPr="00DA7FC0">
        <w:rPr>
          <w:rFonts w:ascii="Times New Roman" w:hAnsi="Times New Roman" w:cs="Times New Roman"/>
          <w:sz w:val="24"/>
          <w:szCs w:val="24"/>
        </w:rPr>
        <w:t>.</w:t>
      </w:r>
    </w:p>
    <w:p w:rsidR="00307E2F" w:rsidRDefault="00307E2F" w:rsidP="00307E2F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FC0">
        <w:rPr>
          <w:rFonts w:ascii="Times New Roman" w:hAnsi="Times New Roman" w:cs="Times New Roman"/>
          <w:sz w:val="24"/>
          <w:szCs w:val="24"/>
        </w:rPr>
        <w:t xml:space="preserve">Ως προϋφιστάμενο κοιμητήριο καλύπτεται πλήρως από ειδικές μεταβατικές </w:t>
      </w:r>
      <w:r w:rsidRPr="00DA7FC0">
        <w:rPr>
          <w:rFonts w:ascii="Times New Roman" w:hAnsi="Times New Roman" w:cs="Times New Roman"/>
          <w:b/>
          <w:sz w:val="24"/>
          <w:szCs w:val="24"/>
        </w:rPr>
        <w:t xml:space="preserve">προβλέψεις ΝΟΜΙΜΟΤΗΤΑΣ κατά παρέκκλιση, για τα «υπάρχοντα κοιμητήρια», </w:t>
      </w:r>
      <w:r w:rsidRPr="00DA7FC0">
        <w:rPr>
          <w:rFonts w:ascii="Times New Roman" w:hAnsi="Times New Roman" w:cs="Times New Roman"/>
          <w:b/>
          <w:sz w:val="24"/>
          <w:szCs w:val="24"/>
          <w:u w:val="single"/>
        </w:rPr>
        <w:t>ανεξάρτητα από την εκπλήρωση όλων  ή  ενός  μέρους όρων  πού επιβάλλονται από μεταγενέστερες διατάξεις νόμου.</w:t>
      </w:r>
    </w:p>
    <w:p w:rsidR="00DA7FC0" w:rsidRDefault="00DA7FC0" w:rsidP="00307E2F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7FC0" w:rsidRDefault="00DA7FC0" w:rsidP="00307E2F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D2228"/>
          <w:sz w:val="24"/>
          <w:szCs w:val="24"/>
        </w:rPr>
      </w:pPr>
    </w:p>
    <w:p w:rsidR="002F0DCC" w:rsidRPr="00DA7FC0" w:rsidRDefault="002F0DCC" w:rsidP="00307E2F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1D2228"/>
          <w:sz w:val="24"/>
          <w:szCs w:val="24"/>
        </w:rPr>
      </w:pPr>
      <w:r w:rsidRPr="00DA7FC0">
        <w:rPr>
          <w:rFonts w:ascii="Times New Roman" w:hAnsi="Times New Roman" w:cs="Times New Roman"/>
          <w:b/>
          <w:color w:val="1D2228"/>
          <w:sz w:val="24"/>
          <w:szCs w:val="24"/>
        </w:rPr>
        <w:t>Το ουσιαστικό πρόβλημα: δεκαετίες αδράνειας</w:t>
      </w:r>
      <w:r w:rsidR="00DA7FC0" w:rsidRPr="00DA7FC0">
        <w:rPr>
          <w:rFonts w:ascii="Times New Roman" w:hAnsi="Times New Roman" w:cs="Times New Roman"/>
          <w:b/>
          <w:color w:val="1D2228"/>
          <w:sz w:val="24"/>
          <w:szCs w:val="24"/>
        </w:rPr>
        <w:t>:</w:t>
      </w:r>
    </w:p>
    <w:p w:rsidR="002F0DCC" w:rsidRPr="00DA7FC0" w:rsidRDefault="002F0DCC" w:rsidP="00D6291E">
      <w:pPr>
        <w:pStyle w:val="Web"/>
        <w:numPr>
          <w:ilvl w:val="1"/>
          <w:numId w:val="6"/>
        </w:numPr>
        <w:pBdr>
          <w:bottom w:val="single" w:sz="6" w:space="0" w:color="F1F1F5"/>
        </w:pBdr>
        <w:shd w:val="clear" w:color="auto" w:fill="FFFFFF"/>
        <w:ind w:left="720"/>
        <w:jc w:val="both"/>
        <w:rPr>
          <w:color w:val="1D2228"/>
        </w:rPr>
      </w:pPr>
      <w:r w:rsidRPr="00DA7FC0">
        <w:rPr>
          <w:color w:val="1D2228"/>
        </w:rPr>
        <w:t>Το πρόβλημα </w:t>
      </w:r>
      <w:r w:rsidRPr="00DA7FC0">
        <w:rPr>
          <w:rStyle w:val="a3"/>
          <w:color w:val="1D2228"/>
        </w:rPr>
        <w:t>ανεπάρκειας του υφιστάμενου κοιμητηρίου</w:t>
      </w:r>
      <w:r w:rsidRPr="00DA7FC0">
        <w:rPr>
          <w:color w:val="1D2228"/>
        </w:rPr>
        <w:t> υφίσταται εδώ και δεκαετίες.</w:t>
      </w:r>
    </w:p>
    <w:p w:rsidR="002F0DCC" w:rsidRPr="00DA7FC0" w:rsidRDefault="002F0DCC" w:rsidP="00D6291E">
      <w:pPr>
        <w:pStyle w:val="Web"/>
        <w:numPr>
          <w:ilvl w:val="1"/>
          <w:numId w:val="6"/>
        </w:numPr>
        <w:pBdr>
          <w:bottom w:val="single" w:sz="6" w:space="0" w:color="F1F1F5"/>
        </w:pBdr>
        <w:shd w:val="clear" w:color="auto" w:fill="FFFFFF"/>
        <w:ind w:left="720"/>
        <w:jc w:val="both"/>
        <w:rPr>
          <w:color w:val="1D2228"/>
        </w:rPr>
      </w:pPr>
      <w:r w:rsidRPr="00DA7FC0">
        <w:rPr>
          <w:rStyle w:val="a3"/>
          <w:color w:val="1D2228"/>
        </w:rPr>
        <w:t>Καμία δημοτική αρχή</w:t>
      </w:r>
      <w:r w:rsidRPr="00DA7FC0">
        <w:rPr>
          <w:color w:val="1D2228"/>
        </w:rPr>
        <w:t> – ούτε η σημερινή ούτε οι προηγούμενες – δεν έλαβαν τις απαιτούμενες πρωτοβουλίες για:</w:t>
      </w:r>
    </w:p>
    <w:p w:rsidR="002F0DCC" w:rsidRPr="00DA7FC0" w:rsidRDefault="002F0DCC" w:rsidP="00D6291E">
      <w:pPr>
        <w:pStyle w:val="Web"/>
        <w:numPr>
          <w:ilvl w:val="2"/>
          <w:numId w:val="6"/>
        </w:numPr>
        <w:pBdr>
          <w:bottom w:val="single" w:sz="6" w:space="0" w:color="F1F1F5"/>
        </w:pBdr>
        <w:shd w:val="clear" w:color="auto" w:fill="FFFFFF"/>
        <w:ind w:left="1440"/>
        <w:jc w:val="both"/>
        <w:rPr>
          <w:color w:val="1D2228"/>
        </w:rPr>
      </w:pPr>
      <w:r w:rsidRPr="00DA7FC0">
        <w:rPr>
          <w:color w:val="1D2228"/>
        </w:rPr>
        <w:t>επέκταση,</w:t>
      </w:r>
    </w:p>
    <w:p w:rsidR="002F0DCC" w:rsidRPr="00DA7FC0" w:rsidRDefault="002F0DCC" w:rsidP="00D6291E">
      <w:pPr>
        <w:pStyle w:val="Web"/>
        <w:numPr>
          <w:ilvl w:val="2"/>
          <w:numId w:val="6"/>
        </w:numPr>
        <w:pBdr>
          <w:bottom w:val="single" w:sz="6" w:space="0" w:color="F1F1F5"/>
        </w:pBdr>
        <w:shd w:val="clear" w:color="auto" w:fill="FFFFFF"/>
        <w:ind w:left="1440"/>
        <w:jc w:val="both"/>
        <w:rPr>
          <w:color w:val="1D2228"/>
        </w:rPr>
      </w:pPr>
      <w:r w:rsidRPr="00DA7FC0">
        <w:rPr>
          <w:color w:val="1D2228"/>
        </w:rPr>
        <w:t>εκσυγχρονισμό,</w:t>
      </w:r>
    </w:p>
    <w:p w:rsidR="002F0DCC" w:rsidRPr="00DA7FC0" w:rsidRDefault="002F0DCC" w:rsidP="00D6291E">
      <w:pPr>
        <w:pStyle w:val="Web"/>
        <w:numPr>
          <w:ilvl w:val="2"/>
          <w:numId w:val="6"/>
        </w:numPr>
        <w:pBdr>
          <w:bottom w:val="single" w:sz="6" w:space="0" w:color="F1F1F5"/>
        </w:pBdr>
        <w:shd w:val="clear" w:color="auto" w:fill="FFFFFF"/>
        <w:ind w:left="1440"/>
        <w:jc w:val="both"/>
        <w:rPr>
          <w:color w:val="1D2228"/>
        </w:rPr>
      </w:pPr>
      <w:r w:rsidRPr="00DA7FC0">
        <w:rPr>
          <w:color w:val="1D2228"/>
        </w:rPr>
        <w:t>αύξηση δυναμικότητας,</w:t>
      </w:r>
    </w:p>
    <w:p w:rsidR="002F0DCC" w:rsidRPr="00DA7FC0" w:rsidRDefault="002F0DCC" w:rsidP="00D6291E">
      <w:pPr>
        <w:pStyle w:val="Web"/>
        <w:numPr>
          <w:ilvl w:val="2"/>
          <w:numId w:val="6"/>
        </w:numPr>
        <w:pBdr>
          <w:bottom w:val="single" w:sz="6" w:space="0" w:color="F1F1F5"/>
        </w:pBdr>
        <w:shd w:val="clear" w:color="auto" w:fill="FFFFFF"/>
        <w:ind w:left="1440"/>
        <w:jc w:val="both"/>
        <w:rPr>
          <w:color w:val="1D2228"/>
        </w:rPr>
      </w:pPr>
      <w:r w:rsidRPr="00DA7FC0">
        <w:rPr>
          <w:color w:val="1D2228"/>
        </w:rPr>
        <w:t>βελτίωση λειτουργιών.</w:t>
      </w:r>
    </w:p>
    <w:p w:rsidR="002F0DCC" w:rsidRPr="00DA7FC0" w:rsidRDefault="002F0DCC" w:rsidP="00D6291E">
      <w:pPr>
        <w:pStyle w:val="Web"/>
        <w:pBdr>
          <w:bottom w:val="single" w:sz="6" w:space="0" w:color="F1F1F5"/>
        </w:pBdr>
        <w:shd w:val="clear" w:color="auto" w:fill="FFFFFF"/>
        <w:jc w:val="both"/>
        <w:rPr>
          <w:color w:val="1D2228"/>
        </w:rPr>
      </w:pPr>
      <w:r w:rsidRPr="00DA7FC0">
        <w:rPr>
          <w:color w:val="1D2228"/>
        </w:rPr>
        <w:t>Η συνεχής αναβολή έχει οδηγήσει σε </w:t>
      </w:r>
      <w:r w:rsidRPr="00DA7FC0">
        <w:rPr>
          <w:rStyle w:val="a3"/>
          <w:color w:val="1D2228"/>
        </w:rPr>
        <w:t>οριακές συνθήκες λειτουργίας</w:t>
      </w:r>
      <w:r w:rsidRPr="00DA7FC0">
        <w:rPr>
          <w:color w:val="1D2228"/>
        </w:rPr>
        <w:t>, πλήττοντας την αξιοπρέπεια των οικογενειών και δημιουργώντας σοβαρό πρόβλημα δημόσιας ευθύνης.</w:t>
      </w:r>
    </w:p>
    <w:p w:rsidR="00D6291E" w:rsidRPr="00DA7FC0" w:rsidRDefault="00D6291E" w:rsidP="00DA7FC0">
      <w:pPr>
        <w:pStyle w:val="2"/>
        <w:numPr>
          <w:ilvl w:val="0"/>
          <w:numId w:val="8"/>
        </w:numPr>
        <w:pBdr>
          <w:bottom w:val="single" w:sz="6" w:space="0" w:color="F1F1F5"/>
        </w:pBdr>
        <w:shd w:val="clear" w:color="auto" w:fill="FFFFFF"/>
        <w:jc w:val="both"/>
        <w:rPr>
          <w:color w:val="1D2228"/>
          <w:sz w:val="28"/>
          <w:szCs w:val="28"/>
        </w:rPr>
      </w:pPr>
      <w:r w:rsidRPr="00DA7FC0">
        <w:rPr>
          <w:color w:val="1D2228"/>
          <w:sz w:val="28"/>
          <w:szCs w:val="28"/>
        </w:rPr>
        <w:t>Προκλητική Απόσυρση</w:t>
      </w:r>
      <w:r w:rsidR="00DA7FC0">
        <w:rPr>
          <w:color w:val="1D2228"/>
          <w:sz w:val="28"/>
          <w:szCs w:val="28"/>
        </w:rPr>
        <w:t xml:space="preserve"> (άλλως μετονομασία)</w:t>
      </w:r>
      <w:r w:rsidRPr="00DA7FC0">
        <w:rPr>
          <w:color w:val="1D2228"/>
          <w:sz w:val="28"/>
          <w:szCs w:val="28"/>
        </w:rPr>
        <w:t xml:space="preserve"> θέματος επέκτασης κοιμητηρίου και αλλαγή πλεύσης σε πρόσφατη Συνεδρίαση του Δημοτικού Συμβουλίου:</w:t>
      </w:r>
    </w:p>
    <w:p w:rsidR="00815A17" w:rsidRPr="00D6291E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Στη</w:t>
      </w:r>
      <w:r w:rsidR="002F0DCC" w:rsidRPr="00DA7FC0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πρόσφατη 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συνεδρίαση του Δημοτικού Συμβουλίου</w:t>
      </w:r>
      <w:r w:rsidR="002F0DCC" w:rsidRPr="00DA7FC0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την 8</w:t>
      </w:r>
      <w:r w:rsidR="002F0DCC" w:rsidRPr="00DA7FC0">
        <w:rPr>
          <w:rFonts w:ascii="Times New Roman" w:eastAsia="Times New Roman" w:hAnsi="Times New Roman" w:cs="Times New Roman"/>
          <w:color w:val="1D2228"/>
          <w:sz w:val="24"/>
          <w:szCs w:val="24"/>
          <w:vertAlign w:val="superscript"/>
          <w:lang w:eastAsia="el-GR"/>
        </w:rPr>
        <w:t>η</w:t>
      </w:r>
      <w:r w:rsidR="002F0DCC" w:rsidRPr="00DA7FC0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Δεκεμβρίου 2025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, </w:t>
      </w:r>
      <w:r w:rsidR="00815A17" w:rsidRPr="00DA7FC0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παριστάμενος πολίτης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–</w:t>
      </w:r>
      <w:r w:rsidR="002F0DCC" w:rsidRPr="00DA7FC0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ζήτησε και έλαβε το λόγο- και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</w:t>
      </w:r>
      <w:r w:rsidR="00815A17" w:rsidRPr="00DA7FC0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επικαλούμενος ιδιοκτησιακά δικαιώματα ακινήτων που γειτνιάζουν με το υφιστάμενο κοιμητήριο</w:t>
      </w:r>
      <w:r w:rsidR="002F0DCC" w:rsidRPr="00DA7FC0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,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ζήτησε την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απόσυρση της μελέτης επέκτασης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 που είχε εισαχθεί στο τεχνικό πρόγραμμα</w:t>
      </w:r>
      <w:r w:rsidR="00815A17" w:rsidRPr="00D6291E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του Δήμου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, προειδοποιώντας μάλιστα </w:t>
      </w:r>
      <w:r w:rsidR="00815A17" w:rsidRPr="00D6291E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με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προσφυγές. </w:t>
      </w:r>
    </w:p>
    <w:p w:rsidR="002F0DCC" w:rsidRPr="00D6291E" w:rsidRDefault="002F0DCC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D6291E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Παρόμοια απόσυρση συναφούς θέματος ημερήσιας διάταξης φέρεται να επεδίωξε και επέτυχε ο ίδιος πολίτης έναντι της αρμόδιας δημοτικής επιτροπής, με παρόμοια επιχειρηματολογία.</w:t>
      </w:r>
    </w:p>
    <w:p w:rsidR="00DA7FC0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D2228"/>
          <w:sz w:val="28"/>
          <w:szCs w:val="28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Η στάση όμως της δημοτικής αρχής, με αιφνιδιαστική απ</w:t>
      </w:r>
      <w:r w:rsidR="00815A17" w:rsidRPr="00D6291E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όσυρση</w:t>
      </w:r>
      <w:r w:rsidR="00DA7FC0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, αναβάπτιση</w:t>
      </w:r>
      <w:r w:rsidR="00815A17" w:rsidRPr="00D6291E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και τροποποίηση θεμάτων 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κατ</w:t>
      </w:r>
      <w:r w:rsidR="00815A17" w:rsidRPr="00D6291E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’ απαίτηση συγκεκριμένων ιδιωτών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, καταδεικνύει </w:t>
      </w:r>
      <w:r w:rsidRPr="00417A62">
        <w:rPr>
          <w:rFonts w:ascii="Times New Roman" w:eastAsia="Times New Roman" w:hAnsi="Times New Roman" w:cs="Times New Roman"/>
          <w:b/>
          <w:color w:val="1D2228"/>
          <w:sz w:val="28"/>
          <w:szCs w:val="28"/>
          <w:lang w:eastAsia="el-GR"/>
        </w:rPr>
        <w:t>μια </w:t>
      </w:r>
      <w:r w:rsidRPr="00DA7FC0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el-GR"/>
        </w:rPr>
        <w:t>εξόφθαλμη προχειρότητα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, αλλά και </w:t>
      </w:r>
      <w:r w:rsidRPr="00417A62">
        <w:rPr>
          <w:rFonts w:ascii="Times New Roman" w:eastAsia="Times New Roman" w:hAnsi="Times New Roman" w:cs="Times New Roman"/>
          <w:b/>
          <w:color w:val="1D2228"/>
          <w:sz w:val="28"/>
          <w:szCs w:val="28"/>
          <w:lang w:eastAsia="el-GR"/>
        </w:rPr>
        <w:t>μια </w:t>
      </w:r>
      <w:r w:rsidRPr="00DA7FC0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el-GR"/>
        </w:rPr>
        <w:t>ανησυχητική έλλειψη θεσμικής ουδετερότητας</w:t>
      </w:r>
      <w:r w:rsidRPr="00417A62">
        <w:rPr>
          <w:rFonts w:ascii="Times New Roman" w:eastAsia="Times New Roman" w:hAnsi="Times New Roman" w:cs="Times New Roman"/>
          <w:b/>
          <w:color w:val="1D2228"/>
          <w:sz w:val="28"/>
          <w:szCs w:val="28"/>
          <w:lang w:eastAsia="el-GR"/>
        </w:rPr>
        <w:t>.</w:t>
      </w:r>
    </w:p>
    <w:p w:rsidR="00417A62" w:rsidRPr="00D6291E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Η δημοτική αρχή οφείλει να προστατεύει το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δημόσιο συμφέρον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, όχι να εμφανίζεται πρόθυμη να εξυπηρετήσει μεμονωμένες ιδιωτικές επιδιώξεις.</w:t>
      </w:r>
    </w:p>
    <w:p w:rsidR="00D6291E" w:rsidRPr="00D6291E" w:rsidRDefault="00D6291E" w:rsidP="00D6291E">
      <w:pPr>
        <w:pStyle w:val="2"/>
        <w:pBdr>
          <w:bottom w:val="single" w:sz="6" w:space="0" w:color="F1F1F5"/>
        </w:pBdr>
        <w:shd w:val="clear" w:color="auto" w:fill="FFFFFF"/>
        <w:jc w:val="both"/>
        <w:rPr>
          <w:color w:val="1D2228"/>
          <w:sz w:val="24"/>
          <w:szCs w:val="24"/>
        </w:rPr>
      </w:pPr>
      <w:r w:rsidRPr="00D6291E">
        <w:rPr>
          <w:color w:val="1D2228"/>
          <w:sz w:val="24"/>
          <w:szCs w:val="24"/>
        </w:rPr>
        <w:t>Οι χειρισμοί της δημοτικής αρχής</w:t>
      </w:r>
    </w:p>
    <w:p w:rsidR="00D6291E" w:rsidRPr="00D6291E" w:rsidRDefault="00D6291E" w:rsidP="00D6291E">
      <w:pPr>
        <w:pStyle w:val="Web"/>
        <w:pBdr>
          <w:bottom w:val="single" w:sz="6" w:space="0" w:color="F1F1F5"/>
        </w:pBdr>
        <w:shd w:val="clear" w:color="auto" w:fill="FFFFFF"/>
        <w:jc w:val="both"/>
        <w:rPr>
          <w:color w:val="1D2228"/>
        </w:rPr>
      </w:pPr>
      <w:r w:rsidRPr="00D6291E">
        <w:rPr>
          <w:color w:val="1D2228"/>
        </w:rPr>
        <w:t>Ο τρόπος με τον οποίο αποσύρθηκε και τροποποιήθηκε το θέμα στο Δημοτικό Συμβούλιο:</w:t>
      </w:r>
    </w:p>
    <w:p w:rsidR="00D6291E" w:rsidRPr="00D6291E" w:rsidRDefault="00D6291E" w:rsidP="00D6291E">
      <w:pPr>
        <w:pStyle w:val="Web"/>
        <w:numPr>
          <w:ilvl w:val="1"/>
          <w:numId w:val="6"/>
        </w:numPr>
        <w:pBdr>
          <w:bottom w:val="single" w:sz="6" w:space="0" w:color="F1F1F5"/>
        </w:pBdr>
        <w:shd w:val="clear" w:color="auto" w:fill="FFFFFF"/>
        <w:ind w:left="720"/>
        <w:jc w:val="both"/>
        <w:rPr>
          <w:color w:val="1D2228"/>
        </w:rPr>
      </w:pPr>
      <w:r w:rsidRPr="00D6291E">
        <w:rPr>
          <w:color w:val="1D2228"/>
        </w:rPr>
        <w:t>χαρακτηρίζεται ως </w:t>
      </w:r>
      <w:r w:rsidRPr="00D6291E">
        <w:rPr>
          <w:rStyle w:val="a3"/>
          <w:color w:val="1D2228"/>
        </w:rPr>
        <w:t>προχειρότητα</w:t>
      </w:r>
      <w:r w:rsidRPr="00D6291E">
        <w:rPr>
          <w:color w:val="1D2228"/>
        </w:rPr>
        <w:t>,</w:t>
      </w:r>
    </w:p>
    <w:p w:rsidR="00D6291E" w:rsidRPr="00D6291E" w:rsidRDefault="00D6291E" w:rsidP="00D6291E">
      <w:pPr>
        <w:pStyle w:val="Web"/>
        <w:numPr>
          <w:ilvl w:val="1"/>
          <w:numId w:val="6"/>
        </w:numPr>
        <w:pBdr>
          <w:bottom w:val="single" w:sz="6" w:space="0" w:color="F1F1F5"/>
        </w:pBdr>
        <w:shd w:val="clear" w:color="auto" w:fill="FFFFFF"/>
        <w:ind w:left="720"/>
        <w:jc w:val="both"/>
        <w:rPr>
          <w:color w:val="1D2228"/>
        </w:rPr>
      </w:pPr>
      <w:r w:rsidRPr="00D6291E">
        <w:rPr>
          <w:color w:val="1D2228"/>
        </w:rPr>
        <w:t>υποδηλώνει </w:t>
      </w:r>
      <w:r w:rsidRPr="00D6291E">
        <w:rPr>
          <w:rStyle w:val="a3"/>
          <w:color w:val="1D2228"/>
        </w:rPr>
        <w:t>ανεπαρκή προετοιμασία</w:t>
      </w:r>
      <w:r w:rsidRPr="00D6291E">
        <w:rPr>
          <w:color w:val="1D2228"/>
        </w:rPr>
        <w:t> για τόσο σοβαρά ζητήματα υποδομής,</w:t>
      </w:r>
    </w:p>
    <w:p w:rsidR="00D6291E" w:rsidRPr="00D6291E" w:rsidRDefault="00D6291E" w:rsidP="00D6291E">
      <w:pPr>
        <w:pStyle w:val="Web"/>
        <w:numPr>
          <w:ilvl w:val="1"/>
          <w:numId w:val="6"/>
        </w:numPr>
        <w:pBdr>
          <w:bottom w:val="single" w:sz="6" w:space="0" w:color="F1F1F5"/>
        </w:pBdr>
        <w:shd w:val="clear" w:color="auto" w:fill="FFFFFF"/>
        <w:ind w:left="720"/>
        <w:jc w:val="both"/>
        <w:rPr>
          <w:color w:val="1D2228"/>
        </w:rPr>
      </w:pPr>
      <w:r w:rsidRPr="00D6291E">
        <w:rPr>
          <w:color w:val="1D2228"/>
        </w:rPr>
        <w:t>εγείρει ζητήματα </w:t>
      </w:r>
      <w:r w:rsidRPr="00D6291E">
        <w:rPr>
          <w:rStyle w:val="a3"/>
          <w:color w:val="1D2228"/>
        </w:rPr>
        <w:t>διαφάνειας και ίσων αποστάσεων</w:t>
      </w:r>
      <w:r w:rsidRPr="00D6291E">
        <w:rPr>
          <w:color w:val="1D2228"/>
        </w:rPr>
        <w:t>, καθώς η δημοτική αρχή εμφανίζεται να ενδίδει «άμεσα» στις αιτιάσεις και πιέσεις </w:t>
      </w:r>
      <w:r w:rsidRPr="00D6291E">
        <w:rPr>
          <w:rStyle w:val="a4"/>
          <w:color w:val="1D2228"/>
        </w:rPr>
        <w:t>ενός συγκεκριμένου ιδιώτη</w:t>
      </w:r>
      <w:r w:rsidRPr="00D6291E">
        <w:rPr>
          <w:color w:val="1D2228"/>
        </w:rPr>
        <w:t>.</w:t>
      </w:r>
    </w:p>
    <w:p w:rsidR="00D6291E" w:rsidRPr="00D6291E" w:rsidRDefault="00D6291E" w:rsidP="00D6291E">
      <w:pPr>
        <w:pStyle w:val="Web"/>
        <w:pBdr>
          <w:bottom w:val="single" w:sz="6" w:space="0" w:color="F1F1F5"/>
        </w:pBdr>
        <w:shd w:val="clear" w:color="auto" w:fill="FFFFFF"/>
        <w:jc w:val="both"/>
        <w:rPr>
          <w:color w:val="1D2228"/>
        </w:rPr>
      </w:pPr>
      <w:r w:rsidRPr="00D6291E">
        <w:rPr>
          <w:color w:val="1D2228"/>
        </w:rPr>
        <w:lastRenderedPageBreak/>
        <w:t>Όπως και να χει οι παραπάνω χειρισμοί δεν ενισχύουν την </w:t>
      </w:r>
      <w:r w:rsidR="00DA7FC0">
        <w:rPr>
          <w:rStyle w:val="a3"/>
          <w:color w:val="1D2228"/>
        </w:rPr>
        <w:t>έ</w:t>
      </w:r>
      <w:r w:rsidRPr="00D6291E">
        <w:rPr>
          <w:rStyle w:val="a3"/>
          <w:color w:val="1D2228"/>
        </w:rPr>
        <w:t>ξωθεν καλή μαρτυρία</w:t>
      </w:r>
      <w:r w:rsidRPr="00D6291E">
        <w:rPr>
          <w:color w:val="1D2228"/>
        </w:rPr>
        <w:t> της δημοτικής αρχής και δεν συνάδουν την υποχρέωσή της να </w:t>
      </w:r>
      <w:r w:rsidR="00DA7FC0">
        <w:rPr>
          <w:color w:val="1D2228"/>
        </w:rPr>
        <w:t xml:space="preserve">σταθμίζει και </w:t>
      </w:r>
      <w:r w:rsidRPr="00D6291E">
        <w:rPr>
          <w:rStyle w:val="a3"/>
          <w:color w:val="1D2228"/>
        </w:rPr>
        <w:t>προτάσσει το δημόσιο συμφέρον</w:t>
      </w:r>
      <w:r w:rsidRPr="00D6291E">
        <w:rPr>
          <w:color w:val="1D2228"/>
        </w:rPr>
        <w:t> έναντι μεμονωμένων ιδιωτικών απαιτήσεων.</w:t>
      </w:r>
    </w:p>
    <w:p w:rsidR="00417A62" w:rsidRPr="00417A62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el-GR"/>
        </w:rPr>
      </w:pPr>
      <w:r w:rsidRPr="00D6291E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el-GR"/>
        </w:rPr>
        <w:t>Αναθεώρηση τώρα: η μόνη ρεαλιστική, δίκαιη και εφαρμόσιμη λύση</w:t>
      </w:r>
      <w:r w:rsidR="00D6291E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lang w:eastAsia="el-GR"/>
        </w:rPr>
        <w:t>:</w:t>
      </w:r>
    </w:p>
    <w:p w:rsidR="00417A62" w:rsidRPr="00417A62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Από τη στιγμή που η </w:t>
      </w:r>
      <w:proofErr w:type="spellStart"/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χωροθέτηση</w:t>
      </w:r>
      <w:proofErr w:type="spellEnd"/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της Αγίας Κατερίνας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έμεινε ανενεργή επί 20 χρόνια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, είναι θεσμικά, πολεοδομικά και ουσιαστικά αναγκαίο να ξεκινήσει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άμεσα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 η διαδικασία:</w:t>
      </w:r>
    </w:p>
    <w:p w:rsidR="00417A62" w:rsidRPr="00417A62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</w:pPr>
      <w:r w:rsidRPr="00D6291E">
        <w:rPr>
          <w:rFonts w:ascii="MS Gothic" w:eastAsia="MS Gothic" w:hAnsi="MS Gothic" w:cs="MS Gothic" w:hint="eastAsia"/>
          <w:b/>
          <w:bCs/>
          <w:color w:val="1D2228"/>
          <w:sz w:val="24"/>
          <w:szCs w:val="24"/>
          <w:lang w:eastAsia="el-GR"/>
        </w:rPr>
        <w:t>✔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 xml:space="preserve"> Αναθεώρησης της σχετικής πρόβλεψης του ΓΠΣ Μυτιλήνης</w:t>
      </w:r>
    </w:p>
    <w:p w:rsidR="00417A62" w:rsidRPr="00417A62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και</w:t>
      </w:r>
    </w:p>
    <w:p w:rsidR="00417A62" w:rsidRPr="00417A62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</w:pPr>
      <w:r w:rsidRPr="00D6291E">
        <w:rPr>
          <w:rFonts w:ascii="MS Gothic" w:eastAsia="MS Gothic" w:hAnsi="MS Gothic" w:cs="MS Gothic" w:hint="eastAsia"/>
          <w:b/>
          <w:bCs/>
          <w:color w:val="1D2228"/>
          <w:sz w:val="24"/>
          <w:szCs w:val="24"/>
          <w:lang w:eastAsia="el-GR"/>
        </w:rPr>
        <w:t>✔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 xml:space="preserve"> Επανεκτίμησης όλων των παραμέτρων, με στόχο τη </w:t>
      </w:r>
      <w:proofErr w:type="spellStart"/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χωροθέτηση</w:t>
      </w:r>
      <w:proofErr w:type="spellEnd"/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 xml:space="preserve"> στην υφιστάμενη θέση.</w:t>
      </w:r>
    </w:p>
    <w:p w:rsidR="00417A62" w:rsidRPr="00417A62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Η επέκταση και ο εκσυγχρονισμός του υφιστάμενου κοιμητηρίου:</w:t>
      </w:r>
    </w:p>
    <w:p w:rsidR="00417A62" w:rsidRPr="00417A62" w:rsidRDefault="00417A62" w:rsidP="00D6291E">
      <w:pPr>
        <w:numPr>
          <w:ilvl w:val="1"/>
          <w:numId w:val="5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είναι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τεχνικά εφικτά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,</w:t>
      </w:r>
    </w:p>
    <w:p w:rsidR="00417A62" w:rsidRPr="00417A62" w:rsidRDefault="00417A62" w:rsidP="00D6291E">
      <w:pPr>
        <w:numPr>
          <w:ilvl w:val="1"/>
          <w:numId w:val="5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είναι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λειτουργικά απαραίτητα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,</w:t>
      </w:r>
    </w:p>
    <w:p w:rsidR="00417A62" w:rsidRPr="00417A62" w:rsidRDefault="00417A62" w:rsidP="00D6291E">
      <w:pPr>
        <w:numPr>
          <w:ilvl w:val="1"/>
          <w:numId w:val="5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είναι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οικονομικά βιώσιμα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,</w:t>
      </w:r>
    </w:p>
    <w:p w:rsidR="00417A62" w:rsidRPr="00417A62" w:rsidRDefault="00417A62" w:rsidP="00D6291E">
      <w:pPr>
        <w:numPr>
          <w:ilvl w:val="1"/>
          <w:numId w:val="5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σέβονται την κοινωνική πραγματικότητα της </w:t>
      </w:r>
      <w:proofErr w:type="spellStart"/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Παναγιούδας</w:t>
      </w:r>
      <w:proofErr w:type="spellEnd"/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,</w:t>
      </w:r>
    </w:p>
    <w:p w:rsidR="00417A62" w:rsidRPr="00417A62" w:rsidRDefault="00417A62" w:rsidP="00D6291E">
      <w:pPr>
        <w:numPr>
          <w:ilvl w:val="1"/>
          <w:numId w:val="5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και αποτελούν τη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μόνη ρεαλιστική λύση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 που μπορεί να εξυπηρετήσει άμεσα τους δημότες.</w:t>
      </w:r>
    </w:p>
    <w:p w:rsidR="00417A62" w:rsidRPr="00417A62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D2228"/>
          <w:sz w:val="32"/>
          <w:szCs w:val="32"/>
          <w:lang w:eastAsia="el-GR"/>
        </w:rPr>
      </w:pPr>
      <w:r w:rsidRPr="00D6291E">
        <w:rPr>
          <w:rFonts w:ascii="Times New Roman" w:eastAsia="Times New Roman" w:hAnsi="Times New Roman" w:cs="Times New Roman"/>
          <w:b/>
          <w:bCs/>
          <w:color w:val="1D2228"/>
          <w:sz w:val="32"/>
          <w:szCs w:val="32"/>
          <w:lang w:eastAsia="el-GR"/>
        </w:rPr>
        <w:t xml:space="preserve">Η </w:t>
      </w:r>
      <w:proofErr w:type="spellStart"/>
      <w:r w:rsidRPr="00D6291E">
        <w:rPr>
          <w:rFonts w:ascii="Times New Roman" w:eastAsia="Times New Roman" w:hAnsi="Times New Roman" w:cs="Times New Roman"/>
          <w:b/>
          <w:bCs/>
          <w:color w:val="1D2228"/>
          <w:sz w:val="32"/>
          <w:szCs w:val="32"/>
          <w:lang w:eastAsia="el-GR"/>
        </w:rPr>
        <w:t>Παναγιούδα</w:t>
      </w:r>
      <w:proofErr w:type="spellEnd"/>
      <w:r w:rsidRPr="00D6291E">
        <w:rPr>
          <w:rFonts w:ascii="Times New Roman" w:eastAsia="Times New Roman" w:hAnsi="Times New Roman" w:cs="Times New Roman"/>
          <w:b/>
          <w:bCs/>
          <w:color w:val="1D2228"/>
          <w:sz w:val="32"/>
          <w:szCs w:val="32"/>
          <w:lang w:eastAsia="el-GR"/>
        </w:rPr>
        <w:t xml:space="preserve"> δεν αντέχει άλλη αδιαφορία</w:t>
      </w:r>
      <w:r w:rsidR="00D6291E">
        <w:rPr>
          <w:rFonts w:ascii="Times New Roman" w:eastAsia="Times New Roman" w:hAnsi="Times New Roman" w:cs="Times New Roman"/>
          <w:b/>
          <w:bCs/>
          <w:color w:val="1D2228"/>
          <w:sz w:val="32"/>
          <w:szCs w:val="32"/>
          <w:lang w:eastAsia="el-GR"/>
        </w:rPr>
        <w:t>:</w:t>
      </w:r>
    </w:p>
    <w:p w:rsidR="00417A62" w:rsidRPr="00417A62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Η χρόνια καθυστέρηση και η συνεχής διολίσθηση σε πρόχειρες αποφάσεις δεν είναι απλώς διοικητική αδράνεια.</w:t>
      </w:r>
      <w:r w:rsidR="00DA7FC0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</w:t>
      </w:r>
      <w:r w:rsidRPr="00D6291E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Συνιστά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 xml:space="preserve"> στάση αδιαφορίας απέναντι σε μια ολόκληρη κοινότητα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.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br/>
      </w:r>
      <w:r w:rsidRPr="00D6291E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Συνιστά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 </w:t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ασέβεια προς τις οικογένειες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, προς τις ανάγκες και προς τα αυτονόητα δικαιώματα των κατοίκων.</w:t>
      </w:r>
    </w:p>
    <w:p w:rsidR="00D6291E" w:rsidRPr="00417A62" w:rsidRDefault="00D6291E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D2228"/>
          <w:sz w:val="36"/>
          <w:szCs w:val="36"/>
          <w:lang w:eastAsia="el-GR"/>
        </w:rPr>
      </w:pPr>
      <w:r w:rsidRPr="00D6291E">
        <w:rPr>
          <w:rFonts w:ascii="Times New Roman" w:eastAsia="Times New Roman" w:hAnsi="Times New Roman" w:cs="Times New Roman"/>
          <w:b/>
          <w:bCs/>
          <w:color w:val="1D2228"/>
          <w:sz w:val="36"/>
          <w:szCs w:val="36"/>
          <w:lang w:eastAsia="el-GR"/>
        </w:rPr>
        <w:t xml:space="preserve">Η </w:t>
      </w:r>
      <w:proofErr w:type="spellStart"/>
      <w:r w:rsidRPr="00D6291E">
        <w:rPr>
          <w:rFonts w:ascii="Times New Roman" w:eastAsia="Times New Roman" w:hAnsi="Times New Roman" w:cs="Times New Roman"/>
          <w:b/>
          <w:bCs/>
          <w:color w:val="1D2228"/>
          <w:sz w:val="36"/>
          <w:szCs w:val="36"/>
          <w:lang w:eastAsia="el-GR"/>
        </w:rPr>
        <w:t>Παναγιούδα</w:t>
      </w:r>
      <w:proofErr w:type="spellEnd"/>
      <w:r w:rsidRPr="00D6291E">
        <w:rPr>
          <w:rFonts w:ascii="Times New Roman" w:eastAsia="Times New Roman" w:hAnsi="Times New Roman" w:cs="Times New Roman"/>
          <w:b/>
          <w:bCs/>
          <w:color w:val="1D2228"/>
          <w:sz w:val="36"/>
          <w:szCs w:val="36"/>
          <w:lang w:eastAsia="el-GR"/>
        </w:rPr>
        <w:t xml:space="preserve"> χρειάζεται λύσεις – και τις χρειάζεται τώρα</w:t>
      </w:r>
      <w:r w:rsidR="00307E2F">
        <w:rPr>
          <w:rFonts w:ascii="Times New Roman" w:eastAsia="Times New Roman" w:hAnsi="Times New Roman" w:cs="Times New Roman"/>
          <w:b/>
          <w:bCs/>
          <w:color w:val="1D2228"/>
          <w:sz w:val="36"/>
          <w:szCs w:val="36"/>
          <w:lang w:eastAsia="el-GR"/>
        </w:rPr>
        <w:t>!</w:t>
      </w:r>
    </w:p>
    <w:p w:rsidR="00417A62" w:rsidRPr="002B1971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Η </w:t>
      </w:r>
      <w:proofErr w:type="spellStart"/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Παναγιούδα</w:t>
      </w:r>
      <w:proofErr w:type="spellEnd"/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απαιτεί </w:t>
      </w:r>
      <w:r w:rsidRPr="002B1971">
        <w:rPr>
          <w:rFonts w:ascii="Times New Roman" w:eastAsia="Times New Roman" w:hAnsi="Times New Roman" w:cs="Times New Roman"/>
          <w:b/>
          <w:color w:val="1D2228"/>
          <w:sz w:val="36"/>
          <w:szCs w:val="36"/>
          <w:lang w:eastAsia="el-GR"/>
        </w:rPr>
        <w:t>ισότιμη αντιμετώπιση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.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br/>
        <w:t xml:space="preserve">Απαιτεί </w:t>
      </w:r>
      <w:r w:rsidRPr="002B1971">
        <w:rPr>
          <w:rFonts w:ascii="Times New Roman" w:eastAsia="Times New Roman" w:hAnsi="Times New Roman" w:cs="Times New Roman"/>
          <w:b/>
          <w:color w:val="1D2228"/>
          <w:sz w:val="36"/>
          <w:szCs w:val="36"/>
          <w:lang w:eastAsia="el-GR"/>
        </w:rPr>
        <w:t>σοβαρό σχεδιασμό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, </w:t>
      </w:r>
      <w:r w:rsidRPr="002B1971">
        <w:rPr>
          <w:rFonts w:ascii="Times New Roman" w:eastAsia="Times New Roman" w:hAnsi="Times New Roman" w:cs="Times New Roman"/>
          <w:b/>
          <w:color w:val="1D2228"/>
          <w:sz w:val="36"/>
          <w:szCs w:val="36"/>
          <w:lang w:eastAsia="el-GR"/>
        </w:rPr>
        <w:t>υπευθυνότητα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</w:t>
      </w:r>
      <w:r w:rsidRPr="00D6291E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και </w:t>
      </w:r>
      <w:r w:rsidRPr="002B1971">
        <w:rPr>
          <w:rFonts w:ascii="Times New Roman" w:eastAsia="Times New Roman" w:hAnsi="Times New Roman" w:cs="Times New Roman"/>
          <w:b/>
          <w:color w:val="1D2228"/>
          <w:sz w:val="36"/>
          <w:szCs w:val="36"/>
          <w:lang w:eastAsia="el-GR"/>
        </w:rPr>
        <w:t>πολιτικό θάρρος</w:t>
      </w:r>
      <w:r w:rsidRPr="00D6291E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.</w:t>
      </w:r>
      <w:r w:rsidRPr="00D6291E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br/>
        <w:t>Και κυρίως,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απαιτεί από τη δημοτική αρχή </w:t>
      </w:r>
      <w:r w:rsidRPr="002B1971">
        <w:rPr>
          <w:rFonts w:ascii="Times New Roman" w:eastAsia="Times New Roman" w:hAnsi="Times New Roman" w:cs="Times New Roman"/>
          <w:b/>
          <w:color w:val="1D2228"/>
          <w:sz w:val="36"/>
          <w:szCs w:val="36"/>
          <w:lang w:eastAsia="el-GR"/>
        </w:rPr>
        <w:t>να θυμηθεί ποιον υπηρετεί</w:t>
      </w:r>
      <w:r w:rsidRPr="002B1971">
        <w:rPr>
          <w:rFonts w:ascii="Times New Roman" w:eastAsia="Times New Roman" w:hAnsi="Times New Roman" w:cs="Times New Roman"/>
          <w:color w:val="1D2228"/>
          <w:sz w:val="36"/>
          <w:szCs w:val="36"/>
          <w:lang w:eastAsia="el-GR"/>
        </w:rPr>
        <w:t>.</w:t>
      </w:r>
    </w:p>
    <w:p w:rsidR="00307E2F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D2228"/>
          <w:sz w:val="24"/>
          <w:szCs w:val="24"/>
          <w:u w:val="single"/>
          <w:lang w:eastAsia="el-GR"/>
        </w:rPr>
      </w:pP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lastRenderedPageBreak/>
        <w:t>Εν κατακλείδι:</w:t>
      </w:r>
      <w:r w:rsidR="00DA7FC0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 xml:space="preserve"> 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Το ζήτημα του κοιμητηρίου δεν είναι τεχνικό. Είναι </w:t>
      </w:r>
      <w:r w:rsidRPr="00417A62">
        <w:rPr>
          <w:rFonts w:ascii="Times New Roman" w:eastAsia="Times New Roman" w:hAnsi="Times New Roman" w:cs="Times New Roman"/>
          <w:b/>
          <w:color w:val="1D2228"/>
          <w:sz w:val="24"/>
          <w:szCs w:val="24"/>
          <w:u w:val="single"/>
          <w:lang w:eastAsia="el-GR"/>
        </w:rPr>
        <w:t>βαθιά ανθρώπινο, κοινωνικό και θεσμικό.</w:t>
      </w:r>
    </w:p>
    <w:p w:rsidR="00417A62" w:rsidRPr="00417A62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Η </w:t>
      </w:r>
      <w:proofErr w:type="spellStart"/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Παναγιούδα</w:t>
      </w:r>
      <w:proofErr w:type="spellEnd"/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 δεν θα δεχθεί άλλες αναβολές, ούτε άλλες λανθασμένες επιλογές.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br/>
        <w:t>Η λύση υπάρχει, είναι ρεαλιστική και επιτακτική:</w:t>
      </w: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br/>
      </w: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επέκταση τώρα – αναθεώρηση τώρα – σεβασμός τώρα.</w:t>
      </w:r>
    </w:p>
    <w:p w:rsidR="00D6291E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</w:pPr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 xml:space="preserve">Νικόλαος </w:t>
      </w:r>
      <w:proofErr w:type="spellStart"/>
      <w:r w:rsidRPr="00D6291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l-GR"/>
        </w:rPr>
        <w:t>Χωριατέλλης</w:t>
      </w:r>
      <w:proofErr w:type="spellEnd"/>
    </w:p>
    <w:p w:rsidR="00417A62" w:rsidRDefault="00417A62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</w:pPr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 xml:space="preserve">Δικηγόρος – Κάτοικος </w:t>
      </w:r>
      <w:proofErr w:type="spellStart"/>
      <w:r w:rsidRPr="00417A62">
        <w:rPr>
          <w:rFonts w:ascii="Times New Roman" w:eastAsia="Times New Roman" w:hAnsi="Times New Roman" w:cs="Times New Roman"/>
          <w:color w:val="1D2228"/>
          <w:sz w:val="24"/>
          <w:szCs w:val="24"/>
          <w:lang w:eastAsia="el-GR"/>
        </w:rPr>
        <w:t>Παναγιούδας</w:t>
      </w:r>
      <w:proofErr w:type="spellEnd"/>
    </w:p>
    <w:p w:rsidR="00DA7FC0" w:rsidRPr="002B1971" w:rsidRDefault="00DA7FC0" w:rsidP="00D6291E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36"/>
          <w:szCs w:val="36"/>
          <w:lang w:eastAsia="el-GR"/>
        </w:rPr>
      </w:pPr>
      <w:bookmarkStart w:id="0" w:name="_GoBack"/>
    </w:p>
    <w:p w:rsidR="005D6E4B" w:rsidRPr="002B1971" w:rsidRDefault="002B1971" w:rsidP="00D6291E">
      <w:pPr>
        <w:jc w:val="both"/>
        <w:rPr>
          <w:rFonts w:ascii="Times New Roman" w:hAnsi="Times New Roman" w:cs="Times New Roman"/>
          <w:sz w:val="36"/>
          <w:szCs w:val="36"/>
        </w:rPr>
      </w:pPr>
      <w:hyperlink r:id="rId7" w:history="1">
        <w:r w:rsidR="00DA7FC0" w:rsidRPr="002B1971">
          <w:rPr>
            <w:rStyle w:val="-"/>
            <w:rFonts w:ascii="Times New Roman" w:hAnsi="Times New Roman" w:cs="Times New Roman"/>
            <w:sz w:val="36"/>
            <w:szCs w:val="36"/>
          </w:rPr>
          <w:t>https://www.youtube.com/watch?v=1zfiPnJTBGg</w:t>
        </w:r>
      </w:hyperlink>
    </w:p>
    <w:p w:rsidR="00DA7FC0" w:rsidRPr="002B1971" w:rsidRDefault="00DA7FC0" w:rsidP="00DA7FC0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D2228"/>
          <w:sz w:val="36"/>
          <w:szCs w:val="36"/>
          <w:lang w:eastAsia="el-GR"/>
        </w:rPr>
      </w:pPr>
      <w:r w:rsidRPr="002B1971">
        <w:rPr>
          <w:rFonts w:ascii="Times New Roman" w:eastAsia="Times New Roman" w:hAnsi="Times New Roman" w:cs="Times New Roman"/>
          <w:b/>
          <w:color w:val="1D2228"/>
          <w:sz w:val="36"/>
          <w:szCs w:val="36"/>
          <w:lang w:eastAsia="el-GR"/>
        </w:rPr>
        <w:t>43:15</w:t>
      </w:r>
      <w:bookmarkEnd w:id="0"/>
    </w:p>
    <w:sectPr w:rsidR="00DA7FC0" w:rsidRPr="002B19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1358"/>
    <w:multiLevelType w:val="multilevel"/>
    <w:tmpl w:val="AD92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F7C69"/>
    <w:multiLevelType w:val="hybridMultilevel"/>
    <w:tmpl w:val="2756983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D0413C"/>
    <w:multiLevelType w:val="multilevel"/>
    <w:tmpl w:val="C6E6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C199D"/>
    <w:multiLevelType w:val="multilevel"/>
    <w:tmpl w:val="B42E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83926"/>
    <w:multiLevelType w:val="hybridMultilevel"/>
    <w:tmpl w:val="D6AC38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71150B"/>
    <w:multiLevelType w:val="multilevel"/>
    <w:tmpl w:val="D102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A3D23"/>
    <w:multiLevelType w:val="multilevel"/>
    <w:tmpl w:val="65B40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C7ED2"/>
    <w:multiLevelType w:val="multilevel"/>
    <w:tmpl w:val="016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8307BD"/>
    <w:multiLevelType w:val="multilevel"/>
    <w:tmpl w:val="141C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57"/>
    <w:rsid w:val="002B1971"/>
    <w:rsid w:val="002F0DCC"/>
    <w:rsid w:val="00307E2F"/>
    <w:rsid w:val="00417A62"/>
    <w:rsid w:val="005D6E4B"/>
    <w:rsid w:val="00815A17"/>
    <w:rsid w:val="00A13C5B"/>
    <w:rsid w:val="00A41557"/>
    <w:rsid w:val="00B55F95"/>
    <w:rsid w:val="00D6291E"/>
    <w:rsid w:val="00DA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417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417A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417A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17A62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417A6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417A6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df">
    <w:name w:val="d_f"/>
    <w:basedOn w:val="a0"/>
    <w:rsid w:val="00417A62"/>
  </w:style>
  <w:style w:type="character" w:customStyle="1" w:styleId="yb19mmxp6">
    <w:name w:val="_yb_19mmxp6"/>
    <w:basedOn w:val="a0"/>
    <w:rsid w:val="00417A62"/>
  </w:style>
  <w:style w:type="character" w:customStyle="1" w:styleId="ybrpzmjk">
    <w:name w:val="_yb_rpzmjk"/>
    <w:basedOn w:val="a0"/>
    <w:rsid w:val="00417A62"/>
  </w:style>
  <w:style w:type="character" w:customStyle="1" w:styleId="dx">
    <w:name w:val="d_x"/>
    <w:basedOn w:val="a0"/>
    <w:rsid w:val="00417A62"/>
  </w:style>
  <w:style w:type="character" w:customStyle="1" w:styleId="enn">
    <w:name w:val="en_n"/>
    <w:basedOn w:val="a0"/>
    <w:rsid w:val="00417A62"/>
  </w:style>
  <w:style w:type="character" w:customStyle="1" w:styleId="m3gi0w">
    <w:name w:val="m_3gi0w"/>
    <w:basedOn w:val="a0"/>
    <w:rsid w:val="00417A62"/>
  </w:style>
  <w:style w:type="character" w:customStyle="1" w:styleId="em0">
    <w:name w:val="em_0"/>
    <w:basedOn w:val="a0"/>
    <w:rsid w:val="00417A62"/>
  </w:style>
  <w:style w:type="character" w:customStyle="1" w:styleId="ge">
    <w:name w:val="g_e"/>
    <w:basedOn w:val="a0"/>
    <w:rsid w:val="00417A62"/>
  </w:style>
  <w:style w:type="character" w:customStyle="1" w:styleId="ub">
    <w:name w:val="u_b"/>
    <w:basedOn w:val="a0"/>
    <w:rsid w:val="00417A62"/>
  </w:style>
  <w:style w:type="character" w:customStyle="1" w:styleId="c4z29wjxl">
    <w:name w:val="c4_z29wjxl"/>
    <w:basedOn w:val="a0"/>
    <w:rsid w:val="00417A62"/>
  </w:style>
  <w:style w:type="character" w:styleId="a3">
    <w:name w:val="Strong"/>
    <w:basedOn w:val="a0"/>
    <w:uiPriority w:val="22"/>
    <w:qFormat/>
    <w:rsid w:val="00417A62"/>
    <w:rPr>
      <w:b/>
      <w:bCs/>
    </w:rPr>
  </w:style>
  <w:style w:type="character" w:styleId="a4">
    <w:name w:val="Emphasis"/>
    <w:basedOn w:val="a0"/>
    <w:uiPriority w:val="20"/>
    <w:qFormat/>
    <w:rsid w:val="00417A62"/>
    <w:rPr>
      <w:i/>
      <w:iCs/>
    </w:rPr>
  </w:style>
  <w:style w:type="paragraph" w:styleId="Web">
    <w:name w:val="Normal (Web)"/>
    <w:basedOn w:val="a"/>
    <w:uiPriority w:val="99"/>
    <w:semiHidden/>
    <w:unhideWhenUsed/>
    <w:rsid w:val="0041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"/>
    <w:uiPriority w:val="99"/>
    <w:semiHidden/>
    <w:unhideWhenUsed/>
    <w:rsid w:val="00D6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629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7E2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szCs w:val="24"/>
      <w:lang w:eastAsia="zh-CN"/>
    </w:rPr>
  </w:style>
  <w:style w:type="character" w:styleId="-">
    <w:name w:val="Hyperlink"/>
    <w:basedOn w:val="a0"/>
    <w:uiPriority w:val="99"/>
    <w:unhideWhenUsed/>
    <w:rsid w:val="00DA7F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417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417A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417A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17A62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417A6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417A6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df">
    <w:name w:val="d_f"/>
    <w:basedOn w:val="a0"/>
    <w:rsid w:val="00417A62"/>
  </w:style>
  <w:style w:type="character" w:customStyle="1" w:styleId="yb19mmxp6">
    <w:name w:val="_yb_19mmxp6"/>
    <w:basedOn w:val="a0"/>
    <w:rsid w:val="00417A62"/>
  </w:style>
  <w:style w:type="character" w:customStyle="1" w:styleId="ybrpzmjk">
    <w:name w:val="_yb_rpzmjk"/>
    <w:basedOn w:val="a0"/>
    <w:rsid w:val="00417A62"/>
  </w:style>
  <w:style w:type="character" w:customStyle="1" w:styleId="dx">
    <w:name w:val="d_x"/>
    <w:basedOn w:val="a0"/>
    <w:rsid w:val="00417A62"/>
  </w:style>
  <w:style w:type="character" w:customStyle="1" w:styleId="enn">
    <w:name w:val="en_n"/>
    <w:basedOn w:val="a0"/>
    <w:rsid w:val="00417A62"/>
  </w:style>
  <w:style w:type="character" w:customStyle="1" w:styleId="m3gi0w">
    <w:name w:val="m_3gi0w"/>
    <w:basedOn w:val="a0"/>
    <w:rsid w:val="00417A62"/>
  </w:style>
  <w:style w:type="character" w:customStyle="1" w:styleId="em0">
    <w:name w:val="em_0"/>
    <w:basedOn w:val="a0"/>
    <w:rsid w:val="00417A62"/>
  </w:style>
  <w:style w:type="character" w:customStyle="1" w:styleId="ge">
    <w:name w:val="g_e"/>
    <w:basedOn w:val="a0"/>
    <w:rsid w:val="00417A62"/>
  </w:style>
  <w:style w:type="character" w:customStyle="1" w:styleId="ub">
    <w:name w:val="u_b"/>
    <w:basedOn w:val="a0"/>
    <w:rsid w:val="00417A62"/>
  </w:style>
  <w:style w:type="character" w:customStyle="1" w:styleId="c4z29wjxl">
    <w:name w:val="c4_z29wjxl"/>
    <w:basedOn w:val="a0"/>
    <w:rsid w:val="00417A62"/>
  </w:style>
  <w:style w:type="character" w:styleId="a3">
    <w:name w:val="Strong"/>
    <w:basedOn w:val="a0"/>
    <w:uiPriority w:val="22"/>
    <w:qFormat/>
    <w:rsid w:val="00417A62"/>
    <w:rPr>
      <w:b/>
      <w:bCs/>
    </w:rPr>
  </w:style>
  <w:style w:type="character" w:styleId="a4">
    <w:name w:val="Emphasis"/>
    <w:basedOn w:val="a0"/>
    <w:uiPriority w:val="20"/>
    <w:qFormat/>
    <w:rsid w:val="00417A62"/>
    <w:rPr>
      <w:i/>
      <w:iCs/>
    </w:rPr>
  </w:style>
  <w:style w:type="paragraph" w:styleId="Web">
    <w:name w:val="Normal (Web)"/>
    <w:basedOn w:val="a"/>
    <w:uiPriority w:val="99"/>
    <w:semiHidden/>
    <w:unhideWhenUsed/>
    <w:rsid w:val="0041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"/>
    <w:uiPriority w:val="99"/>
    <w:semiHidden/>
    <w:unhideWhenUsed/>
    <w:rsid w:val="00D6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629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7E2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szCs w:val="24"/>
      <w:lang w:eastAsia="zh-CN"/>
    </w:rPr>
  </w:style>
  <w:style w:type="character" w:styleId="-">
    <w:name w:val="Hyperlink"/>
    <w:basedOn w:val="a0"/>
    <w:uiPriority w:val="99"/>
    <w:unhideWhenUsed/>
    <w:rsid w:val="00DA7F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2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5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6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32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87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12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27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62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9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0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84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8DADE"/>
                                            <w:left w:val="single" w:sz="6" w:space="0" w:color="D8DADE"/>
                                            <w:bottom w:val="single" w:sz="6" w:space="0" w:color="D8DADE"/>
                                            <w:right w:val="single" w:sz="6" w:space="0" w:color="D8DAD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897459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4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8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86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1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88729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94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71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9" w:color="E0E4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59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09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879525">
                                                          <w:marLeft w:val="6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1135">
                                                          <w:marLeft w:val="6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1913340">
                                                          <w:marLeft w:val="6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710877">
                                                          <w:marLeft w:val="6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15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70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3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212935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624365">
                                                              <w:marLeft w:val="60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4845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40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99645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46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147075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066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3446638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28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79EA8"/>
                                                            <w:left w:val="single" w:sz="6" w:space="6" w:color="979EA8"/>
                                                            <w:bottom w:val="single" w:sz="6" w:space="0" w:color="979EA8"/>
                                                            <w:right w:val="single" w:sz="6" w:space="15" w:color="979EA8"/>
                                                          </w:divBdr>
                                                          <w:divsChild>
                                                            <w:div w:id="636225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28503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0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7141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861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49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192220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6191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70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708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980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022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598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596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453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5333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1zfiPnJTBG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1176</Words>
  <Characters>6352</Characters>
  <Application>Microsoft Office Word</Application>
  <DocSecurity>0</DocSecurity>
  <Lines>52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2025-12-09T21:53:00Z</dcterms:created>
  <dcterms:modified xsi:type="dcterms:W3CDTF">2025-12-10T20:18:00Z</dcterms:modified>
</cp:coreProperties>
</file>