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B2FF" w14:textId="3C4D5E9E" w:rsidR="00431842" w:rsidRPr="005C01C1" w:rsidRDefault="00094D0E" w:rsidP="001F0D0C">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ΚΑΤΑΓΓΕΛΙΑ-</w:t>
      </w:r>
      <w:r w:rsidR="005C01C1">
        <w:rPr>
          <w:rFonts w:ascii="Times New Roman" w:hAnsi="Times New Roman" w:cs="Times New Roman"/>
          <w:b/>
          <w:bCs/>
          <w:sz w:val="28"/>
          <w:szCs w:val="28"/>
          <w:u w:val="single"/>
        </w:rPr>
        <w:t>ΑΝΑΦΟΡΑ-</w:t>
      </w:r>
      <w:r w:rsidR="001F0D0C">
        <w:rPr>
          <w:rFonts w:ascii="Times New Roman" w:hAnsi="Times New Roman" w:cs="Times New Roman"/>
          <w:b/>
          <w:bCs/>
          <w:sz w:val="28"/>
          <w:szCs w:val="28"/>
          <w:u w:val="single"/>
        </w:rPr>
        <w:t>ΑΙΤΗΣΗ</w:t>
      </w:r>
    </w:p>
    <w:p w14:paraId="1F7F795F" w14:textId="2B1CC5C8" w:rsidR="001F0D0C" w:rsidRPr="005C01C1" w:rsidRDefault="001F0D0C" w:rsidP="00FF2F86">
      <w:pPr>
        <w:pStyle w:val="ListParagraph"/>
        <w:numPr>
          <w:ilvl w:val="0"/>
          <w:numId w:val="15"/>
        </w:numPr>
        <w:jc w:val="both"/>
        <w:rPr>
          <w:rFonts w:ascii="Times New Roman" w:hAnsi="Times New Roman" w:cs="Times New Roman"/>
          <w:sz w:val="28"/>
          <w:szCs w:val="28"/>
        </w:rPr>
      </w:pPr>
      <w:r w:rsidRPr="005C01C1">
        <w:rPr>
          <w:rFonts w:ascii="Times New Roman" w:hAnsi="Times New Roman" w:cs="Times New Roman"/>
          <w:sz w:val="28"/>
          <w:szCs w:val="28"/>
        </w:rPr>
        <w:t>Του σωματείο</w:t>
      </w:r>
      <w:r w:rsidR="004252C5" w:rsidRPr="005C01C1">
        <w:rPr>
          <w:rFonts w:ascii="Times New Roman" w:hAnsi="Times New Roman" w:cs="Times New Roman"/>
          <w:sz w:val="28"/>
          <w:szCs w:val="28"/>
        </w:rPr>
        <w:t>υ</w:t>
      </w:r>
      <w:r w:rsidRPr="005C01C1">
        <w:rPr>
          <w:rFonts w:ascii="Times New Roman" w:hAnsi="Times New Roman" w:cs="Times New Roman"/>
          <w:sz w:val="28"/>
          <w:szCs w:val="28"/>
        </w:rPr>
        <w:t xml:space="preserve"> με την επωνυμία «ΠΡΩΤΟΒΟΥΛΙΑ ΕΡΕΣΟΥ – ΠΕΡΙΒΑΛΛΟΝΤΙΚΟΣ ΚΑΙ ΚΟΙΝΩΝΙΚΟΣ ΣΥΛΛΟΓΟΣ», με έδρα την Ερεσό Λέσβου (στοιχεία επικοινωνίας, </w:t>
      </w:r>
      <w:r w:rsidRPr="005C01C1">
        <w:rPr>
          <w:rFonts w:ascii="Times New Roman" w:hAnsi="Times New Roman" w:cs="Times New Roman"/>
          <w:sz w:val="28"/>
          <w:szCs w:val="28"/>
          <w:lang w:val="en-US"/>
        </w:rPr>
        <w:t>e</w:t>
      </w:r>
      <w:r w:rsidRPr="005C01C1">
        <w:rPr>
          <w:rFonts w:ascii="Times New Roman" w:hAnsi="Times New Roman" w:cs="Times New Roman"/>
          <w:sz w:val="28"/>
          <w:szCs w:val="28"/>
        </w:rPr>
        <w:t>-</w:t>
      </w:r>
      <w:r w:rsidRPr="005C01C1">
        <w:rPr>
          <w:rFonts w:ascii="Times New Roman" w:hAnsi="Times New Roman" w:cs="Times New Roman"/>
          <w:sz w:val="28"/>
          <w:szCs w:val="28"/>
          <w:lang w:val="en-US"/>
        </w:rPr>
        <w:t>mail</w:t>
      </w:r>
      <w:r w:rsidRPr="005C01C1">
        <w:rPr>
          <w:rFonts w:ascii="Times New Roman" w:hAnsi="Times New Roman" w:cs="Times New Roman"/>
          <w:sz w:val="28"/>
          <w:szCs w:val="28"/>
        </w:rPr>
        <w:t>:</w:t>
      </w:r>
      <w:r w:rsidRPr="001F0D0C">
        <w:t xml:space="preserve"> </w:t>
      </w:r>
      <w:hyperlink r:id="rId8" w:history="1">
        <w:r w:rsidRPr="005C01C1">
          <w:rPr>
            <w:rStyle w:val="Hyperlink"/>
            <w:rFonts w:ascii="Times New Roman" w:hAnsi="Times New Roman" w:cs="Times New Roman"/>
            <w:sz w:val="28"/>
            <w:szCs w:val="28"/>
          </w:rPr>
          <w:t>protovouliaeresou2022@hotmail.com</w:t>
        </w:r>
      </w:hyperlink>
      <w:r w:rsidRPr="005C01C1">
        <w:rPr>
          <w:rFonts w:ascii="Times New Roman" w:hAnsi="Times New Roman" w:cs="Times New Roman"/>
          <w:sz w:val="28"/>
          <w:szCs w:val="28"/>
        </w:rPr>
        <w:t>, τηλέφωνο επικοινωνίας: 69</w:t>
      </w:r>
      <w:r w:rsidR="005C01C1" w:rsidRPr="005C01C1">
        <w:rPr>
          <w:rFonts w:ascii="Times New Roman" w:hAnsi="Times New Roman" w:cs="Times New Roman"/>
          <w:sz w:val="28"/>
          <w:szCs w:val="28"/>
        </w:rPr>
        <w:t>84571445</w:t>
      </w:r>
      <w:r w:rsidRPr="005C01C1">
        <w:rPr>
          <w:rFonts w:ascii="Times New Roman" w:hAnsi="Times New Roman" w:cs="Times New Roman"/>
          <w:sz w:val="28"/>
          <w:szCs w:val="28"/>
        </w:rPr>
        <w:t>).</w:t>
      </w:r>
    </w:p>
    <w:p w14:paraId="245465FD" w14:textId="38E1A709" w:rsidR="00FF2F86" w:rsidRPr="00FF2F86" w:rsidRDefault="005C01C1" w:rsidP="00FF2F86">
      <w:pPr>
        <w:pStyle w:val="ListParagraph"/>
        <w:numPr>
          <w:ilvl w:val="0"/>
          <w:numId w:val="15"/>
        </w:numPr>
        <w:jc w:val="both"/>
        <w:rPr>
          <w:rFonts w:ascii="Times New Roman" w:hAnsi="Times New Roman" w:cs="Times New Roman"/>
          <w:sz w:val="28"/>
          <w:szCs w:val="28"/>
        </w:rPr>
      </w:pPr>
      <w:r w:rsidRPr="00FF2F86">
        <w:rPr>
          <w:rFonts w:ascii="Times New Roman" w:hAnsi="Times New Roman" w:cs="Times New Roman"/>
          <w:sz w:val="28"/>
          <w:szCs w:val="28"/>
        </w:rPr>
        <w:t>Του σωματείου με την επωνυμία «Ανθρωπιστικός και Φυσιολατρικός σύλλογος Μανταμάδου "Ηλιαχτίδα’’</w:t>
      </w:r>
      <w:r w:rsidRPr="00FF2F86">
        <w:rPr>
          <w:rFonts w:ascii="Times New Roman" w:hAnsi="Times New Roman" w:cs="Times New Roman"/>
          <w:sz w:val="28"/>
          <w:szCs w:val="28"/>
        </w:rPr>
        <w:t xml:space="preserve">», </w:t>
      </w:r>
      <w:r w:rsidR="00FF2F86" w:rsidRPr="00FF2F86">
        <w:rPr>
          <w:rFonts w:ascii="Times New Roman" w:hAnsi="Times New Roman" w:cs="Times New Roman"/>
          <w:sz w:val="28"/>
          <w:szCs w:val="28"/>
        </w:rPr>
        <w:t>με έδρα τ</w:t>
      </w:r>
      <w:r w:rsidR="00FF2F86">
        <w:rPr>
          <w:rFonts w:ascii="Times New Roman" w:hAnsi="Times New Roman" w:cs="Times New Roman"/>
          <w:sz w:val="28"/>
          <w:szCs w:val="28"/>
        </w:rPr>
        <w:t xml:space="preserve">ο Μανταμάδο </w:t>
      </w:r>
      <w:r w:rsidR="00FF2F86" w:rsidRPr="00FF2F86">
        <w:rPr>
          <w:rFonts w:ascii="Times New Roman" w:hAnsi="Times New Roman" w:cs="Times New Roman"/>
          <w:sz w:val="28"/>
          <w:szCs w:val="28"/>
        </w:rPr>
        <w:t xml:space="preserve">Λέσβου (στοιχεία επικοινωνίας, e-mail: </w:t>
      </w:r>
      <w:r w:rsidR="00FF2F86">
        <w:rPr>
          <w:rFonts w:ascii="Times New Roman" w:hAnsi="Times New Roman" w:cs="Times New Roman"/>
          <w:sz w:val="28"/>
          <w:szCs w:val="28"/>
        </w:rPr>
        <w:fldChar w:fldCharType="begin"/>
      </w:r>
      <w:r w:rsidR="00FF2F86">
        <w:rPr>
          <w:rFonts w:ascii="Times New Roman" w:hAnsi="Times New Roman" w:cs="Times New Roman"/>
          <w:sz w:val="28"/>
          <w:szCs w:val="28"/>
        </w:rPr>
        <w:instrText>HYPERLINK "mailto:</w:instrText>
      </w:r>
      <w:r w:rsidR="00FF2F86" w:rsidRPr="00FF2F86">
        <w:rPr>
          <w:rFonts w:ascii="Times New Roman" w:hAnsi="Times New Roman" w:cs="Times New Roman"/>
          <w:sz w:val="28"/>
          <w:szCs w:val="28"/>
        </w:rPr>
        <w:instrText>syllogosiliaxtida@yahoo.gr</w:instrText>
      </w:r>
      <w:r w:rsidR="00FF2F86">
        <w:rPr>
          <w:rFonts w:ascii="Times New Roman" w:hAnsi="Times New Roman" w:cs="Times New Roman"/>
          <w:sz w:val="28"/>
          <w:szCs w:val="28"/>
        </w:rPr>
        <w:instrText>"</w:instrText>
      </w:r>
      <w:r w:rsidR="00FF2F86">
        <w:rPr>
          <w:rFonts w:ascii="Times New Roman" w:hAnsi="Times New Roman" w:cs="Times New Roman"/>
          <w:sz w:val="28"/>
          <w:szCs w:val="28"/>
        </w:rPr>
        <w:fldChar w:fldCharType="separate"/>
      </w:r>
      <w:r w:rsidR="00FF2F86" w:rsidRPr="00F47DE5">
        <w:rPr>
          <w:rStyle w:val="Hyperlink"/>
          <w:rFonts w:ascii="Times New Roman" w:hAnsi="Times New Roman" w:cs="Times New Roman"/>
          <w:sz w:val="28"/>
          <w:szCs w:val="28"/>
        </w:rPr>
        <w:t>syllogosiliaxtida@yahoo.gr</w:t>
      </w:r>
      <w:r w:rsidR="00FF2F86">
        <w:rPr>
          <w:rFonts w:ascii="Times New Roman" w:hAnsi="Times New Roman" w:cs="Times New Roman"/>
          <w:sz w:val="28"/>
          <w:szCs w:val="28"/>
        </w:rPr>
        <w:fldChar w:fldCharType="end"/>
      </w:r>
      <w:r w:rsidR="00FF2F86">
        <w:rPr>
          <w:rFonts w:ascii="Times New Roman" w:hAnsi="Times New Roman" w:cs="Times New Roman"/>
          <w:sz w:val="28"/>
          <w:szCs w:val="28"/>
        </w:rPr>
        <w:t xml:space="preserve"> </w:t>
      </w:r>
      <w:r w:rsidR="00FF2F86" w:rsidRPr="00FF2F86">
        <w:rPr>
          <w:rFonts w:ascii="Times New Roman" w:hAnsi="Times New Roman" w:cs="Times New Roman"/>
          <w:sz w:val="28"/>
          <w:szCs w:val="28"/>
        </w:rPr>
        <w:t>, τηλέφωνο επικοινωνίας: 69</w:t>
      </w:r>
      <w:r w:rsidR="00FF2F86">
        <w:rPr>
          <w:rFonts w:ascii="Times New Roman" w:hAnsi="Times New Roman" w:cs="Times New Roman"/>
          <w:sz w:val="28"/>
          <w:szCs w:val="28"/>
        </w:rPr>
        <w:t>32633342</w:t>
      </w:r>
      <w:r w:rsidR="00FF2F86" w:rsidRPr="00FF2F86">
        <w:rPr>
          <w:rFonts w:ascii="Times New Roman" w:hAnsi="Times New Roman" w:cs="Times New Roman"/>
          <w:sz w:val="28"/>
          <w:szCs w:val="28"/>
        </w:rPr>
        <w:t>).</w:t>
      </w:r>
    </w:p>
    <w:p w14:paraId="58ABE3EB" w14:textId="54D96576" w:rsidR="005C01C1" w:rsidRPr="005C01C1" w:rsidRDefault="005C01C1" w:rsidP="00FF2F86">
      <w:pPr>
        <w:pStyle w:val="ListParagraph"/>
        <w:ind w:left="360"/>
        <w:jc w:val="both"/>
        <w:rPr>
          <w:rFonts w:ascii="Times New Roman" w:hAnsi="Times New Roman" w:cs="Times New Roman"/>
          <w:sz w:val="28"/>
          <w:szCs w:val="28"/>
        </w:rPr>
      </w:pPr>
    </w:p>
    <w:p w14:paraId="7DA58C10" w14:textId="5F6D6221" w:rsidR="001F0D0C" w:rsidRDefault="001F0D0C" w:rsidP="001F0D0C">
      <w:pPr>
        <w:jc w:val="center"/>
        <w:rPr>
          <w:rFonts w:ascii="Times New Roman" w:hAnsi="Times New Roman" w:cs="Times New Roman"/>
          <w:b/>
          <w:bCs/>
          <w:sz w:val="28"/>
          <w:szCs w:val="28"/>
        </w:rPr>
      </w:pPr>
      <w:r>
        <w:rPr>
          <w:rFonts w:ascii="Times New Roman" w:hAnsi="Times New Roman" w:cs="Times New Roman"/>
          <w:b/>
          <w:bCs/>
          <w:sz w:val="28"/>
          <w:szCs w:val="28"/>
        </w:rPr>
        <w:t>ΠΡΟΣ</w:t>
      </w:r>
    </w:p>
    <w:p w14:paraId="6299DADA" w14:textId="64BF985B" w:rsidR="001F0D0C" w:rsidRDefault="001F0D0C" w:rsidP="007A4B75">
      <w:pPr>
        <w:pStyle w:val="ListParagraph"/>
        <w:numPr>
          <w:ilvl w:val="0"/>
          <w:numId w:val="4"/>
        </w:numPr>
        <w:jc w:val="both"/>
        <w:rPr>
          <w:rFonts w:ascii="Times New Roman" w:hAnsi="Times New Roman" w:cs="Times New Roman"/>
          <w:sz w:val="28"/>
          <w:szCs w:val="28"/>
        </w:rPr>
      </w:pPr>
      <w:r w:rsidRPr="00094D0E">
        <w:rPr>
          <w:rFonts w:ascii="Times New Roman" w:hAnsi="Times New Roman" w:cs="Times New Roman"/>
          <w:sz w:val="28"/>
          <w:szCs w:val="28"/>
        </w:rPr>
        <w:t>Τ</w:t>
      </w:r>
      <w:r w:rsidR="00094D0E" w:rsidRPr="00094D0E">
        <w:rPr>
          <w:rFonts w:ascii="Times New Roman" w:hAnsi="Times New Roman" w:cs="Times New Roman"/>
          <w:sz w:val="28"/>
          <w:szCs w:val="28"/>
        </w:rPr>
        <w:t>ο</w:t>
      </w:r>
      <w:r w:rsidRPr="00094D0E">
        <w:rPr>
          <w:rFonts w:ascii="Times New Roman" w:hAnsi="Times New Roman" w:cs="Times New Roman"/>
          <w:sz w:val="28"/>
          <w:szCs w:val="28"/>
        </w:rPr>
        <w:t xml:space="preserve"> Υπ</w:t>
      </w:r>
      <w:r w:rsidR="00094D0E" w:rsidRPr="00094D0E">
        <w:rPr>
          <w:rFonts w:ascii="Times New Roman" w:hAnsi="Times New Roman" w:cs="Times New Roman"/>
          <w:sz w:val="28"/>
          <w:szCs w:val="28"/>
        </w:rPr>
        <w:t>ουργείο Αγροτικής Ανάπτυξης και Τροφίμων, το οποίο εδρεύει στην Αθήνα, οδός Αχαρνών, αριθμός 2</w:t>
      </w:r>
      <w:r w:rsidR="00314D3C">
        <w:rPr>
          <w:rFonts w:ascii="Times New Roman" w:hAnsi="Times New Roman" w:cs="Times New Roman"/>
          <w:sz w:val="28"/>
          <w:szCs w:val="28"/>
        </w:rPr>
        <w:t>, όπως νόμιμα εκπροσωπείται</w:t>
      </w:r>
      <w:r w:rsidR="005549D1" w:rsidRPr="00094D0E">
        <w:rPr>
          <w:rFonts w:ascii="Times New Roman" w:hAnsi="Times New Roman" w:cs="Times New Roman"/>
          <w:sz w:val="28"/>
          <w:szCs w:val="28"/>
        </w:rPr>
        <w:t>.</w:t>
      </w:r>
    </w:p>
    <w:p w14:paraId="204F7F5E" w14:textId="0CCCF0EA" w:rsidR="00C534AE" w:rsidRDefault="00C534AE" w:rsidP="007A4B7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Το Υπουργείο Εσωτερικών, το οποίο εδρεύει στην Αθήνα, οδός </w:t>
      </w:r>
      <w:r w:rsidRPr="00C534AE">
        <w:rPr>
          <w:rFonts w:ascii="Times New Roman" w:hAnsi="Times New Roman" w:cs="Times New Roman"/>
          <w:sz w:val="28"/>
          <w:szCs w:val="28"/>
        </w:rPr>
        <w:t xml:space="preserve">Σταδίου </w:t>
      </w:r>
      <w:r>
        <w:rPr>
          <w:rFonts w:ascii="Times New Roman" w:hAnsi="Times New Roman" w:cs="Times New Roman"/>
          <w:sz w:val="28"/>
          <w:szCs w:val="28"/>
        </w:rPr>
        <w:t xml:space="preserve">αριθμός </w:t>
      </w:r>
      <w:r w:rsidRPr="00C534AE">
        <w:rPr>
          <w:rFonts w:ascii="Times New Roman" w:hAnsi="Times New Roman" w:cs="Times New Roman"/>
          <w:sz w:val="28"/>
          <w:szCs w:val="28"/>
        </w:rPr>
        <w:t xml:space="preserve">27, </w:t>
      </w:r>
      <w:r>
        <w:rPr>
          <w:rFonts w:ascii="Times New Roman" w:hAnsi="Times New Roman" w:cs="Times New Roman"/>
          <w:sz w:val="28"/>
          <w:szCs w:val="28"/>
        </w:rPr>
        <w:t>όπως νόμιμα εκπροσωπείται.</w:t>
      </w:r>
    </w:p>
    <w:p w14:paraId="2FCBFACB" w14:textId="25C5DE2D" w:rsidR="00415036" w:rsidRDefault="00415036" w:rsidP="007A4B7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Την Αποκεντρωμένη Διοίκηση Αιγαίου, που εδρεύει στον Πειραιά Αττικής, οδοί </w:t>
      </w:r>
      <w:r w:rsidRPr="00415036">
        <w:rPr>
          <w:rFonts w:ascii="Times New Roman" w:hAnsi="Times New Roman" w:cs="Times New Roman"/>
          <w:sz w:val="28"/>
          <w:szCs w:val="28"/>
        </w:rPr>
        <w:t>Aκτή Μιαούλη 83 &amp; Μάρκου Μπότσαρη 2-8</w:t>
      </w:r>
      <w:r>
        <w:rPr>
          <w:rFonts w:ascii="Times New Roman" w:hAnsi="Times New Roman" w:cs="Times New Roman"/>
          <w:sz w:val="28"/>
          <w:szCs w:val="28"/>
        </w:rPr>
        <w:t>, όπως νόμιμα εκπροσωπείται.</w:t>
      </w:r>
    </w:p>
    <w:p w14:paraId="12E8477D" w14:textId="2DD28437" w:rsidR="00314D3C" w:rsidRDefault="00314D3C" w:rsidP="007A4B7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Την Περιφέρεια Βορείου Αιγαίου, η οποία εδρεύει στη Μυτιλήνη Λέσβου, οδός </w:t>
      </w:r>
      <w:r w:rsidRPr="00314D3C">
        <w:rPr>
          <w:rFonts w:ascii="Times New Roman" w:hAnsi="Times New Roman" w:cs="Times New Roman"/>
          <w:sz w:val="28"/>
          <w:szCs w:val="28"/>
        </w:rPr>
        <w:t>Κουντουριώτη</w:t>
      </w:r>
      <w:r>
        <w:rPr>
          <w:rFonts w:ascii="Times New Roman" w:hAnsi="Times New Roman" w:cs="Times New Roman"/>
          <w:sz w:val="28"/>
          <w:szCs w:val="28"/>
        </w:rPr>
        <w:t>, αριθμός</w:t>
      </w:r>
      <w:r w:rsidRPr="00314D3C">
        <w:rPr>
          <w:rFonts w:ascii="Times New Roman" w:hAnsi="Times New Roman" w:cs="Times New Roman"/>
          <w:sz w:val="28"/>
          <w:szCs w:val="28"/>
        </w:rPr>
        <w:t xml:space="preserve"> 1</w:t>
      </w:r>
      <w:r>
        <w:rPr>
          <w:rFonts w:ascii="Times New Roman" w:hAnsi="Times New Roman" w:cs="Times New Roman"/>
          <w:sz w:val="28"/>
          <w:szCs w:val="28"/>
        </w:rPr>
        <w:t xml:space="preserve"> και ειδικότερα, τη διεύθυνση της Κτηνιατρικής Υπηρεσίας, όπως νόμιμα εκπροσωπείται.</w:t>
      </w:r>
    </w:p>
    <w:p w14:paraId="2FF81F82" w14:textId="65DCAE63" w:rsidR="00314D3C" w:rsidRDefault="00314D3C" w:rsidP="007A4B7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Το Δήμο Δυτικής Λέσβου, που εδρεύει στην Καλλονή Λέσβου</w:t>
      </w:r>
      <w:r w:rsidR="00415036">
        <w:rPr>
          <w:rFonts w:ascii="Times New Roman" w:hAnsi="Times New Roman" w:cs="Times New Roman"/>
          <w:sz w:val="28"/>
          <w:szCs w:val="28"/>
        </w:rPr>
        <w:t xml:space="preserve">, όπως νόμιμα </w:t>
      </w:r>
      <w:r>
        <w:rPr>
          <w:rFonts w:ascii="Times New Roman" w:hAnsi="Times New Roman" w:cs="Times New Roman"/>
          <w:sz w:val="28"/>
          <w:szCs w:val="28"/>
        </w:rPr>
        <w:t>εκπροσωπείται.</w:t>
      </w:r>
    </w:p>
    <w:p w14:paraId="5FC57CBC" w14:textId="77777777" w:rsidR="00415036" w:rsidRDefault="00314D3C" w:rsidP="007A4B75">
      <w:pPr>
        <w:pStyle w:val="ListParagraph"/>
        <w:numPr>
          <w:ilvl w:val="0"/>
          <w:numId w:val="4"/>
        </w:numPr>
        <w:jc w:val="both"/>
        <w:rPr>
          <w:rFonts w:ascii="Times New Roman" w:hAnsi="Times New Roman" w:cs="Times New Roman"/>
          <w:sz w:val="28"/>
          <w:szCs w:val="28"/>
        </w:rPr>
      </w:pPr>
      <w:r w:rsidRPr="00415036">
        <w:rPr>
          <w:rFonts w:ascii="Times New Roman" w:hAnsi="Times New Roman" w:cs="Times New Roman"/>
          <w:sz w:val="28"/>
          <w:szCs w:val="28"/>
        </w:rPr>
        <w:t xml:space="preserve">Το Δήμο </w:t>
      </w:r>
      <w:r w:rsidR="00415036" w:rsidRPr="00415036">
        <w:rPr>
          <w:rFonts w:ascii="Times New Roman" w:hAnsi="Times New Roman" w:cs="Times New Roman"/>
          <w:sz w:val="28"/>
          <w:szCs w:val="28"/>
        </w:rPr>
        <w:t>Μυτιλήνης</w:t>
      </w:r>
      <w:r w:rsidRPr="00415036">
        <w:rPr>
          <w:rFonts w:ascii="Times New Roman" w:hAnsi="Times New Roman" w:cs="Times New Roman"/>
          <w:sz w:val="28"/>
          <w:szCs w:val="28"/>
        </w:rPr>
        <w:t>, που εδρεύει στη Μυτιλήνη Λέσβου</w:t>
      </w:r>
      <w:r w:rsidR="00415036" w:rsidRPr="00415036">
        <w:rPr>
          <w:rFonts w:ascii="Times New Roman" w:hAnsi="Times New Roman" w:cs="Times New Roman"/>
          <w:sz w:val="28"/>
          <w:szCs w:val="28"/>
        </w:rPr>
        <w:t>, οδός Ελ. Βενιζέλου, αριθμός 13, όπως νόμιμα εκπροσωπείται.</w:t>
      </w:r>
    </w:p>
    <w:p w14:paraId="30E77FAD" w14:textId="77777777" w:rsidR="00B60987" w:rsidRDefault="00250E42" w:rsidP="007A4B7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Προς την Εισαγγελία Πρ</w:t>
      </w:r>
      <w:r w:rsidR="00B60987">
        <w:rPr>
          <w:rFonts w:ascii="Times New Roman" w:hAnsi="Times New Roman" w:cs="Times New Roman"/>
          <w:sz w:val="28"/>
          <w:szCs w:val="28"/>
        </w:rPr>
        <w:t>ωτοδικών Μυτιλήνης,η οποία εδρεύει στη Μυτιλήνη, οδός Μικράς Ασίας, αριθμός 5.</w:t>
      </w:r>
    </w:p>
    <w:p w14:paraId="1FFEB84D" w14:textId="6EAE545E" w:rsidR="00250E42" w:rsidRPr="00415036" w:rsidRDefault="00B60987" w:rsidP="00B60987">
      <w:pPr>
        <w:pStyle w:val="ListParagraph"/>
        <w:ind w:left="360"/>
        <w:rPr>
          <w:rFonts w:ascii="Times New Roman" w:hAnsi="Times New Roman" w:cs="Times New Roman"/>
          <w:sz w:val="28"/>
          <w:szCs w:val="28"/>
        </w:rPr>
      </w:pPr>
      <w:r>
        <w:rPr>
          <w:rFonts w:ascii="Times New Roman" w:hAnsi="Times New Roman" w:cs="Times New Roman"/>
          <w:sz w:val="28"/>
          <w:szCs w:val="28"/>
        </w:rPr>
        <w:t xml:space="preserve"> </w:t>
      </w:r>
    </w:p>
    <w:p w14:paraId="5EEAA4C9" w14:textId="0BD9623C" w:rsidR="00094D0E" w:rsidRPr="00094D0E" w:rsidRDefault="00094D0E" w:rsidP="00415036">
      <w:pPr>
        <w:pStyle w:val="ListParagraph"/>
        <w:ind w:left="360"/>
        <w:jc w:val="both"/>
        <w:rPr>
          <w:rFonts w:ascii="Times New Roman" w:hAnsi="Times New Roman" w:cs="Times New Roman"/>
          <w:sz w:val="28"/>
          <w:szCs w:val="28"/>
        </w:rPr>
      </w:pPr>
    </w:p>
    <w:p w14:paraId="766196F0" w14:textId="70ACFDDB" w:rsidR="005549D1" w:rsidRPr="00250E42" w:rsidRDefault="00250E42" w:rsidP="00512C74">
      <w:pPr>
        <w:pBdr>
          <w:bottom w:val="single" w:sz="6" w:space="1" w:color="auto"/>
        </w:pBdr>
        <w:jc w:val="right"/>
        <w:rPr>
          <w:rFonts w:ascii="Times New Roman" w:hAnsi="Times New Roman" w:cs="Times New Roman"/>
          <w:sz w:val="28"/>
          <w:szCs w:val="28"/>
        </w:rPr>
      </w:pPr>
      <w:r>
        <w:rPr>
          <w:rFonts w:ascii="Times New Roman" w:hAnsi="Times New Roman" w:cs="Times New Roman"/>
          <w:sz w:val="28"/>
          <w:szCs w:val="28"/>
        </w:rPr>
        <w:t>Μυτιλήνη</w:t>
      </w:r>
      <w:r w:rsidR="005549D1" w:rsidRPr="00512C74">
        <w:rPr>
          <w:rFonts w:ascii="Times New Roman" w:hAnsi="Times New Roman" w:cs="Times New Roman"/>
          <w:sz w:val="28"/>
          <w:szCs w:val="28"/>
        </w:rPr>
        <w:t xml:space="preserve">, </w:t>
      </w:r>
      <w:r w:rsidR="00FF2F86">
        <w:rPr>
          <w:rFonts w:ascii="Times New Roman" w:hAnsi="Times New Roman" w:cs="Times New Roman"/>
          <w:sz w:val="28"/>
          <w:szCs w:val="28"/>
        </w:rPr>
        <w:t>10</w:t>
      </w:r>
      <w:r w:rsidR="005549D1" w:rsidRPr="00512C74">
        <w:rPr>
          <w:rFonts w:ascii="Times New Roman" w:hAnsi="Times New Roman" w:cs="Times New Roman"/>
          <w:sz w:val="28"/>
          <w:szCs w:val="28"/>
        </w:rPr>
        <w:t>/0</w:t>
      </w:r>
      <w:r w:rsidR="00FF2F86">
        <w:rPr>
          <w:rFonts w:ascii="Times New Roman" w:hAnsi="Times New Roman" w:cs="Times New Roman"/>
          <w:sz w:val="28"/>
          <w:szCs w:val="28"/>
        </w:rPr>
        <w:t>6</w:t>
      </w:r>
      <w:r w:rsidR="005549D1" w:rsidRPr="00512C74">
        <w:rPr>
          <w:rFonts w:ascii="Times New Roman" w:hAnsi="Times New Roman" w:cs="Times New Roman"/>
          <w:sz w:val="28"/>
          <w:szCs w:val="28"/>
        </w:rPr>
        <w:t>/202</w:t>
      </w:r>
      <w:r>
        <w:rPr>
          <w:rFonts w:ascii="Times New Roman" w:hAnsi="Times New Roman" w:cs="Times New Roman"/>
          <w:sz w:val="28"/>
          <w:szCs w:val="28"/>
        </w:rPr>
        <w:t>6</w:t>
      </w:r>
    </w:p>
    <w:p w14:paraId="7BFA6513" w14:textId="5740E3CD" w:rsidR="005549D1" w:rsidRDefault="005549D1" w:rsidP="005549D1">
      <w:pPr>
        <w:jc w:val="both"/>
        <w:rPr>
          <w:rFonts w:ascii="Times New Roman" w:hAnsi="Times New Roman" w:cs="Times New Roman"/>
          <w:sz w:val="28"/>
          <w:szCs w:val="28"/>
        </w:rPr>
      </w:pPr>
    </w:p>
    <w:p w14:paraId="19A9F450" w14:textId="1530D4C0" w:rsidR="007A4B75" w:rsidRPr="00DE1669" w:rsidRDefault="007A4B75" w:rsidP="00C92035">
      <w:pPr>
        <w:jc w:val="both"/>
        <w:rPr>
          <w:rFonts w:ascii="Times New Roman" w:hAnsi="Times New Roman" w:cs="Times New Roman"/>
          <w:i/>
          <w:iCs/>
          <w:sz w:val="28"/>
          <w:szCs w:val="28"/>
          <w:u w:val="single"/>
        </w:rPr>
      </w:pPr>
      <w:r w:rsidRPr="00DE1669">
        <w:rPr>
          <w:rFonts w:ascii="Times New Roman" w:hAnsi="Times New Roman" w:cs="Times New Roman"/>
          <w:i/>
          <w:iCs/>
          <w:sz w:val="28"/>
          <w:szCs w:val="28"/>
          <w:u w:val="single"/>
        </w:rPr>
        <w:t xml:space="preserve">Σχετικά με τη λήψη προληπτικών μέτρων </w:t>
      </w:r>
      <w:r w:rsidR="00DE1669">
        <w:rPr>
          <w:rFonts w:ascii="Times New Roman" w:hAnsi="Times New Roman" w:cs="Times New Roman"/>
          <w:i/>
          <w:iCs/>
          <w:sz w:val="28"/>
          <w:szCs w:val="28"/>
          <w:u w:val="single"/>
        </w:rPr>
        <w:t xml:space="preserve">αποτροπής της </w:t>
      </w:r>
      <w:r w:rsidRPr="00DE1669">
        <w:rPr>
          <w:rFonts w:ascii="Times New Roman" w:hAnsi="Times New Roman" w:cs="Times New Roman"/>
          <w:i/>
          <w:iCs/>
          <w:sz w:val="28"/>
          <w:szCs w:val="28"/>
          <w:u w:val="single"/>
        </w:rPr>
        <w:t>διάδοσης</w:t>
      </w:r>
      <w:r w:rsidR="00DE1669" w:rsidRPr="00DE1669">
        <w:rPr>
          <w:rFonts w:ascii="Times New Roman" w:hAnsi="Times New Roman" w:cs="Times New Roman"/>
          <w:i/>
          <w:iCs/>
          <w:sz w:val="28"/>
          <w:szCs w:val="28"/>
          <w:u w:val="single"/>
        </w:rPr>
        <w:t xml:space="preserve"> </w:t>
      </w:r>
      <w:r w:rsidR="00DE1669">
        <w:rPr>
          <w:rFonts w:ascii="Times New Roman" w:hAnsi="Times New Roman" w:cs="Times New Roman"/>
          <w:i/>
          <w:iCs/>
          <w:sz w:val="28"/>
          <w:szCs w:val="28"/>
          <w:u w:val="single"/>
        </w:rPr>
        <w:t>της ζωονόσου του αφθώδους πυρετού στη Λέσβο</w:t>
      </w:r>
    </w:p>
    <w:p w14:paraId="064AA93B" w14:textId="1ED6CCFC" w:rsidR="003344F6" w:rsidRDefault="00C92035" w:rsidP="00C92035">
      <w:pPr>
        <w:jc w:val="both"/>
        <w:rPr>
          <w:rFonts w:ascii="Times New Roman" w:hAnsi="Times New Roman" w:cs="Times New Roman"/>
          <w:sz w:val="28"/>
          <w:szCs w:val="28"/>
        </w:rPr>
      </w:pPr>
      <w:r>
        <w:rPr>
          <w:rFonts w:ascii="Times New Roman" w:hAnsi="Times New Roman" w:cs="Times New Roman"/>
          <w:sz w:val="28"/>
          <w:szCs w:val="28"/>
        </w:rPr>
        <w:t xml:space="preserve">  </w:t>
      </w:r>
      <w:r w:rsidR="00B60987">
        <w:rPr>
          <w:rFonts w:ascii="Times New Roman" w:hAnsi="Times New Roman" w:cs="Times New Roman"/>
          <w:sz w:val="28"/>
          <w:szCs w:val="28"/>
        </w:rPr>
        <w:t xml:space="preserve">Όπως κάλλιστα γνωρίζετε, ήδη από </w:t>
      </w:r>
      <w:r w:rsidR="003344F6">
        <w:rPr>
          <w:rFonts w:ascii="Times New Roman" w:hAnsi="Times New Roman" w:cs="Times New Roman"/>
          <w:sz w:val="28"/>
          <w:szCs w:val="28"/>
        </w:rPr>
        <w:t xml:space="preserve">το Μάϊο του 2025 οπότε εντοπίστηκε </w:t>
      </w:r>
      <w:r w:rsidR="004C1FD7">
        <w:rPr>
          <w:rFonts w:ascii="Times New Roman" w:hAnsi="Times New Roman" w:cs="Times New Roman"/>
          <w:sz w:val="28"/>
          <w:szCs w:val="28"/>
        </w:rPr>
        <w:t xml:space="preserve">η </w:t>
      </w:r>
      <w:r w:rsidR="003344F6" w:rsidRPr="003344F6">
        <w:rPr>
          <w:rFonts w:ascii="Times New Roman" w:hAnsi="Times New Roman" w:cs="Times New Roman"/>
          <w:sz w:val="28"/>
          <w:szCs w:val="28"/>
        </w:rPr>
        <w:t>πρωτογεν</w:t>
      </w:r>
      <w:r w:rsidR="003344F6">
        <w:rPr>
          <w:rFonts w:ascii="Times New Roman" w:hAnsi="Times New Roman" w:cs="Times New Roman"/>
          <w:sz w:val="28"/>
          <w:szCs w:val="28"/>
        </w:rPr>
        <w:t>ή</w:t>
      </w:r>
      <w:r w:rsidR="003344F6" w:rsidRPr="003344F6">
        <w:rPr>
          <w:rFonts w:ascii="Times New Roman" w:hAnsi="Times New Roman" w:cs="Times New Roman"/>
          <w:sz w:val="28"/>
          <w:szCs w:val="28"/>
        </w:rPr>
        <w:t xml:space="preserve">ς εστίας της νόσου </w:t>
      </w:r>
      <w:r w:rsidR="003344F6">
        <w:rPr>
          <w:rFonts w:ascii="Times New Roman" w:hAnsi="Times New Roman" w:cs="Times New Roman"/>
          <w:sz w:val="28"/>
          <w:szCs w:val="28"/>
        </w:rPr>
        <w:t xml:space="preserve">του αφθώδους πυρετού </w:t>
      </w:r>
      <w:r w:rsidR="003344F6" w:rsidRPr="003344F6">
        <w:rPr>
          <w:rFonts w:ascii="Times New Roman" w:hAnsi="Times New Roman" w:cs="Times New Roman"/>
          <w:sz w:val="28"/>
          <w:szCs w:val="28"/>
        </w:rPr>
        <w:t xml:space="preserve">στην περιοχή της </w:t>
      </w:r>
      <w:r w:rsidR="003344F6" w:rsidRPr="003344F6">
        <w:rPr>
          <w:rFonts w:ascii="Times New Roman" w:hAnsi="Times New Roman" w:cs="Times New Roman"/>
          <w:sz w:val="28"/>
          <w:szCs w:val="28"/>
        </w:rPr>
        <w:lastRenderedPageBreak/>
        <w:t>Σμύρνης</w:t>
      </w:r>
      <w:r w:rsidR="003344F6">
        <w:rPr>
          <w:rFonts w:ascii="Times New Roman" w:hAnsi="Times New Roman" w:cs="Times New Roman"/>
          <w:sz w:val="28"/>
          <w:szCs w:val="28"/>
        </w:rPr>
        <w:t xml:space="preserve"> της Μικράς Ασίας</w:t>
      </w:r>
      <w:r w:rsidR="003344F6" w:rsidRPr="003344F6">
        <w:rPr>
          <w:rFonts w:ascii="Times New Roman" w:hAnsi="Times New Roman" w:cs="Times New Roman"/>
          <w:sz w:val="28"/>
          <w:szCs w:val="28"/>
        </w:rPr>
        <w:t xml:space="preserve">, μόλις λίγα χιλιόμετρα από </w:t>
      </w:r>
      <w:r w:rsidR="003344F6">
        <w:rPr>
          <w:rFonts w:ascii="Times New Roman" w:hAnsi="Times New Roman" w:cs="Times New Roman"/>
          <w:sz w:val="28"/>
          <w:szCs w:val="28"/>
        </w:rPr>
        <w:t xml:space="preserve">τη </w:t>
      </w:r>
      <w:r w:rsidR="003344F6" w:rsidRPr="003344F6">
        <w:rPr>
          <w:rFonts w:ascii="Times New Roman" w:hAnsi="Times New Roman" w:cs="Times New Roman"/>
          <w:sz w:val="28"/>
          <w:szCs w:val="28"/>
        </w:rPr>
        <w:t xml:space="preserve">Χίο και </w:t>
      </w:r>
      <w:r w:rsidR="003344F6">
        <w:rPr>
          <w:rFonts w:ascii="Times New Roman" w:hAnsi="Times New Roman" w:cs="Times New Roman"/>
          <w:sz w:val="28"/>
          <w:szCs w:val="28"/>
        </w:rPr>
        <w:t xml:space="preserve">τη </w:t>
      </w:r>
      <w:r w:rsidR="003344F6" w:rsidRPr="003344F6">
        <w:rPr>
          <w:rFonts w:ascii="Times New Roman" w:hAnsi="Times New Roman" w:cs="Times New Roman"/>
          <w:sz w:val="28"/>
          <w:szCs w:val="28"/>
        </w:rPr>
        <w:t>Λέσβο</w:t>
      </w:r>
      <w:r w:rsidR="003344F6">
        <w:rPr>
          <w:rFonts w:ascii="Times New Roman" w:hAnsi="Times New Roman" w:cs="Times New Roman"/>
          <w:sz w:val="28"/>
          <w:szCs w:val="28"/>
        </w:rPr>
        <w:t>, οι κτηνοτρόφοι της Λέσβου</w:t>
      </w:r>
      <w:r w:rsidR="009C2EE9">
        <w:rPr>
          <w:rFonts w:ascii="Times New Roman" w:hAnsi="Times New Roman" w:cs="Times New Roman"/>
          <w:sz w:val="28"/>
          <w:szCs w:val="28"/>
        </w:rPr>
        <w:t>,</w:t>
      </w:r>
      <w:r w:rsidR="003344F6">
        <w:rPr>
          <w:rFonts w:ascii="Times New Roman" w:hAnsi="Times New Roman" w:cs="Times New Roman"/>
          <w:sz w:val="28"/>
          <w:szCs w:val="28"/>
        </w:rPr>
        <w:t xml:space="preserve"> θέσαμε εαυτούς σε επαγρύπνηση, προκειμένου να προστατεύσουμε τα κοπάδια μας και </w:t>
      </w:r>
      <w:r w:rsidR="009C2EE9">
        <w:rPr>
          <w:rFonts w:ascii="Times New Roman" w:hAnsi="Times New Roman" w:cs="Times New Roman"/>
          <w:sz w:val="28"/>
          <w:szCs w:val="28"/>
        </w:rPr>
        <w:t>τις περιουσίες</w:t>
      </w:r>
      <w:r w:rsidR="003344F6">
        <w:rPr>
          <w:rFonts w:ascii="Times New Roman" w:hAnsi="Times New Roman" w:cs="Times New Roman"/>
          <w:sz w:val="28"/>
          <w:szCs w:val="28"/>
        </w:rPr>
        <w:t xml:space="preserve"> μας.</w:t>
      </w:r>
    </w:p>
    <w:p w14:paraId="3FFA514A" w14:textId="6A844F1A"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Μάλιστα</w:t>
      </w:r>
      <w:r w:rsidR="004C1FD7">
        <w:rPr>
          <w:rFonts w:ascii="Times New Roman" w:hAnsi="Times New Roman" w:cs="Times New Roman"/>
          <w:sz w:val="28"/>
          <w:szCs w:val="28"/>
        </w:rPr>
        <w:t xml:space="preserve"> τότε, </w:t>
      </w:r>
      <w:r>
        <w:rPr>
          <w:rFonts w:ascii="Times New Roman" w:hAnsi="Times New Roman" w:cs="Times New Roman"/>
          <w:sz w:val="28"/>
          <w:szCs w:val="28"/>
        </w:rPr>
        <w:t>η</w:t>
      </w:r>
      <w:r w:rsidRPr="003344F6">
        <w:rPr>
          <w:rFonts w:ascii="Times New Roman" w:hAnsi="Times New Roman" w:cs="Times New Roman"/>
          <w:sz w:val="28"/>
          <w:szCs w:val="28"/>
        </w:rPr>
        <w:t xml:space="preserve"> </w:t>
      </w:r>
      <w:r w:rsidR="009C2EE9">
        <w:rPr>
          <w:rFonts w:ascii="Times New Roman" w:hAnsi="Times New Roman" w:cs="Times New Roman"/>
          <w:sz w:val="28"/>
          <w:szCs w:val="28"/>
        </w:rPr>
        <w:t>α</w:t>
      </w:r>
      <w:r w:rsidRPr="003344F6">
        <w:rPr>
          <w:rFonts w:ascii="Times New Roman" w:hAnsi="Times New Roman" w:cs="Times New Roman"/>
          <w:sz w:val="28"/>
          <w:szCs w:val="28"/>
        </w:rPr>
        <w:t>ντιπεριφερειάρχης</w:t>
      </w:r>
      <w:r w:rsidR="009C2EE9">
        <w:rPr>
          <w:rFonts w:ascii="Times New Roman" w:hAnsi="Times New Roman" w:cs="Times New Roman"/>
          <w:sz w:val="28"/>
          <w:szCs w:val="28"/>
        </w:rPr>
        <w:t xml:space="preserve"> του</w:t>
      </w:r>
      <w:r w:rsidRPr="003344F6">
        <w:rPr>
          <w:rFonts w:ascii="Times New Roman" w:hAnsi="Times New Roman" w:cs="Times New Roman"/>
          <w:sz w:val="28"/>
          <w:szCs w:val="28"/>
        </w:rPr>
        <w:t xml:space="preserve"> Πρωτογενούς Τομέα</w:t>
      </w:r>
      <w:r w:rsidR="009C2EE9">
        <w:rPr>
          <w:rFonts w:ascii="Times New Roman" w:hAnsi="Times New Roman" w:cs="Times New Roman"/>
          <w:sz w:val="28"/>
          <w:szCs w:val="28"/>
        </w:rPr>
        <w:t xml:space="preserve"> της Π.Ε. Β.Αιγαίου</w:t>
      </w:r>
      <w:r w:rsidRPr="003344F6">
        <w:rPr>
          <w:rFonts w:ascii="Times New Roman" w:hAnsi="Times New Roman" w:cs="Times New Roman"/>
          <w:sz w:val="28"/>
          <w:szCs w:val="28"/>
        </w:rPr>
        <w:t xml:space="preserve">, </w:t>
      </w:r>
      <w:r>
        <w:rPr>
          <w:rFonts w:ascii="Times New Roman" w:hAnsi="Times New Roman" w:cs="Times New Roman"/>
          <w:sz w:val="28"/>
          <w:szCs w:val="28"/>
        </w:rPr>
        <w:t xml:space="preserve">κα. </w:t>
      </w:r>
      <w:r w:rsidRPr="003344F6">
        <w:rPr>
          <w:rFonts w:ascii="Times New Roman" w:hAnsi="Times New Roman" w:cs="Times New Roman"/>
          <w:sz w:val="28"/>
          <w:szCs w:val="28"/>
        </w:rPr>
        <w:t>Αναστασία Αντωνέλλη, κ</w:t>
      </w:r>
      <w:r>
        <w:rPr>
          <w:rFonts w:ascii="Times New Roman" w:hAnsi="Times New Roman" w:cs="Times New Roman"/>
          <w:sz w:val="28"/>
          <w:szCs w:val="28"/>
        </w:rPr>
        <w:t>άλεσε</w:t>
      </w:r>
      <w:r w:rsidRPr="003344F6">
        <w:rPr>
          <w:rFonts w:ascii="Times New Roman" w:hAnsi="Times New Roman" w:cs="Times New Roman"/>
          <w:sz w:val="28"/>
          <w:szCs w:val="28"/>
        </w:rPr>
        <w:t xml:space="preserve"> σε αυξημένη επαγρύπνηση όλους τους εμπλεκόμενους, υπογραμμίζοντας</w:t>
      </w:r>
      <w:r>
        <w:rPr>
          <w:rFonts w:ascii="Times New Roman" w:hAnsi="Times New Roman" w:cs="Times New Roman"/>
          <w:sz w:val="28"/>
          <w:szCs w:val="28"/>
        </w:rPr>
        <w:t>,</w:t>
      </w:r>
      <w:r w:rsidRPr="003344F6">
        <w:rPr>
          <w:rFonts w:ascii="Times New Roman" w:hAnsi="Times New Roman" w:cs="Times New Roman"/>
          <w:sz w:val="28"/>
          <w:szCs w:val="28"/>
        </w:rPr>
        <w:t xml:space="preserve"> πως η πρόληψη είναι το πιο κρίσιμο εργαλείο για την προστασία της υγείας των ζώων και της πρωτογενούς παραγωγής στα νησιά του Βορείου Αιγαίου</w:t>
      </w:r>
      <w:r>
        <w:rPr>
          <w:rFonts w:ascii="Times New Roman" w:hAnsi="Times New Roman" w:cs="Times New Roman"/>
          <w:sz w:val="28"/>
          <w:szCs w:val="28"/>
        </w:rPr>
        <w:t xml:space="preserve"> και ενημέρωσε</w:t>
      </w:r>
      <w:r w:rsidRPr="003344F6">
        <w:t xml:space="preserve"> </w:t>
      </w:r>
      <w:r w:rsidRPr="003344F6">
        <w:rPr>
          <w:rFonts w:ascii="Times New Roman" w:hAnsi="Times New Roman" w:cs="Times New Roman"/>
          <w:sz w:val="28"/>
          <w:szCs w:val="28"/>
        </w:rPr>
        <w:t>για την ενίσχυση των μέτρων πρόληψης εισόδου του ιού στη χώρα, σε εφαρμογή εγκυκλίου του Υπουργείου Αγροτικής Ανάπτυξης και Τροφίμων και σχετικής κοινοποίησης του συστήματος ADIS της Ευρωπαϊκής Επιτροπής</w:t>
      </w:r>
      <w:r w:rsidR="008A5FE7">
        <w:rPr>
          <w:rStyle w:val="FootnoteReference"/>
          <w:rFonts w:ascii="Times New Roman" w:hAnsi="Times New Roman" w:cs="Times New Roman"/>
          <w:sz w:val="28"/>
          <w:szCs w:val="28"/>
        </w:rPr>
        <w:footnoteReference w:id="1"/>
      </w:r>
      <w:r w:rsidRPr="003344F6">
        <w:rPr>
          <w:rFonts w:ascii="Times New Roman" w:hAnsi="Times New Roman" w:cs="Times New Roman"/>
          <w:sz w:val="28"/>
          <w:szCs w:val="28"/>
        </w:rPr>
        <w:t>.</w:t>
      </w:r>
      <w:r>
        <w:rPr>
          <w:rFonts w:ascii="Times New Roman" w:hAnsi="Times New Roman" w:cs="Times New Roman"/>
          <w:sz w:val="28"/>
          <w:szCs w:val="28"/>
        </w:rPr>
        <w:t xml:space="preserve"> </w:t>
      </w:r>
    </w:p>
    <w:p w14:paraId="492C1535" w14:textId="2687021F" w:rsidR="003344F6" w:rsidRPr="003344F6" w:rsidRDefault="003344F6" w:rsidP="003344F6">
      <w:pPr>
        <w:jc w:val="both"/>
        <w:rPr>
          <w:rFonts w:ascii="Times New Roman" w:hAnsi="Times New Roman" w:cs="Times New Roman"/>
          <w:sz w:val="28"/>
          <w:szCs w:val="28"/>
        </w:rPr>
      </w:pPr>
      <w:r w:rsidRPr="003344F6">
        <w:rPr>
          <w:rFonts w:ascii="Times New Roman" w:hAnsi="Times New Roman" w:cs="Times New Roman"/>
          <w:sz w:val="28"/>
          <w:szCs w:val="28"/>
        </w:rPr>
        <w:t>Τα βασικά μέτρα που ανακοινώθηκαν περι</w:t>
      </w:r>
      <w:r>
        <w:rPr>
          <w:rFonts w:ascii="Times New Roman" w:hAnsi="Times New Roman" w:cs="Times New Roman"/>
          <w:sz w:val="28"/>
          <w:szCs w:val="28"/>
        </w:rPr>
        <w:t>ελάμβαναν</w:t>
      </w:r>
      <w:r w:rsidRPr="003344F6">
        <w:rPr>
          <w:rFonts w:ascii="Times New Roman" w:hAnsi="Times New Roman" w:cs="Times New Roman"/>
          <w:sz w:val="28"/>
          <w:szCs w:val="28"/>
        </w:rPr>
        <w:t>:</w:t>
      </w:r>
    </w:p>
    <w:p w14:paraId="3B366B32" w14:textId="7749BA41"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-Την ε</w:t>
      </w:r>
      <w:r w:rsidRPr="003344F6">
        <w:rPr>
          <w:rFonts w:ascii="Times New Roman" w:hAnsi="Times New Roman" w:cs="Times New Roman"/>
          <w:sz w:val="28"/>
          <w:szCs w:val="28"/>
        </w:rPr>
        <w:t>ντατικοποίηση Ελέγχων στα Σημεία Εισόδου από Τουρκία</w:t>
      </w:r>
    </w:p>
    <w:p w14:paraId="31BB27F2" w14:textId="2CE2E873"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Αυξημένο</w:t>
      </w:r>
      <w:r>
        <w:rPr>
          <w:rFonts w:ascii="Times New Roman" w:hAnsi="Times New Roman" w:cs="Times New Roman"/>
          <w:sz w:val="28"/>
          <w:szCs w:val="28"/>
        </w:rPr>
        <w:t>υς</w:t>
      </w:r>
      <w:r w:rsidRPr="003344F6">
        <w:rPr>
          <w:rFonts w:ascii="Times New Roman" w:hAnsi="Times New Roman" w:cs="Times New Roman"/>
          <w:sz w:val="28"/>
          <w:szCs w:val="28"/>
        </w:rPr>
        <w:t xml:space="preserve"> </w:t>
      </w:r>
      <w:r>
        <w:rPr>
          <w:rFonts w:ascii="Times New Roman" w:hAnsi="Times New Roman" w:cs="Times New Roman"/>
          <w:sz w:val="28"/>
          <w:szCs w:val="28"/>
        </w:rPr>
        <w:t>ελέ</w:t>
      </w:r>
      <w:r w:rsidRPr="003344F6">
        <w:rPr>
          <w:rFonts w:ascii="Times New Roman" w:hAnsi="Times New Roman" w:cs="Times New Roman"/>
          <w:sz w:val="28"/>
          <w:szCs w:val="28"/>
        </w:rPr>
        <w:t>γχο</w:t>
      </w:r>
      <w:r>
        <w:rPr>
          <w:rFonts w:ascii="Times New Roman" w:hAnsi="Times New Roman" w:cs="Times New Roman"/>
          <w:sz w:val="28"/>
          <w:szCs w:val="28"/>
        </w:rPr>
        <w:t>υς</w:t>
      </w:r>
      <w:r w:rsidRPr="003344F6">
        <w:rPr>
          <w:rFonts w:ascii="Times New Roman" w:hAnsi="Times New Roman" w:cs="Times New Roman"/>
          <w:sz w:val="28"/>
          <w:szCs w:val="28"/>
        </w:rPr>
        <w:t xml:space="preserve"> από τελωνειακές και λιμενικές αρχές.</w:t>
      </w:r>
    </w:p>
    <w:p w14:paraId="73F82D07" w14:textId="2F643A17"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Ενημέρωση των ταξιδιωτών για τους κινδύνους μεταφοράς του ιού μέσω ιματισμού, υποδημάτων και προϊόντων ζωικής προέλευσης.</w:t>
      </w:r>
    </w:p>
    <w:p w14:paraId="12E455A4" w14:textId="331559ED"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Λειτουργία απολυμαντικών σταθμών για υποδήματα και τροχούς οχημάτων, με χρήση της Απολυμαντικής Τάφρου.</w:t>
      </w:r>
    </w:p>
    <w:p w14:paraId="5CB61DDD" w14:textId="55279D35"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Απαγόρευση μεταφοράς κρέατος, γάλακτος και άλλων προϊόντων ζωικής προέλευσης από την Τουρκία.</w:t>
      </w:r>
    </w:p>
    <w:p w14:paraId="51A48458" w14:textId="029648DB" w:rsidR="003344F6" w:rsidRPr="0019585D" w:rsidRDefault="003344F6" w:rsidP="003344F6">
      <w:pPr>
        <w:jc w:val="both"/>
        <w:rPr>
          <w:rFonts w:ascii="Times New Roman" w:hAnsi="Times New Roman" w:cs="Times New Roman"/>
          <w:b/>
          <w:bCs/>
          <w:i/>
          <w:iCs/>
          <w:sz w:val="28"/>
          <w:szCs w:val="28"/>
        </w:rPr>
      </w:pPr>
      <w:r>
        <w:rPr>
          <w:rFonts w:ascii="Times New Roman" w:hAnsi="Times New Roman" w:cs="Times New Roman"/>
          <w:sz w:val="28"/>
          <w:szCs w:val="28"/>
        </w:rPr>
        <w:t>-</w:t>
      </w:r>
      <w:r w:rsidRPr="003344F6">
        <w:rPr>
          <w:rFonts w:ascii="Times New Roman" w:hAnsi="Times New Roman" w:cs="Times New Roman"/>
          <w:sz w:val="28"/>
          <w:szCs w:val="28"/>
        </w:rPr>
        <w:t>Ενίσχυση Βιοπροφύλαξης στις Κτηνοτροφικές Μονάδες</w:t>
      </w:r>
      <w:r>
        <w:rPr>
          <w:rFonts w:ascii="Times New Roman" w:hAnsi="Times New Roman" w:cs="Times New Roman"/>
          <w:sz w:val="28"/>
          <w:szCs w:val="28"/>
        </w:rPr>
        <w:t xml:space="preserve"> </w:t>
      </w:r>
      <w:r w:rsidRPr="0019585D">
        <w:rPr>
          <w:rFonts w:ascii="Times New Roman" w:hAnsi="Times New Roman" w:cs="Times New Roman"/>
          <w:b/>
          <w:bCs/>
          <w:i/>
          <w:iCs/>
          <w:sz w:val="28"/>
          <w:szCs w:val="28"/>
        </w:rPr>
        <w:t>(Περίφραξη των εγκαταστάσεων και απολυμαντική τάφρο για οχήματα).</w:t>
      </w:r>
    </w:p>
    <w:p w14:paraId="2F7614BD" w14:textId="45336401"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Αυστηρό έλεγχο εισόδου ατόμων και οχημάτων.</w:t>
      </w:r>
    </w:p>
    <w:p w14:paraId="6006584C" w14:textId="031C5F90"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Καραντίνα 21 ημερών για νέα ζώα.</w:t>
      </w:r>
    </w:p>
    <w:p w14:paraId="6E7639F1" w14:textId="728ADB7F"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Απαγόρευση εισόδου σε άτομα που έχουν ταξιδέψει πρόσφατα στην Τουρκία.</w:t>
      </w:r>
    </w:p>
    <w:p w14:paraId="4899C6B0" w14:textId="54137C37"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Ειδικές οδηγίες για την περίοδο της κουράς προβάτων, με μέτρα υγιεινής και απολύμανσης εξοπλισμού.</w:t>
      </w:r>
    </w:p>
    <w:p w14:paraId="4E683CC2" w14:textId="0A913C1A"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Μέτρα στα Σφαγεία</w:t>
      </w:r>
    </w:p>
    <w:p w14:paraId="0FEFAAC2" w14:textId="00BB5710"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lastRenderedPageBreak/>
        <w:t>-</w:t>
      </w:r>
      <w:r w:rsidRPr="003344F6">
        <w:rPr>
          <w:rFonts w:ascii="Times New Roman" w:hAnsi="Times New Roman" w:cs="Times New Roman"/>
          <w:sz w:val="28"/>
          <w:szCs w:val="28"/>
        </w:rPr>
        <w:t>Ενίσχυση των διαδικασιών καθαρισμού και απολύμανσης.</w:t>
      </w:r>
    </w:p>
    <w:p w14:paraId="010D5556" w14:textId="6C687CAD" w:rsidR="003344F6" w:rsidRPr="003344F6" w:rsidRDefault="003344F6" w:rsidP="003344F6">
      <w:pPr>
        <w:jc w:val="both"/>
        <w:rPr>
          <w:rFonts w:ascii="Times New Roman" w:hAnsi="Times New Roman" w:cs="Times New Roman"/>
          <w:sz w:val="28"/>
          <w:szCs w:val="28"/>
        </w:rPr>
      </w:pPr>
      <w:r>
        <w:rPr>
          <w:rFonts w:ascii="Times New Roman" w:hAnsi="Times New Roman" w:cs="Times New Roman"/>
          <w:sz w:val="28"/>
          <w:szCs w:val="28"/>
        </w:rPr>
        <w:t>-</w:t>
      </w:r>
      <w:r w:rsidRPr="003344F6">
        <w:rPr>
          <w:rFonts w:ascii="Times New Roman" w:hAnsi="Times New Roman" w:cs="Times New Roman"/>
          <w:sz w:val="28"/>
          <w:szCs w:val="28"/>
        </w:rPr>
        <w:t>Αυστηρ</w:t>
      </w:r>
      <w:r>
        <w:rPr>
          <w:rFonts w:ascii="Times New Roman" w:hAnsi="Times New Roman" w:cs="Times New Roman"/>
          <w:sz w:val="28"/>
          <w:szCs w:val="28"/>
        </w:rPr>
        <w:t>ούς</w:t>
      </w:r>
      <w:r w:rsidRPr="003344F6">
        <w:rPr>
          <w:rFonts w:ascii="Times New Roman" w:hAnsi="Times New Roman" w:cs="Times New Roman"/>
          <w:sz w:val="28"/>
          <w:szCs w:val="28"/>
        </w:rPr>
        <w:t xml:space="preserve"> κανόνες κατά τις μετακινήσεις ζώων, με καθαρισμό και απολύμανση πριν και μετά τη μεταφορά.</w:t>
      </w:r>
    </w:p>
    <w:p w14:paraId="52BD6460" w14:textId="77777777" w:rsidR="003344F6" w:rsidRPr="003344F6" w:rsidRDefault="003344F6" w:rsidP="003344F6">
      <w:pPr>
        <w:jc w:val="both"/>
        <w:rPr>
          <w:rFonts w:ascii="Times New Roman" w:hAnsi="Times New Roman" w:cs="Times New Roman"/>
          <w:sz w:val="28"/>
          <w:szCs w:val="28"/>
        </w:rPr>
      </w:pPr>
    </w:p>
    <w:p w14:paraId="1BEEAC4A" w14:textId="77777777" w:rsidR="008A5FE7" w:rsidRDefault="003344F6" w:rsidP="003344F6">
      <w:pPr>
        <w:jc w:val="both"/>
        <w:rPr>
          <w:rFonts w:ascii="Times New Roman" w:hAnsi="Times New Roman" w:cs="Times New Roman"/>
          <w:sz w:val="28"/>
          <w:szCs w:val="28"/>
        </w:rPr>
      </w:pPr>
      <w:r>
        <w:rPr>
          <w:rFonts w:ascii="Times New Roman" w:hAnsi="Times New Roman" w:cs="Times New Roman"/>
          <w:sz w:val="28"/>
          <w:szCs w:val="28"/>
        </w:rPr>
        <w:t xml:space="preserve">Από </w:t>
      </w:r>
      <w:r w:rsidR="00595160">
        <w:rPr>
          <w:rFonts w:ascii="Times New Roman" w:hAnsi="Times New Roman" w:cs="Times New Roman"/>
          <w:sz w:val="28"/>
          <w:szCs w:val="28"/>
        </w:rPr>
        <w:t>τη μεριά μας</w:t>
      </w:r>
      <w:r>
        <w:rPr>
          <w:rFonts w:ascii="Times New Roman" w:hAnsi="Times New Roman" w:cs="Times New Roman"/>
          <w:sz w:val="28"/>
          <w:szCs w:val="28"/>
        </w:rPr>
        <w:t xml:space="preserve">, </w:t>
      </w:r>
      <w:r w:rsidR="00595160">
        <w:rPr>
          <w:rFonts w:ascii="Times New Roman" w:hAnsi="Times New Roman" w:cs="Times New Roman"/>
          <w:sz w:val="28"/>
          <w:szCs w:val="28"/>
        </w:rPr>
        <w:t>ω</w:t>
      </w:r>
      <w:r w:rsidR="002B0A26">
        <w:rPr>
          <w:rFonts w:ascii="Times New Roman" w:hAnsi="Times New Roman" w:cs="Times New Roman"/>
          <w:sz w:val="28"/>
          <w:szCs w:val="28"/>
        </w:rPr>
        <w:t>ς κτηνοτρόφο</w:t>
      </w:r>
      <w:r w:rsidR="00595160">
        <w:rPr>
          <w:rFonts w:ascii="Times New Roman" w:hAnsi="Times New Roman" w:cs="Times New Roman"/>
          <w:sz w:val="28"/>
          <w:szCs w:val="28"/>
        </w:rPr>
        <w:t>ι</w:t>
      </w:r>
      <w:r w:rsidR="002B0A26">
        <w:rPr>
          <w:rFonts w:ascii="Times New Roman" w:hAnsi="Times New Roman" w:cs="Times New Roman"/>
          <w:sz w:val="28"/>
          <w:szCs w:val="28"/>
        </w:rPr>
        <w:t xml:space="preserve">, </w:t>
      </w:r>
      <w:r w:rsidR="00595160">
        <w:rPr>
          <w:rFonts w:ascii="Times New Roman" w:hAnsi="Times New Roman" w:cs="Times New Roman"/>
          <w:sz w:val="28"/>
          <w:szCs w:val="28"/>
        </w:rPr>
        <w:t xml:space="preserve">κάναμε, ότι καλύτερο μπορούσαμε στο μέτρο των δυνάμεών μας για την τήρηση των μέτρων </w:t>
      </w:r>
      <w:r w:rsidR="002B0A26">
        <w:rPr>
          <w:rFonts w:ascii="Times New Roman" w:hAnsi="Times New Roman" w:cs="Times New Roman"/>
          <w:sz w:val="28"/>
          <w:szCs w:val="28"/>
        </w:rPr>
        <w:t>βι</w:t>
      </w:r>
      <w:r w:rsidR="00595160">
        <w:rPr>
          <w:rFonts w:ascii="Times New Roman" w:hAnsi="Times New Roman" w:cs="Times New Roman"/>
          <w:sz w:val="28"/>
          <w:szCs w:val="28"/>
        </w:rPr>
        <w:t>ο</w:t>
      </w:r>
      <w:r w:rsidR="002B0A26">
        <w:rPr>
          <w:rFonts w:ascii="Times New Roman" w:hAnsi="Times New Roman" w:cs="Times New Roman"/>
          <w:sz w:val="28"/>
          <w:szCs w:val="28"/>
        </w:rPr>
        <w:t>ασφάλειας</w:t>
      </w:r>
      <w:r w:rsidR="00595160">
        <w:rPr>
          <w:rFonts w:ascii="Times New Roman" w:hAnsi="Times New Roman" w:cs="Times New Roman"/>
          <w:sz w:val="28"/>
          <w:szCs w:val="28"/>
        </w:rPr>
        <w:t xml:space="preserve">, αξίζει ωστόσο να σημειωθεί, </w:t>
      </w:r>
      <w:r w:rsidR="00595160" w:rsidRPr="004C1FD7">
        <w:rPr>
          <w:rFonts w:ascii="Times New Roman" w:hAnsi="Times New Roman" w:cs="Times New Roman"/>
          <w:sz w:val="28"/>
          <w:szCs w:val="28"/>
          <w:u w:val="single"/>
        </w:rPr>
        <w:t>ότι στο διάστημα από το Μάϊο του 2025 μέχρι και την πρώτη επιβεβαίωση του κρούσματους του αφθώδους πυρετού στη Λέσβο, στις 16/03/2026, μέχρι και σήμερα που μιλάμε, ούτε πρόσβαση έχουμε σε κατάλλ</w:t>
      </w:r>
      <w:r w:rsidR="002B0A26" w:rsidRPr="004C1FD7">
        <w:rPr>
          <w:rFonts w:ascii="Times New Roman" w:hAnsi="Times New Roman" w:cs="Times New Roman"/>
          <w:sz w:val="28"/>
          <w:szCs w:val="28"/>
          <w:u w:val="single"/>
        </w:rPr>
        <w:t>ηλη ενημέρωση</w:t>
      </w:r>
      <w:r w:rsidR="00595160" w:rsidRPr="004C1FD7">
        <w:rPr>
          <w:rFonts w:ascii="Times New Roman" w:hAnsi="Times New Roman" w:cs="Times New Roman"/>
          <w:sz w:val="28"/>
          <w:szCs w:val="28"/>
          <w:u w:val="single"/>
        </w:rPr>
        <w:t xml:space="preserve"> και μάλιστα επί του πεδίου, ώστε να ελέγχεται και η ορθή εφαρμογή των μέτρων βιοασφάλειας, ούτε πρόσβαση έχουμε σε κατάλληλες υποδομές και μέσα, ώστε να τηρούνται στο ακέραιο τα μέτρα της βιοασφάλειας και της αποτροπής διάδοσης της άκρως μεταδοτικής ασθένειας του καταρροϊκού πυρετού, με κύρια και αποκλειστική ευθύνη των υπηρεσιών, στις οποίες απευθύνεται η παρούσα</w:t>
      </w:r>
      <w:r w:rsidR="00595160">
        <w:rPr>
          <w:rFonts w:ascii="Times New Roman" w:hAnsi="Times New Roman" w:cs="Times New Roman"/>
          <w:sz w:val="28"/>
          <w:szCs w:val="28"/>
        </w:rPr>
        <w:t>.</w:t>
      </w:r>
    </w:p>
    <w:p w14:paraId="4F86DCC4" w14:textId="77777777" w:rsidR="009C2EE9" w:rsidRPr="009C2EE9" w:rsidRDefault="009C2EE9" w:rsidP="009C2EE9">
      <w:pPr>
        <w:jc w:val="both"/>
        <w:rPr>
          <w:rFonts w:ascii="Times New Roman" w:hAnsi="Times New Roman" w:cs="Times New Roman"/>
          <w:i/>
          <w:iCs/>
          <w:sz w:val="28"/>
          <w:szCs w:val="28"/>
        </w:rPr>
      </w:pPr>
      <w:r>
        <w:rPr>
          <w:rFonts w:ascii="Times New Roman" w:hAnsi="Times New Roman" w:cs="Times New Roman"/>
          <w:sz w:val="28"/>
          <w:szCs w:val="28"/>
        </w:rPr>
        <w:t xml:space="preserve">Όπως δε σημειώνονται σε άρθρο του δημοσιογράφου κ. Νίκου Μανάβη για τα μέσα ενημέρωσης ΣτοΝησί &amp; </w:t>
      </w:r>
      <w:r>
        <w:rPr>
          <w:rFonts w:ascii="Times New Roman" w:hAnsi="Times New Roman" w:cs="Times New Roman"/>
          <w:sz w:val="28"/>
          <w:szCs w:val="28"/>
          <w:lang w:val="en-IE"/>
        </w:rPr>
        <w:t>Reporters</w:t>
      </w:r>
      <w:r w:rsidRPr="009C2EE9">
        <w:rPr>
          <w:rFonts w:ascii="Times New Roman" w:hAnsi="Times New Roman" w:cs="Times New Roman"/>
          <w:sz w:val="28"/>
          <w:szCs w:val="28"/>
        </w:rPr>
        <w:t xml:space="preserve"> </w:t>
      </w:r>
      <w:r>
        <w:rPr>
          <w:rFonts w:ascii="Times New Roman" w:hAnsi="Times New Roman" w:cs="Times New Roman"/>
          <w:sz w:val="28"/>
          <w:szCs w:val="28"/>
          <w:lang w:val="en-IE"/>
        </w:rPr>
        <w:t>United</w:t>
      </w:r>
      <w:r>
        <w:rPr>
          <w:rStyle w:val="FootnoteReference"/>
          <w:rFonts w:ascii="Times New Roman" w:hAnsi="Times New Roman" w:cs="Times New Roman"/>
          <w:sz w:val="28"/>
          <w:szCs w:val="28"/>
          <w:lang w:val="en-IE"/>
        </w:rPr>
        <w:footnoteReference w:id="2"/>
      </w:r>
      <w:r w:rsidRPr="009C2EE9">
        <w:rPr>
          <w:rFonts w:ascii="Times New Roman" w:hAnsi="Times New Roman" w:cs="Times New Roman"/>
          <w:sz w:val="28"/>
          <w:szCs w:val="28"/>
        </w:rPr>
        <w:t xml:space="preserve">: </w:t>
      </w:r>
      <w:r>
        <w:rPr>
          <w:rFonts w:ascii="Times New Roman" w:hAnsi="Times New Roman" w:cs="Times New Roman"/>
          <w:sz w:val="28"/>
          <w:szCs w:val="28"/>
        </w:rPr>
        <w:t>«</w:t>
      </w:r>
      <w:r w:rsidRPr="009C2EE9">
        <w:rPr>
          <w:rFonts w:ascii="Times New Roman" w:hAnsi="Times New Roman" w:cs="Times New Roman"/>
          <w:b/>
          <w:bCs/>
          <w:i/>
          <w:iCs/>
          <w:sz w:val="28"/>
          <w:szCs w:val="28"/>
          <w:u w:val="single"/>
        </w:rPr>
        <w:t>Η εμφάνιση του πρώτου κρούσματος αφθώδους πυρετού στις 13 Μαρτίου 2026</w:t>
      </w:r>
      <w:r w:rsidRPr="009C2EE9">
        <w:rPr>
          <w:rFonts w:ascii="Times New Roman" w:hAnsi="Times New Roman" w:cs="Times New Roman"/>
          <w:i/>
          <w:iCs/>
          <w:sz w:val="28"/>
          <w:szCs w:val="28"/>
        </w:rPr>
        <w:t xml:space="preserve">, στο ορεινό χωριό της Πελόπης, αποτέλεσε τη θρυαλλίδα για την ανατροπή όσων ήταν γνωστά στη δομή της κτηνοτροφίας της Λέσβου εδώ και τρεις δεκαετίες. </w:t>
      </w:r>
      <w:r w:rsidRPr="009C2EE9">
        <w:rPr>
          <w:rFonts w:ascii="Times New Roman" w:hAnsi="Times New Roman" w:cs="Times New Roman"/>
          <w:b/>
          <w:bCs/>
          <w:i/>
          <w:iCs/>
          <w:sz w:val="28"/>
          <w:szCs w:val="28"/>
          <w:u w:val="single"/>
        </w:rPr>
        <w:t>Την Κυριακή 15 Μαρτίου η Διεύθυνση Κτηνιατρικής του νησιού είναι βέβαιη πως έχει εντοπιστεί κρούσμα της νόσου, παρότι αυτό δεν έχει ακόμα επιβεβαιωθεί εργαστηριακά.</w:t>
      </w:r>
      <w:r w:rsidRPr="009C2EE9">
        <w:rPr>
          <w:rFonts w:ascii="Times New Roman" w:hAnsi="Times New Roman" w:cs="Times New Roman"/>
          <w:i/>
          <w:iCs/>
          <w:sz w:val="28"/>
          <w:szCs w:val="28"/>
        </w:rPr>
        <w:t xml:space="preserve"> Αμέσως μπαίνουν σε εφαρμογή τα μέτρα καραντίνας για το νησί, </w:t>
      </w:r>
      <w:r w:rsidRPr="009C2EE9">
        <w:rPr>
          <w:rFonts w:ascii="Times New Roman" w:hAnsi="Times New Roman" w:cs="Times New Roman"/>
          <w:i/>
          <w:iCs/>
          <w:sz w:val="28"/>
          <w:szCs w:val="28"/>
          <w:u w:val="single"/>
        </w:rPr>
        <w:t>τα οποία είναι εξαιρετικά αυστηρά</w:t>
      </w:r>
      <w:r w:rsidRPr="009C2EE9">
        <w:rPr>
          <w:rFonts w:ascii="Times New Roman" w:hAnsi="Times New Roman" w:cs="Times New Roman"/>
          <w:i/>
          <w:iCs/>
          <w:sz w:val="28"/>
          <w:szCs w:val="28"/>
        </w:rPr>
        <w:t xml:space="preserve">. Ουσιαστικά όλο το νησί αντιμετωπίζεται ως ύποπτο για τη νόσο, </w:t>
      </w:r>
      <w:r w:rsidRPr="009C2EE9">
        <w:rPr>
          <w:rFonts w:ascii="Times New Roman" w:hAnsi="Times New Roman" w:cs="Times New Roman"/>
          <w:i/>
          <w:iCs/>
          <w:sz w:val="28"/>
          <w:szCs w:val="28"/>
          <w:u w:val="single"/>
        </w:rPr>
        <w:t>απαγορεύονται οι εξαγωγές τυροκομικών, γαλακτοκομικών και ζωικών προϊόντων (βλέπε αρνιά και κατσίκια), ενώ σταματά η λειτουργία των σφαγείων.</w:t>
      </w:r>
      <w:r w:rsidRPr="009C2EE9">
        <w:rPr>
          <w:rFonts w:ascii="Times New Roman" w:hAnsi="Times New Roman" w:cs="Times New Roman"/>
          <w:i/>
          <w:iCs/>
          <w:sz w:val="28"/>
          <w:szCs w:val="28"/>
        </w:rPr>
        <w:t xml:space="preserve"> Ακόμη και οι ταξιδιώτες που μεταφέρουν στις αποσκευές τους μικρές συσκευασίες με λαδοτύρι, φέτα και άλλα προϊόντα υποχρεώνονται να τις αφήσουν στον έλεγχο αποσκευών.</w:t>
      </w:r>
    </w:p>
    <w:p w14:paraId="38C74286" w14:textId="04CD6EB5" w:rsidR="009C2EE9" w:rsidRDefault="009C2EE9" w:rsidP="009C2EE9">
      <w:pPr>
        <w:jc w:val="both"/>
        <w:rPr>
          <w:rFonts w:ascii="Times New Roman" w:hAnsi="Times New Roman" w:cs="Times New Roman"/>
          <w:i/>
          <w:iCs/>
          <w:sz w:val="28"/>
          <w:szCs w:val="28"/>
          <w:u w:val="single"/>
        </w:rPr>
      </w:pPr>
      <w:r w:rsidRPr="009C2EE9">
        <w:rPr>
          <w:rFonts w:ascii="Times New Roman" w:hAnsi="Times New Roman" w:cs="Times New Roman"/>
          <w:i/>
          <w:iCs/>
          <w:sz w:val="28"/>
          <w:szCs w:val="28"/>
          <w:u w:val="single"/>
        </w:rPr>
        <w:t>Οι παραπάνω αποφάσεις θεωρούνται ιδιαίτερα αυστηρές, ωστόσο έχουν μια λογική εξήγηση. Οι τοπικές και κεντρικές αρχές είχαν αποτύχει να κάνουν τα αυτονόητα.</w:t>
      </w:r>
      <w:r w:rsidRPr="009C2EE9">
        <w:rPr>
          <w:rFonts w:ascii="Times New Roman" w:hAnsi="Times New Roman" w:cs="Times New Roman"/>
          <w:i/>
          <w:iCs/>
          <w:sz w:val="28"/>
          <w:szCs w:val="28"/>
        </w:rPr>
        <w:t xml:space="preserve"> </w:t>
      </w:r>
      <w:r w:rsidRPr="009C2EE9">
        <w:rPr>
          <w:rFonts w:ascii="Times New Roman" w:hAnsi="Times New Roman" w:cs="Times New Roman"/>
          <w:b/>
          <w:bCs/>
          <w:i/>
          <w:iCs/>
          <w:sz w:val="28"/>
          <w:szCs w:val="28"/>
        </w:rPr>
        <w:t xml:space="preserve">Η Κτηνιατρική Υπηρεσία της Περιφέρειας Βορείου </w:t>
      </w:r>
      <w:r w:rsidRPr="009C2EE9">
        <w:rPr>
          <w:rFonts w:ascii="Times New Roman" w:hAnsi="Times New Roman" w:cs="Times New Roman"/>
          <w:b/>
          <w:bCs/>
          <w:i/>
          <w:iCs/>
          <w:sz w:val="28"/>
          <w:szCs w:val="28"/>
        </w:rPr>
        <w:lastRenderedPageBreak/>
        <w:t>Αιγαίου πραγματοποιούσε ελέγχους από τον Αύγουστο του 2025 για τη νόσο στο νησί, αλλά δεν κατάφερε να την εντοπίσει.</w:t>
      </w:r>
      <w:r w:rsidRPr="009C2EE9">
        <w:rPr>
          <w:rFonts w:ascii="Times New Roman" w:hAnsi="Times New Roman" w:cs="Times New Roman"/>
          <w:i/>
          <w:iCs/>
          <w:sz w:val="28"/>
          <w:szCs w:val="28"/>
        </w:rPr>
        <w:t xml:space="preserve"> </w:t>
      </w:r>
      <w:r w:rsidRPr="009C2EE9">
        <w:rPr>
          <w:rFonts w:ascii="Times New Roman" w:hAnsi="Times New Roman" w:cs="Times New Roman"/>
          <w:i/>
          <w:iCs/>
          <w:sz w:val="28"/>
          <w:szCs w:val="28"/>
          <w:u w:val="single"/>
        </w:rPr>
        <w:t>Το εργαστήριο αναφοράς που έκανε έλεγχο στο πρώτο κρούσμα ανακοίνωσε πως η προσβολή των πρώτων βοοειδών είχε γίνει δύο μήνες νωρίτερα, στις 15 Ιανουαρίου.</w:t>
      </w:r>
      <w:r w:rsidRPr="009C2EE9">
        <w:rPr>
          <w:rFonts w:ascii="Times New Roman" w:hAnsi="Times New Roman" w:cs="Times New Roman"/>
          <w:i/>
          <w:iCs/>
          <w:sz w:val="28"/>
          <w:szCs w:val="28"/>
        </w:rPr>
        <w:t xml:space="preserve"> </w:t>
      </w:r>
      <w:r w:rsidRPr="009C2EE9">
        <w:rPr>
          <w:rFonts w:ascii="Times New Roman" w:hAnsi="Times New Roman" w:cs="Times New Roman"/>
          <w:i/>
          <w:iCs/>
          <w:sz w:val="28"/>
          <w:szCs w:val="28"/>
          <w:u w:val="single"/>
        </w:rPr>
        <w:t>Το πρώτο κρούσμα αφθώδους πυρετού στις απέναντι τουρκικές ακτές είχε ανακοινωθεί στις 23 Μαΐου 2025. Παρότι η νόσος χαρακτηρίζεται από πολύ υψηλή μεταδοτικότητα, δεν έγινε τίποτα για την προστασία των κοπαδιών της Λέσβου</w:t>
      </w:r>
      <w:r>
        <w:rPr>
          <w:rFonts w:ascii="Times New Roman" w:hAnsi="Times New Roman" w:cs="Times New Roman"/>
          <w:i/>
          <w:iCs/>
          <w:sz w:val="28"/>
          <w:szCs w:val="28"/>
          <w:u w:val="single"/>
        </w:rPr>
        <w:t>».</w:t>
      </w:r>
    </w:p>
    <w:p w14:paraId="620A9D7E" w14:textId="77777777" w:rsidR="009C2EE9" w:rsidRPr="009C2EE9" w:rsidRDefault="009C2EE9" w:rsidP="009C2EE9">
      <w:pPr>
        <w:jc w:val="both"/>
        <w:rPr>
          <w:rFonts w:ascii="Times New Roman" w:hAnsi="Times New Roman" w:cs="Times New Roman"/>
          <w:sz w:val="28"/>
          <w:szCs w:val="28"/>
        </w:rPr>
      </w:pPr>
    </w:p>
    <w:p w14:paraId="2613DD3F" w14:textId="77777777" w:rsidR="00BD5D24" w:rsidRDefault="008A5FE7" w:rsidP="003344F6">
      <w:pPr>
        <w:jc w:val="both"/>
        <w:rPr>
          <w:rFonts w:ascii="Times New Roman" w:hAnsi="Times New Roman" w:cs="Times New Roman"/>
          <w:sz w:val="28"/>
          <w:szCs w:val="28"/>
        </w:rPr>
      </w:pPr>
      <w:r>
        <w:rPr>
          <w:rFonts w:ascii="Times New Roman" w:hAnsi="Times New Roman" w:cs="Times New Roman"/>
          <w:sz w:val="28"/>
          <w:szCs w:val="28"/>
        </w:rPr>
        <w:t>Σημειωτέον</w:t>
      </w:r>
      <w:r w:rsidRPr="008A5FE7">
        <w:rPr>
          <w:rFonts w:ascii="Times New Roman" w:hAnsi="Times New Roman" w:cs="Times New Roman"/>
          <w:sz w:val="28"/>
          <w:szCs w:val="28"/>
        </w:rPr>
        <w:t xml:space="preserve"> </w:t>
      </w:r>
      <w:r>
        <w:rPr>
          <w:rFonts w:ascii="Times New Roman" w:hAnsi="Times New Roman" w:cs="Times New Roman"/>
          <w:sz w:val="28"/>
          <w:szCs w:val="28"/>
        </w:rPr>
        <w:t>δε</w:t>
      </w:r>
      <w:r w:rsidRPr="008A5FE7">
        <w:rPr>
          <w:rFonts w:ascii="Times New Roman" w:hAnsi="Times New Roman" w:cs="Times New Roman"/>
          <w:sz w:val="28"/>
          <w:szCs w:val="28"/>
        </w:rPr>
        <w:t xml:space="preserve">, </w:t>
      </w:r>
      <w:r>
        <w:rPr>
          <w:rFonts w:ascii="Times New Roman" w:hAnsi="Times New Roman" w:cs="Times New Roman"/>
          <w:sz w:val="28"/>
          <w:szCs w:val="28"/>
        </w:rPr>
        <w:t>ότι</w:t>
      </w:r>
      <w:r w:rsidRPr="008A5FE7">
        <w:rPr>
          <w:rFonts w:ascii="Times New Roman" w:hAnsi="Times New Roman" w:cs="Times New Roman"/>
          <w:sz w:val="28"/>
          <w:szCs w:val="28"/>
        </w:rPr>
        <w:t xml:space="preserve"> </w:t>
      </w:r>
      <w:r>
        <w:rPr>
          <w:rFonts w:ascii="Times New Roman" w:hAnsi="Times New Roman" w:cs="Times New Roman"/>
          <w:sz w:val="28"/>
          <w:szCs w:val="28"/>
        </w:rPr>
        <w:t>στα</w:t>
      </w:r>
      <w:r w:rsidRPr="008A5FE7">
        <w:rPr>
          <w:rFonts w:ascii="Times New Roman" w:hAnsi="Times New Roman" w:cs="Times New Roman"/>
          <w:sz w:val="28"/>
          <w:szCs w:val="28"/>
        </w:rPr>
        <w:t xml:space="preserve"> </w:t>
      </w:r>
      <w:r>
        <w:rPr>
          <w:rFonts w:ascii="Times New Roman" w:hAnsi="Times New Roman" w:cs="Times New Roman"/>
          <w:sz w:val="28"/>
          <w:szCs w:val="28"/>
        </w:rPr>
        <w:t>πλαίσια</w:t>
      </w:r>
      <w:r w:rsidRPr="008A5FE7">
        <w:rPr>
          <w:rFonts w:ascii="Times New Roman" w:hAnsi="Times New Roman" w:cs="Times New Roman"/>
          <w:sz w:val="28"/>
          <w:szCs w:val="28"/>
        </w:rPr>
        <w:t xml:space="preserve"> </w:t>
      </w:r>
      <w:r>
        <w:rPr>
          <w:rFonts w:ascii="Times New Roman" w:hAnsi="Times New Roman" w:cs="Times New Roman"/>
          <w:sz w:val="28"/>
          <w:szCs w:val="28"/>
        </w:rPr>
        <w:t>του</w:t>
      </w:r>
      <w:r w:rsidRPr="008A5FE7">
        <w:rPr>
          <w:rFonts w:ascii="Times New Roman" w:hAnsi="Times New Roman" w:cs="Times New Roman"/>
          <w:sz w:val="28"/>
          <w:szCs w:val="28"/>
        </w:rPr>
        <w:t xml:space="preserve"> </w:t>
      </w:r>
      <w:r>
        <w:rPr>
          <w:rFonts w:ascii="Times New Roman" w:hAnsi="Times New Roman" w:cs="Times New Roman"/>
          <w:sz w:val="28"/>
          <w:szCs w:val="28"/>
        </w:rPr>
        <w:t>Οργανισμού</w:t>
      </w:r>
      <w:r w:rsidRPr="008A5FE7">
        <w:rPr>
          <w:rFonts w:ascii="Times New Roman" w:hAnsi="Times New Roman" w:cs="Times New Roman"/>
          <w:sz w:val="28"/>
          <w:szCs w:val="28"/>
        </w:rPr>
        <w:t xml:space="preserve"> </w:t>
      </w:r>
      <w:r>
        <w:rPr>
          <w:rFonts w:ascii="Times New Roman" w:hAnsi="Times New Roman" w:cs="Times New Roman"/>
          <w:sz w:val="28"/>
          <w:szCs w:val="28"/>
        </w:rPr>
        <w:t xml:space="preserve">Διατροφής και Γεωργίας των Ηνωμένων Εθνών, </w:t>
      </w:r>
      <w:r w:rsidR="00AB48CA" w:rsidRPr="00AB48CA">
        <w:rPr>
          <w:rFonts w:ascii="Times New Roman" w:hAnsi="Times New Roman" w:cs="Times New Roman"/>
          <w:sz w:val="28"/>
          <w:szCs w:val="28"/>
        </w:rPr>
        <w:t>λειτουργεί</w:t>
      </w:r>
      <w:r w:rsidR="00AB48CA">
        <w:rPr>
          <w:rFonts w:ascii="Times New Roman" w:hAnsi="Times New Roman" w:cs="Times New Roman"/>
          <w:sz w:val="28"/>
          <w:szCs w:val="28"/>
        </w:rPr>
        <w:t xml:space="preserve"> με απόλυτη εξειδίκευση,</w:t>
      </w:r>
      <w:r w:rsidR="00AB48CA" w:rsidRPr="00AB48CA">
        <w:rPr>
          <w:rFonts w:ascii="Times New Roman" w:hAnsi="Times New Roman" w:cs="Times New Roman"/>
          <w:sz w:val="28"/>
          <w:szCs w:val="28"/>
        </w:rPr>
        <w:t xml:space="preserve"> </w:t>
      </w:r>
      <w:r>
        <w:rPr>
          <w:rFonts w:ascii="Times New Roman" w:hAnsi="Times New Roman" w:cs="Times New Roman"/>
          <w:sz w:val="28"/>
          <w:szCs w:val="28"/>
        </w:rPr>
        <w:t>η Ευρωπαϊκή Επιτροπή για τον έλεγχο της Νόσου του Αφθώδους Πυρετού</w:t>
      </w:r>
      <w:r w:rsidR="002B0A26" w:rsidRPr="008A5FE7">
        <w:rPr>
          <w:rFonts w:ascii="Times New Roman" w:hAnsi="Times New Roman" w:cs="Times New Roman"/>
          <w:sz w:val="28"/>
          <w:szCs w:val="28"/>
        </w:rPr>
        <w:t xml:space="preserve"> </w:t>
      </w:r>
      <w:r>
        <w:rPr>
          <w:rFonts w:ascii="Times New Roman" w:hAnsi="Times New Roman" w:cs="Times New Roman"/>
          <w:sz w:val="28"/>
          <w:szCs w:val="28"/>
        </w:rPr>
        <w:t>{</w:t>
      </w:r>
      <w:r w:rsidRPr="008A5FE7">
        <w:rPr>
          <w:rFonts w:ascii="Times New Roman" w:hAnsi="Times New Roman" w:cs="Times New Roman"/>
          <w:sz w:val="28"/>
          <w:szCs w:val="28"/>
          <w:lang w:val="en-IE"/>
        </w:rPr>
        <w:t>The</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European</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Commission</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for</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the</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Control</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of</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Foot</w:t>
      </w:r>
      <w:r w:rsidRPr="008A5FE7">
        <w:rPr>
          <w:rFonts w:ascii="Times New Roman" w:hAnsi="Times New Roman" w:cs="Times New Roman"/>
          <w:sz w:val="28"/>
          <w:szCs w:val="28"/>
        </w:rPr>
        <w:t>-</w:t>
      </w:r>
      <w:r w:rsidRPr="008A5FE7">
        <w:rPr>
          <w:rFonts w:ascii="Times New Roman" w:hAnsi="Times New Roman" w:cs="Times New Roman"/>
          <w:sz w:val="28"/>
          <w:szCs w:val="28"/>
          <w:lang w:val="en-IE"/>
        </w:rPr>
        <w:t>and</w:t>
      </w:r>
      <w:r w:rsidRPr="008A5FE7">
        <w:rPr>
          <w:rFonts w:ascii="Times New Roman" w:hAnsi="Times New Roman" w:cs="Times New Roman"/>
          <w:sz w:val="28"/>
          <w:szCs w:val="28"/>
        </w:rPr>
        <w:t>-</w:t>
      </w:r>
      <w:r w:rsidRPr="008A5FE7">
        <w:rPr>
          <w:rFonts w:ascii="Times New Roman" w:hAnsi="Times New Roman" w:cs="Times New Roman"/>
          <w:sz w:val="28"/>
          <w:szCs w:val="28"/>
          <w:lang w:val="en-IE"/>
        </w:rPr>
        <w:t>Mouth</w:t>
      </w:r>
      <w:r w:rsidRPr="008A5FE7">
        <w:rPr>
          <w:rFonts w:ascii="Times New Roman" w:hAnsi="Times New Roman" w:cs="Times New Roman"/>
          <w:sz w:val="28"/>
          <w:szCs w:val="28"/>
        </w:rPr>
        <w:t xml:space="preserve"> </w:t>
      </w:r>
      <w:r w:rsidRPr="008A5FE7">
        <w:rPr>
          <w:rFonts w:ascii="Times New Roman" w:hAnsi="Times New Roman" w:cs="Times New Roman"/>
          <w:sz w:val="28"/>
          <w:szCs w:val="28"/>
          <w:lang w:val="en-IE"/>
        </w:rPr>
        <w:t>Disease</w:t>
      </w:r>
      <w:r w:rsidRPr="008A5FE7">
        <w:rPr>
          <w:rFonts w:ascii="Times New Roman" w:hAnsi="Times New Roman" w:cs="Times New Roman"/>
          <w:sz w:val="28"/>
          <w:szCs w:val="28"/>
        </w:rPr>
        <w:t xml:space="preserve"> (</w:t>
      </w:r>
      <w:proofErr w:type="spellStart"/>
      <w:r w:rsidRPr="008A5FE7">
        <w:rPr>
          <w:rFonts w:ascii="Times New Roman" w:hAnsi="Times New Roman" w:cs="Times New Roman"/>
          <w:sz w:val="28"/>
          <w:szCs w:val="28"/>
          <w:lang w:val="en-IE"/>
        </w:rPr>
        <w:t>EuFMD</w:t>
      </w:r>
      <w:proofErr w:type="spellEnd"/>
      <w:r w:rsidRPr="008A5FE7">
        <w:rPr>
          <w:rFonts w:ascii="Times New Roman" w:hAnsi="Times New Roman" w:cs="Times New Roman"/>
          <w:sz w:val="28"/>
          <w:szCs w:val="28"/>
        </w:rPr>
        <w:t>)</w:t>
      </w:r>
      <w:r>
        <w:rPr>
          <w:rFonts w:ascii="Times New Roman" w:hAnsi="Times New Roman" w:cs="Times New Roman"/>
          <w:sz w:val="28"/>
          <w:szCs w:val="28"/>
        </w:rPr>
        <w:t>}, η οποία μάλιστα, στην επίσημη ιστοσελίδα της, αναφέρεται σε συγκεκριμένη εργαλειοθήκη μέτρων, τόσο για την πρόληψη, όσο και για τις καταστάσεις έκτακτης ανάγκης</w:t>
      </w:r>
      <w:r>
        <w:rPr>
          <w:rStyle w:val="FootnoteReference"/>
          <w:rFonts w:ascii="Times New Roman" w:hAnsi="Times New Roman" w:cs="Times New Roman"/>
          <w:sz w:val="28"/>
          <w:szCs w:val="28"/>
        </w:rPr>
        <w:footnoteReference w:id="3"/>
      </w:r>
      <w:r>
        <w:rPr>
          <w:rFonts w:ascii="Times New Roman" w:hAnsi="Times New Roman" w:cs="Times New Roman"/>
          <w:sz w:val="28"/>
          <w:szCs w:val="28"/>
        </w:rPr>
        <w:t>.</w:t>
      </w:r>
      <w:r w:rsidR="00AB48CA">
        <w:rPr>
          <w:rFonts w:ascii="Times New Roman" w:hAnsi="Times New Roman" w:cs="Times New Roman"/>
          <w:sz w:val="28"/>
          <w:szCs w:val="28"/>
        </w:rPr>
        <w:t xml:space="preserve"> </w:t>
      </w:r>
    </w:p>
    <w:p w14:paraId="2A56689D" w14:textId="631B8EC7" w:rsidR="002B0A26" w:rsidRPr="00AB48CA" w:rsidRDefault="00AB48CA" w:rsidP="003344F6">
      <w:pPr>
        <w:jc w:val="both"/>
        <w:rPr>
          <w:rFonts w:ascii="Times New Roman" w:hAnsi="Times New Roman" w:cs="Times New Roman"/>
          <w:sz w:val="28"/>
          <w:szCs w:val="28"/>
        </w:rPr>
      </w:pPr>
      <w:r>
        <w:rPr>
          <w:rFonts w:ascii="Times New Roman" w:hAnsi="Times New Roman" w:cs="Times New Roman"/>
          <w:sz w:val="28"/>
          <w:szCs w:val="28"/>
        </w:rPr>
        <w:t>Αξίζει</w:t>
      </w:r>
      <w:r w:rsidRPr="00AB48CA">
        <w:rPr>
          <w:rFonts w:ascii="Times New Roman" w:hAnsi="Times New Roman" w:cs="Times New Roman"/>
          <w:sz w:val="28"/>
          <w:szCs w:val="28"/>
        </w:rPr>
        <w:t xml:space="preserve"> </w:t>
      </w:r>
      <w:r>
        <w:rPr>
          <w:rFonts w:ascii="Times New Roman" w:hAnsi="Times New Roman" w:cs="Times New Roman"/>
          <w:sz w:val="28"/>
          <w:szCs w:val="28"/>
        </w:rPr>
        <w:t>δε</w:t>
      </w:r>
      <w:r w:rsidRPr="00AB48CA">
        <w:rPr>
          <w:rFonts w:ascii="Times New Roman" w:hAnsi="Times New Roman" w:cs="Times New Roman"/>
          <w:sz w:val="28"/>
          <w:szCs w:val="28"/>
        </w:rPr>
        <w:t xml:space="preserve"> </w:t>
      </w:r>
      <w:r>
        <w:rPr>
          <w:rFonts w:ascii="Times New Roman" w:hAnsi="Times New Roman" w:cs="Times New Roman"/>
          <w:sz w:val="28"/>
          <w:szCs w:val="28"/>
        </w:rPr>
        <w:t>να</w:t>
      </w:r>
      <w:r w:rsidRPr="00AB48CA">
        <w:rPr>
          <w:rFonts w:ascii="Times New Roman" w:hAnsi="Times New Roman" w:cs="Times New Roman"/>
          <w:sz w:val="28"/>
          <w:szCs w:val="28"/>
        </w:rPr>
        <w:t xml:space="preserve"> </w:t>
      </w:r>
      <w:r>
        <w:rPr>
          <w:rFonts w:ascii="Times New Roman" w:hAnsi="Times New Roman" w:cs="Times New Roman"/>
          <w:sz w:val="28"/>
          <w:szCs w:val="28"/>
        </w:rPr>
        <w:t>σημειωθεί</w:t>
      </w:r>
      <w:r w:rsidRPr="00AB48CA">
        <w:rPr>
          <w:rFonts w:ascii="Times New Roman" w:hAnsi="Times New Roman" w:cs="Times New Roman"/>
          <w:sz w:val="28"/>
          <w:szCs w:val="28"/>
        </w:rPr>
        <w:t xml:space="preserve">, </w:t>
      </w:r>
      <w:r>
        <w:rPr>
          <w:rFonts w:ascii="Times New Roman" w:hAnsi="Times New Roman" w:cs="Times New Roman"/>
          <w:sz w:val="28"/>
          <w:szCs w:val="28"/>
        </w:rPr>
        <w:t>ότι</w:t>
      </w:r>
      <w:r w:rsidRPr="00AB48CA">
        <w:rPr>
          <w:rFonts w:ascii="Times New Roman" w:hAnsi="Times New Roman" w:cs="Times New Roman"/>
          <w:sz w:val="28"/>
          <w:szCs w:val="28"/>
        </w:rPr>
        <w:t xml:space="preserve"> </w:t>
      </w:r>
      <w:r>
        <w:rPr>
          <w:rFonts w:ascii="Times New Roman" w:hAnsi="Times New Roman" w:cs="Times New Roman"/>
          <w:sz w:val="28"/>
          <w:szCs w:val="28"/>
        </w:rPr>
        <w:t>στο</w:t>
      </w:r>
      <w:r w:rsidRPr="00AB48CA">
        <w:rPr>
          <w:rFonts w:ascii="Times New Roman" w:hAnsi="Times New Roman" w:cs="Times New Roman"/>
          <w:sz w:val="28"/>
          <w:szCs w:val="28"/>
        </w:rPr>
        <w:t xml:space="preserve"> </w:t>
      </w:r>
      <w:r>
        <w:rPr>
          <w:rFonts w:ascii="Times New Roman" w:hAnsi="Times New Roman" w:cs="Times New Roman"/>
          <w:sz w:val="28"/>
          <w:szCs w:val="28"/>
        </w:rPr>
        <w:t>πλαίσιο</w:t>
      </w:r>
      <w:r w:rsidRPr="00AB48CA">
        <w:rPr>
          <w:rFonts w:ascii="Times New Roman" w:hAnsi="Times New Roman" w:cs="Times New Roman"/>
          <w:sz w:val="28"/>
          <w:szCs w:val="28"/>
        </w:rPr>
        <w:t xml:space="preserve"> </w:t>
      </w:r>
      <w:r>
        <w:rPr>
          <w:rFonts w:ascii="Times New Roman" w:hAnsi="Times New Roman" w:cs="Times New Roman"/>
          <w:sz w:val="28"/>
          <w:szCs w:val="28"/>
        </w:rPr>
        <w:t>λειτουργίας</w:t>
      </w:r>
      <w:r w:rsidRPr="00AB48CA">
        <w:rPr>
          <w:rFonts w:ascii="Times New Roman" w:hAnsi="Times New Roman" w:cs="Times New Roman"/>
          <w:sz w:val="28"/>
          <w:szCs w:val="28"/>
        </w:rPr>
        <w:t xml:space="preserve"> </w:t>
      </w:r>
      <w:r>
        <w:rPr>
          <w:rFonts w:ascii="Times New Roman" w:hAnsi="Times New Roman" w:cs="Times New Roman"/>
          <w:sz w:val="28"/>
          <w:szCs w:val="28"/>
        </w:rPr>
        <w:t>της</w:t>
      </w:r>
      <w:r w:rsidRPr="00AB48CA">
        <w:rPr>
          <w:rFonts w:ascii="Times New Roman" w:hAnsi="Times New Roman" w:cs="Times New Roman"/>
          <w:sz w:val="28"/>
          <w:szCs w:val="28"/>
        </w:rPr>
        <w:t xml:space="preserve"> </w:t>
      </w:r>
      <w:r>
        <w:rPr>
          <w:rFonts w:ascii="Times New Roman" w:hAnsi="Times New Roman" w:cs="Times New Roman"/>
          <w:sz w:val="28"/>
          <w:szCs w:val="28"/>
        </w:rPr>
        <w:t>ως</w:t>
      </w:r>
      <w:r w:rsidRPr="00AB48CA">
        <w:rPr>
          <w:rFonts w:ascii="Times New Roman" w:hAnsi="Times New Roman" w:cs="Times New Roman"/>
          <w:sz w:val="28"/>
          <w:szCs w:val="28"/>
        </w:rPr>
        <w:t xml:space="preserve"> </w:t>
      </w:r>
      <w:r>
        <w:rPr>
          <w:rFonts w:ascii="Times New Roman" w:hAnsi="Times New Roman" w:cs="Times New Roman"/>
          <w:sz w:val="28"/>
          <w:szCs w:val="28"/>
        </w:rPr>
        <w:t>άνω</w:t>
      </w:r>
      <w:r w:rsidRPr="00AB48CA">
        <w:rPr>
          <w:rFonts w:ascii="Times New Roman" w:hAnsi="Times New Roman" w:cs="Times New Roman"/>
          <w:sz w:val="28"/>
          <w:szCs w:val="28"/>
        </w:rPr>
        <w:t xml:space="preserve"> </w:t>
      </w:r>
      <w:r>
        <w:rPr>
          <w:rFonts w:ascii="Times New Roman" w:hAnsi="Times New Roman" w:cs="Times New Roman"/>
          <w:sz w:val="28"/>
          <w:szCs w:val="28"/>
        </w:rPr>
        <w:t>Επιτροπής</w:t>
      </w:r>
      <w:r w:rsidRPr="00AB48CA">
        <w:rPr>
          <w:rFonts w:ascii="Times New Roman" w:hAnsi="Times New Roman" w:cs="Times New Roman"/>
          <w:sz w:val="28"/>
          <w:szCs w:val="28"/>
        </w:rPr>
        <w:t xml:space="preserve">, </w:t>
      </w:r>
      <w:r>
        <w:rPr>
          <w:rFonts w:ascii="Times New Roman" w:hAnsi="Times New Roman" w:cs="Times New Roman"/>
          <w:sz w:val="28"/>
          <w:szCs w:val="28"/>
        </w:rPr>
        <w:t>ήδη</w:t>
      </w:r>
      <w:r w:rsidRPr="00AB48CA">
        <w:rPr>
          <w:rFonts w:ascii="Times New Roman" w:hAnsi="Times New Roman" w:cs="Times New Roman"/>
          <w:sz w:val="28"/>
          <w:szCs w:val="28"/>
        </w:rPr>
        <w:t xml:space="preserve"> </w:t>
      </w:r>
      <w:r>
        <w:rPr>
          <w:rFonts w:ascii="Times New Roman" w:hAnsi="Times New Roman" w:cs="Times New Roman"/>
          <w:sz w:val="28"/>
          <w:szCs w:val="28"/>
        </w:rPr>
        <w:t>λειτουργούν</w:t>
      </w:r>
      <w:r w:rsidRPr="00AB48CA">
        <w:rPr>
          <w:rFonts w:ascii="Times New Roman" w:hAnsi="Times New Roman" w:cs="Times New Roman"/>
          <w:sz w:val="28"/>
          <w:szCs w:val="28"/>
        </w:rPr>
        <w:t xml:space="preserve"> 4 </w:t>
      </w:r>
      <w:r>
        <w:rPr>
          <w:rFonts w:ascii="Times New Roman" w:hAnsi="Times New Roman" w:cs="Times New Roman"/>
          <w:sz w:val="28"/>
          <w:szCs w:val="28"/>
        </w:rPr>
        <w:t>επιχειρησιακές</w:t>
      </w:r>
      <w:r w:rsidRPr="00AB48CA">
        <w:rPr>
          <w:rFonts w:ascii="Times New Roman" w:hAnsi="Times New Roman" w:cs="Times New Roman"/>
          <w:sz w:val="28"/>
          <w:szCs w:val="28"/>
        </w:rPr>
        <w:t xml:space="preserve"> </w:t>
      </w:r>
      <w:r>
        <w:rPr>
          <w:rFonts w:ascii="Times New Roman" w:hAnsi="Times New Roman" w:cs="Times New Roman"/>
          <w:sz w:val="28"/>
          <w:szCs w:val="28"/>
        </w:rPr>
        <w:t>υποεπιτροπές</w:t>
      </w:r>
      <w:r w:rsidRPr="00AB48CA">
        <w:rPr>
          <w:rFonts w:ascii="Times New Roman" w:hAnsi="Times New Roman" w:cs="Times New Roman"/>
          <w:sz w:val="28"/>
          <w:szCs w:val="28"/>
        </w:rPr>
        <w:t xml:space="preserve"> </w:t>
      </w:r>
      <w:r w:rsidRPr="00AB48CA">
        <w:rPr>
          <w:rFonts w:ascii="Times New Roman" w:hAnsi="Times New Roman" w:cs="Times New Roman"/>
          <w:i/>
          <w:iCs/>
          <w:sz w:val="28"/>
          <w:szCs w:val="28"/>
        </w:rPr>
        <w:t>{</w:t>
      </w:r>
      <w:r w:rsidRPr="00AB48CA">
        <w:rPr>
          <w:rFonts w:ascii="Times New Roman" w:hAnsi="Times New Roman" w:cs="Times New Roman"/>
          <w:i/>
          <w:iCs/>
          <w:sz w:val="28"/>
          <w:szCs w:val="28"/>
          <w:lang w:val="en-IE"/>
        </w:rPr>
        <w:t>the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Special</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Committee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on</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Bio</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Risk</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Management</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SCBRM</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the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Standing</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Committee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on</w:t>
      </w:r>
      <w:r w:rsidRPr="00AB48CA">
        <w:rPr>
          <w:rFonts w:ascii="Times New Roman" w:hAnsi="Times New Roman" w:cs="Times New Roman"/>
          <w:i/>
          <w:iCs/>
          <w:sz w:val="28"/>
          <w:szCs w:val="28"/>
        </w:rPr>
        <w:t xml:space="preserve"> </w:t>
      </w:r>
      <w:proofErr w:type="spellStart"/>
      <w:r w:rsidRPr="00AB48CA">
        <w:rPr>
          <w:rFonts w:ascii="Times New Roman" w:hAnsi="Times New Roman" w:cs="Times New Roman"/>
          <w:i/>
          <w:iCs/>
          <w:sz w:val="28"/>
          <w:szCs w:val="28"/>
          <w:lang w:val="en-IE"/>
        </w:rPr>
        <w:t>PreQualification</w:t>
      </w:r>
      <w:proofErr w:type="spellEnd"/>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of</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Vaccines</w:t>
      </w:r>
      <w:r w:rsidRPr="00AB48CA">
        <w:rPr>
          <w:rFonts w:ascii="Times New Roman" w:hAnsi="Times New Roman" w:cs="Times New Roman"/>
          <w:i/>
          <w:iCs/>
          <w:sz w:val="28"/>
          <w:szCs w:val="28"/>
        </w:rPr>
        <w:t xml:space="preserve"> (</w:t>
      </w:r>
      <w:proofErr w:type="spellStart"/>
      <w:r w:rsidRPr="00AB48CA">
        <w:rPr>
          <w:rFonts w:ascii="Times New Roman" w:hAnsi="Times New Roman" w:cs="Times New Roman"/>
          <w:i/>
          <w:iCs/>
          <w:sz w:val="28"/>
          <w:szCs w:val="28"/>
          <w:lang w:val="en-IE"/>
        </w:rPr>
        <w:t>SCPQv</w:t>
      </w:r>
      <w:proofErr w:type="spellEnd"/>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the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Special</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Committee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on</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Risk</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Monitoring</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Integrated</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Surveillance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and</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Applied</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Research</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SCRISAR</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and</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the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Steering</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Committee</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on</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Training</w:t>
      </w:r>
      <w:r w:rsidRPr="00AB48CA">
        <w:rPr>
          <w:rFonts w:ascii="Times New Roman" w:hAnsi="Times New Roman" w:cs="Times New Roman"/>
          <w:i/>
          <w:iCs/>
          <w:sz w:val="28"/>
          <w:szCs w:val="28"/>
        </w:rPr>
        <w:t xml:space="preserve"> (</w:t>
      </w:r>
      <w:r w:rsidRPr="00AB48CA">
        <w:rPr>
          <w:rFonts w:ascii="Times New Roman" w:hAnsi="Times New Roman" w:cs="Times New Roman"/>
          <w:i/>
          <w:iCs/>
          <w:sz w:val="28"/>
          <w:szCs w:val="28"/>
          <w:lang w:val="en-IE"/>
        </w:rPr>
        <w:t>SCTOM</w:t>
      </w:r>
      <w:r w:rsidRPr="00AB48CA">
        <w:rPr>
          <w:rFonts w:ascii="Times New Roman" w:hAnsi="Times New Roman" w:cs="Times New Roman"/>
          <w:i/>
          <w:iCs/>
          <w:sz w:val="28"/>
          <w:szCs w:val="28"/>
        </w:rPr>
        <w:t>)}</w:t>
      </w:r>
      <w:r w:rsidRPr="00AB48CA">
        <w:rPr>
          <w:rFonts w:ascii="Times New Roman" w:hAnsi="Times New Roman" w:cs="Times New Roman"/>
          <w:sz w:val="28"/>
          <w:szCs w:val="28"/>
        </w:rPr>
        <w:t xml:space="preserve"> , </w:t>
      </w:r>
      <w:r>
        <w:rPr>
          <w:rFonts w:ascii="Times New Roman" w:hAnsi="Times New Roman" w:cs="Times New Roman"/>
          <w:sz w:val="28"/>
          <w:szCs w:val="28"/>
        </w:rPr>
        <w:t>οι</w:t>
      </w:r>
      <w:r w:rsidRPr="00AB48CA">
        <w:rPr>
          <w:rFonts w:ascii="Times New Roman" w:hAnsi="Times New Roman" w:cs="Times New Roman"/>
          <w:sz w:val="28"/>
          <w:szCs w:val="28"/>
        </w:rPr>
        <w:t xml:space="preserve"> </w:t>
      </w:r>
      <w:r>
        <w:rPr>
          <w:rFonts w:ascii="Times New Roman" w:hAnsi="Times New Roman" w:cs="Times New Roman"/>
          <w:sz w:val="28"/>
          <w:szCs w:val="28"/>
        </w:rPr>
        <w:t>οποίες</w:t>
      </w:r>
      <w:r w:rsidRPr="00AB48CA">
        <w:rPr>
          <w:rFonts w:ascii="Times New Roman" w:hAnsi="Times New Roman" w:cs="Times New Roman"/>
          <w:sz w:val="28"/>
          <w:szCs w:val="28"/>
        </w:rPr>
        <w:t xml:space="preserve">, </w:t>
      </w:r>
      <w:r>
        <w:rPr>
          <w:rFonts w:ascii="Times New Roman" w:hAnsi="Times New Roman" w:cs="Times New Roman"/>
          <w:sz w:val="28"/>
          <w:szCs w:val="28"/>
        </w:rPr>
        <w:t>όπως</w:t>
      </w:r>
      <w:r w:rsidRPr="00AB48CA">
        <w:rPr>
          <w:rFonts w:ascii="Times New Roman" w:hAnsi="Times New Roman" w:cs="Times New Roman"/>
          <w:sz w:val="28"/>
          <w:szCs w:val="28"/>
        </w:rPr>
        <w:t xml:space="preserve"> </w:t>
      </w:r>
      <w:r>
        <w:rPr>
          <w:rFonts w:ascii="Times New Roman" w:hAnsi="Times New Roman" w:cs="Times New Roman"/>
          <w:sz w:val="28"/>
          <w:szCs w:val="28"/>
        </w:rPr>
        <w:t>προκύ</w:t>
      </w:r>
      <w:r w:rsidR="00BD5D24">
        <w:rPr>
          <w:rFonts w:ascii="Times New Roman" w:hAnsi="Times New Roman" w:cs="Times New Roman"/>
          <w:sz w:val="28"/>
          <w:szCs w:val="28"/>
        </w:rPr>
        <w:t>π</w:t>
      </w:r>
      <w:r>
        <w:rPr>
          <w:rFonts w:ascii="Times New Roman" w:hAnsi="Times New Roman" w:cs="Times New Roman"/>
          <w:sz w:val="28"/>
          <w:szCs w:val="28"/>
        </w:rPr>
        <w:t>τει</w:t>
      </w:r>
      <w:r w:rsidRPr="00AB48CA">
        <w:rPr>
          <w:rFonts w:ascii="Times New Roman" w:hAnsi="Times New Roman" w:cs="Times New Roman"/>
          <w:sz w:val="28"/>
          <w:szCs w:val="28"/>
        </w:rPr>
        <w:t xml:space="preserve"> </w:t>
      </w:r>
      <w:r>
        <w:rPr>
          <w:rFonts w:ascii="Times New Roman" w:hAnsi="Times New Roman" w:cs="Times New Roman"/>
          <w:sz w:val="28"/>
          <w:szCs w:val="28"/>
        </w:rPr>
        <w:t>και</w:t>
      </w:r>
      <w:r w:rsidRPr="00AB48CA">
        <w:rPr>
          <w:rFonts w:ascii="Times New Roman" w:hAnsi="Times New Roman" w:cs="Times New Roman"/>
          <w:sz w:val="28"/>
          <w:szCs w:val="28"/>
        </w:rPr>
        <w:t xml:space="preserve"> </w:t>
      </w:r>
      <w:r>
        <w:rPr>
          <w:rFonts w:ascii="Times New Roman" w:hAnsi="Times New Roman" w:cs="Times New Roman"/>
          <w:sz w:val="28"/>
          <w:szCs w:val="28"/>
        </w:rPr>
        <w:t>από</w:t>
      </w:r>
      <w:r w:rsidRPr="00AB48CA">
        <w:rPr>
          <w:rFonts w:ascii="Times New Roman" w:hAnsi="Times New Roman" w:cs="Times New Roman"/>
          <w:sz w:val="28"/>
          <w:szCs w:val="28"/>
        </w:rPr>
        <w:t xml:space="preserve"> </w:t>
      </w:r>
      <w:r>
        <w:rPr>
          <w:rFonts w:ascii="Times New Roman" w:hAnsi="Times New Roman" w:cs="Times New Roman"/>
          <w:sz w:val="28"/>
          <w:szCs w:val="28"/>
        </w:rPr>
        <w:t>τους</w:t>
      </w:r>
      <w:r w:rsidRPr="00AB48CA">
        <w:rPr>
          <w:rFonts w:ascii="Times New Roman" w:hAnsi="Times New Roman" w:cs="Times New Roman"/>
          <w:sz w:val="28"/>
          <w:szCs w:val="28"/>
        </w:rPr>
        <w:t xml:space="preserve"> </w:t>
      </w:r>
      <w:r>
        <w:rPr>
          <w:rFonts w:ascii="Times New Roman" w:hAnsi="Times New Roman" w:cs="Times New Roman"/>
          <w:sz w:val="28"/>
          <w:szCs w:val="28"/>
        </w:rPr>
        <w:t>τίτλους</w:t>
      </w:r>
      <w:r w:rsidRPr="00AB48CA">
        <w:rPr>
          <w:rFonts w:ascii="Times New Roman" w:hAnsi="Times New Roman" w:cs="Times New Roman"/>
          <w:sz w:val="28"/>
          <w:szCs w:val="28"/>
        </w:rPr>
        <w:t xml:space="preserve"> </w:t>
      </w:r>
      <w:r>
        <w:rPr>
          <w:rFonts w:ascii="Times New Roman" w:hAnsi="Times New Roman" w:cs="Times New Roman"/>
          <w:sz w:val="28"/>
          <w:szCs w:val="28"/>
        </w:rPr>
        <w:t>τους</w:t>
      </w:r>
      <w:r w:rsidRPr="00AB48CA">
        <w:rPr>
          <w:rFonts w:ascii="Times New Roman" w:hAnsi="Times New Roman" w:cs="Times New Roman"/>
          <w:sz w:val="28"/>
          <w:szCs w:val="28"/>
        </w:rPr>
        <w:t xml:space="preserve">, </w:t>
      </w:r>
      <w:r>
        <w:rPr>
          <w:rFonts w:ascii="Times New Roman" w:hAnsi="Times New Roman" w:cs="Times New Roman"/>
          <w:sz w:val="28"/>
          <w:szCs w:val="28"/>
        </w:rPr>
        <w:t>ως</w:t>
      </w:r>
      <w:r w:rsidRPr="00AB48CA">
        <w:rPr>
          <w:rFonts w:ascii="Times New Roman" w:hAnsi="Times New Roman" w:cs="Times New Roman"/>
          <w:sz w:val="28"/>
          <w:szCs w:val="28"/>
        </w:rPr>
        <w:t xml:space="preserve"> </w:t>
      </w:r>
      <w:r>
        <w:rPr>
          <w:rFonts w:ascii="Times New Roman" w:hAnsi="Times New Roman" w:cs="Times New Roman"/>
          <w:sz w:val="28"/>
          <w:szCs w:val="28"/>
        </w:rPr>
        <w:t>σκοπό</w:t>
      </w:r>
      <w:r w:rsidRPr="00AB48CA">
        <w:rPr>
          <w:rFonts w:ascii="Times New Roman" w:hAnsi="Times New Roman" w:cs="Times New Roman"/>
          <w:sz w:val="28"/>
          <w:szCs w:val="28"/>
        </w:rPr>
        <w:t xml:space="preserve"> </w:t>
      </w:r>
      <w:r>
        <w:rPr>
          <w:rFonts w:ascii="Times New Roman" w:hAnsi="Times New Roman" w:cs="Times New Roman"/>
          <w:sz w:val="28"/>
          <w:szCs w:val="28"/>
        </w:rPr>
        <w:t>έχουν</w:t>
      </w:r>
      <w:r w:rsidRPr="00AB48CA">
        <w:rPr>
          <w:rFonts w:ascii="Times New Roman" w:hAnsi="Times New Roman" w:cs="Times New Roman"/>
          <w:sz w:val="28"/>
          <w:szCs w:val="28"/>
        </w:rPr>
        <w:t xml:space="preserve"> </w:t>
      </w:r>
      <w:r>
        <w:rPr>
          <w:rFonts w:ascii="Times New Roman" w:hAnsi="Times New Roman" w:cs="Times New Roman"/>
          <w:sz w:val="28"/>
          <w:szCs w:val="28"/>
        </w:rPr>
        <w:t>την αποτελεσματικότερη και πληρέστερη αντιμετώπιση της νόσου του αφθώδους πυρετού, μέσω της βελτιστοποίησης των μεθόδων εξειδίκευσης της πρόληψης των κινδύνων και της εφαρμογής των μέτρων βιοασφάλειας, της παροχής κατάλληλης εκπαίδευσης και την προέγκριση των εμβολίων για την αντιμετώπιση της συγκεκριμένης ζωονόσου</w:t>
      </w:r>
      <w:r>
        <w:rPr>
          <w:rStyle w:val="FootnoteReference"/>
          <w:rFonts w:ascii="Times New Roman" w:hAnsi="Times New Roman" w:cs="Times New Roman"/>
          <w:sz w:val="28"/>
          <w:szCs w:val="28"/>
        </w:rPr>
        <w:footnoteReference w:id="4"/>
      </w:r>
      <w:r>
        <w:rPr>
          <w:rFonts w:ascii="Times New Roman" w:hAnsi="Times New Roman" w:cs="Times New Roman"/>
          <w:sz w:val="28"/>
          <w:szCs w:val="28"/>
        </w:rPr>
        <w:t>.</w:t>
      </w:r>
    </w:p>
    <w:p w14:paraId="4A0CA98B" w14:textId="249969A5" w:rsidR="001102E4" w:rsidRPr="001102E4" w:rsidRDefault="00AB48CA" w:rsidP="003344F6">
      <w:pPr>
        <w:jc w:val="both"/>
        <w:rPr>
          <w:rFonts w:ascii="Times New Roman" w:hAnsi="Times New Roman" w:cs="Times New Roman"/>
          <w:b/>
          <w:bCs/>
          <w:sz w:val="28"/>
          <w:szCs w:val="28"/>
        </w:rPr>
      </w:pPr>
      <w:r>
        <w:rPr>
          <w:rFonts w:ascii="Times New Roman" w:hAnsi="Times New Roman" w:cs="Times New Roman"/>
          <w:sz w:val="28"/>
          <w:szCs w:val="28"/>
        </w:rPr>
        <w:t>Δεδομένων λοιπόν</w:t>
      </w:r>
      <w:r w:rsidR="0092625F">
        <w:rPr>
          <w:rFonts w:ascii="Times New Roman" w:hAnsi="Times New Roman" w:cs="Times New Roman"/>
          <w:sz w:val="28"/>
          <w:szCs w:val="28"/>
        </w:rPr>
        <w:t xml:space="preserve"> των ανωτέρω</w:t>
      </w:r>
      <w:r w:rsidR="001102E4">
        <w:rPr>
          <w:rFonts w:ascii="Times New Roman" w:hAnsi="Times New Roman" w:cs="Times New Roman"/>
          <w:sz w:val="28"/>
          <w:szCs w:val="28"/>
        </w:rPr>
        <w:t xml:space="preserve"> και</w:t>
      </w:r>
      <w:r w:rsidR="001102E4" w:rsidRPr="001102E4">
        <w:t xml:space="preserve"> </w:t>
      </w:r>
      <w:r w:rsidR="001102E4" w:rsidRPr="001102E4">
        <w:rPr>
          <w:rFonts w:ascii="Times New Roman" w:hAnsi="Times New Roman" w:cs="Times New Roman"/>
          <w:sz w:val="28"/>
          <w:szCs w:val="28"/>
        </w:rPr>
        <w:t>δεδομένης της</w:t>
      </w:r>
      <w:r w:rsidR="001102E4">
        <w:rPr>
          <w:rFonts w:ascii="Times New Roman" w:hAnsi="Times New Roman" w:cs="Times New Roman"/>
          <w:sz w:val="28"/>
          <w:szCs w:val="28"/>
        </w:rPr>
        <w:t xml:space="preserve"> χρονικής και</w:t>
      </w:r>
      <w:r w:rsidR="001102E4" w:rsidRPr="001102E4">
        <w:rPr>
          <w:rFonts w:ascii="Times New Roman" w:hAnsi="Times New Roman" w:cs="Times New Roman"/>
          <w:sz w:val="28"/>
          <w:szCs w:val="28"/>
        </w:rPr>
        <w:t xml:space="preserve"> γεωγραφικής εγγύτητάς από την επιβεβαίωση του πρώτου κρούσματος στα παράλια της Μικρασίας, και τη μετακίνηση Τούρκων πολιτών από τη χώρα τους στη Λέσβο, όλο αυτό το διάστημα μέχρι και σήμερα</w:t>
      </w:r>
      <w:r w:rsidR="001102E4">
        <w:rPr>
          <w:rFonts w:ascii="Times New Roman" w:hAnsi="Times New Roman" w:cs="Times New Roman"/>
          <w:sz w:val="28"/>
          <w:szCs w:val="28"/>
        </w:rPr>
        <w:t>,</w:t>
      </w:r>
      <w:r w:rsidR="001102E4" w:rsidRPr="001102E4">
        <w:rPr>
          <w:rFonts w:ascii="Times New Roman" w:hAnsi="Times New Roman" w:cs="Times New Roman"/>
          <w:sz w:val="28"/>
          <w:szCs w:val="28"/>
        </w:rPr>
        <w:t xml:space="preserve"> </w:t>
      </w:r>
      <w:r w:rsidR="001102E4">
        <w:rPr>
          <w:rFonts w:ascii="Times New Roman" w:hAnsi="Times New Roman" w:cs="Times New Roman"/>
          <w:sz w:val="28"/>
          <w:szCs w:val="28"/>
        </w:rPr>
        <w:t>βάσει της ευλόγως αναμενόμενης</w:t>
      </w:r>
      <w:r w:rsidR="0092625F">
        <w:rPr>
          <w:rFonts w:ascii="Times New Roman" w:hAnsi="Times New Roman" w:cs="Times New Roman"/>
          <w:sz w:val="28"/>
          <w:szCs w:val="28"/>
        </w:rPr>
        <w:t xml:space="preserve"> εύρυθμης λειτουργίας των υπηρεσιών σας</w:t>
      </w:r>
      <w:r w:rsidR="0092625F" w:rsidRPr="0092625F">
        <w:rPr>
          <w:rFonts w:ascii="Times New Roman" w:hAnsi="Times New Roman" w:cs="Times New Roman"/>
          <w:sz w:val="28"/>
          <w:szCs w:val="28"/>
        </w:rPr>
        <w:t xml:space="preserve">, </w:t>
      </w:r>
      <w:r w:rsidR="0092625F">
        <w:rPr>
          <w:rFonts w:ascii="Times New Roman" w:hAnsi="Times New Roman" w:cs="Times New Roman"/>
          <w:sz w:val="28"/>
          <w:szCs w:val="28"/>
        </w:rPr>
        <w:t xml:space="preserve">σύμφωνα με τους κανόνες της επιστήμης </w:t>
      </w:r>
      <w:r w:rsidR="0092625F" w:rsidRPr="0092625F">
        <w:rPr>
          <w:rFonts w:ascii="Times New Roman" w:hAnsi="Times New Roman" w:cs="Times New Roman"/>
          <w:i/>
          <w:iCs/>
          <w:sz w:val="28"/>
          <w:szCs w:val="28"/>
        </w:rPr>
        <w:t>(</w:t>
      </w:r>
      <w:proofErr w:type="spellStart"/>
      <w:r w:rsidR="0092625F" w:rsidRPr="0092625F">
        <w:rPr>
          <w:rFonts w:ascii="Times New Roman" w:hAnsi="Times New Roman" w:cs="Times New Roman"/>
          <w:i/>
          <w:iCs/>
          <w:sz w:val="28"/>
          <w:szCs w:val="28"/>
          <w:lang w:val="en-IE"/>
        </w:rPr>
        <w:t>lege</w:t>
      </w:r>
      <w:proofErr w:type="spellEnd"/>
      <w:r w:rsidR="0092625F" w:rsidRPr="0092625F">
        <w:rPr>
          <w:rFonts w:ascii="Times New Roman" w:hAnsi="Times New Roman" w:cs="Times New Roman"/>
          <w:i/>
          <w:iCs/>
          <w:sz w:val="28"/>
          <w:szCs w:val="28"/>
        </w:rPr>
        <w:t xml:space="preserve"> </w:t>
      </w:r>
      <w:r w:rsidR="0092625F" w:rsidRPr="0092625F">
        <w:rPr>
          <w:rFonts w:ascii="Times New Roman" w:hAnsi="Times New Roman" w:cs="Times New Roman"/>
          <w:i/>
          <w:iCs/>
          <w:sz w:val="28"/>
          <w:szCs w:val="28"/>
          <w:lang w:val="en-IE"/>
        </w:rPr>
        <w:t>artis</w:t>
      </w:r>
      <w:r w:rsidR="0092625F" w:rsidRPr="0092625F">
        <w:rPr>
          <w:rFonts w:ascii="Times New Roman" w:hAnsi="Times New Roman" w:cs="Times New Roman"/>
          <w:sz w:val="28"/>
          <w:szCs w:val="28"/>
        </w:rPr>
        <w:t>)</w:t>
      </w:r>
      <w:r w:rsidR="0092625F">
        <w:rPr>
          <w:rFonts w:ascii="Times New Roman" w:hAnsi="Times New Roman" w:cs="Times New Roman"/>
          <w:sz w:val="28"/>
          <w:szCs w:val="28"/>
        </w:rPr>
        <w:t xml:space="preserve"> και βάσει</w:t>
      </w:r>
      <w:r w:rsidR="0092625F" w:rsidRPr="0092625F">
        <w:rPr>
          <w:rFonts w:ascii="Times New Roman" w:hAnsi="Times New Roman" w:cs="Times New Roman"/>
          <w:sz w:val="28"/>
          <w:szCs w:val="28"/>
        </w:rPr>
        <w:t xml:space="preserve"> </w:t>
      </w:r>
      <w:r w:rsidR="0092625F">
        <w:rPr>
          <w:rFonts w:ascii="Times New Roman" w:hAnsi="Times New Roman" w:cs="Times New Roman"/>
          <w:sz w:val="28"/>
          <w:szCs w:val="28"/>
        </w:rPr>
        <w:t xml:space="preserve">της αρχής </w:t>
      </w:r>
      <w:r w:rsidR="0092625F">
        <w:rPr>
          <w:rFonts w:ascii="Times New Roman" w:hAnsi="Times New Roman" w:cs="Times New Roman"/>
          <w:sz w:val="28"/>
          <w:szCs w:val="28"/>
        </w:rPr>
        <w:lastRenderedPageBreak/>
        <w:t>της καλής διακυβέρνησης (</w:t>
      </w:r>
      <w:r w:rsidR="0092625F" w:rsidRPr="0092625F">
        <w:rPr>
          <w:rFonts w:ascii="Times New Roman" w:hAnsi="Times New Roman" w:cs="Times New Roman"/>
          <w:i/>
          <w:iCs/>
          <w:sz w:val="28"/>
          <w:szCs w:val="28"/>
          <w:lang w:val="en-IE"/>
        </w:rPr>
        <w:t>Good</w:t>
      </w:r>
      <w:r w:rsidR="0092625F" w:rsidRPr="0092625F">
        <w:rPr>
          <w:rFonts w:ascii="Times New Roman" w:hAnsi="Times New Roman" w:cs="Times New Roman"/>
          <w:i/>
          <w:iCs/>
          <w:sz w:val="28"/>
          <w:szCs w:val="28"/>
        </w:rPr>
        <w:t xml:space="preserve"> </w:t>
      </w:r>
      <w:r w:rsidR="0092625F" w:rsidRPr="0092625F">
        <w:rPr>
          <w:rFonts w:ascii="Times New Roman" w:hAnsi="Times New Roman" w:cs="Times New Roman"/>
          <w:i/>
          <w:iCs/>
          <w:sz w:val="28"/>
          <w:szCs w:val="28"/>
          <w:lang w:val="en-IE"/>
        </w:rPr>
        <w:t>governance</w:t>
      </w:r>
      <w:r w:rsidR="0092625F" w:rsidRPr="0092625F">
        <w:rPr>
          <w:rFonts w:ascii="Times New Roman" w:hAnsi="Times New Roman" w:cs="Times New Roman"/>
          <w:sz w:val="28"/>
          <w:szCs w:val="28"/>
        </w:rPr>
        <w:t xml:space="preserve">) </w:t>
      </w:r>
      <w:r w:rsidR="0092625F">
        <w:rPr>
          <w:rFonts w:ascii="Times New Roman" w:hAnsi="Times New Roman" w:cs="Times New Roman"/>
          <w:sz w:val="28"/>
          <w:szCs w:val="28"/>
        </w:rPr>
        <w:t xml:space="preserve">και </w:t>
      </w:r>
      <w:r w:rsidR="001102E4">
        <w:rPr>
          <w:rFonts w:ascii="Times New Roman" w:hAnsi="Times New Roman" w:cs="Times New Roman"/>
          <w:sz w:val="28"/>
          <w:szCs w:val="28"/>
        </w:rPr>
        <w:t xml:space="preserve">της </w:t>
      </w:r>
      <w:r w:rsidR="0092625F">
        <w:rPr>
          <w:rFonts w:ascii="Times New Roman" w:hAnsi="Times New Roman" w:cs="Times New Roman"/>
          <w:sz w:val="28"/>
          <w:szCs w:val="28"/>
        </w:rPr>
        <w:t xml:space="preserve">πλήρους και ακέραιης εφαρμογής της </w:t>
      </w:r>
      <w:r w:rsidR="0092625F" w:rsidRPr="0092625F">
        <w:rPr>
          <w:rFonts w:ascii="Times New Roman" w:hAnsi="Times New Roman" w:cs="Times New Roman"/>
          <w:sz w:val="28"/>
          <w:szCs w:val="28"/>
        </w:rPr>
        <w:t>κείμενης εθνικής και ευρωπαϊκής νομοθεσίας, στις οποίες αναφέρονται και οι εγκύκλιοι, που εκδώσατε και εφαρμόσατε αλλά και της συσσωρευμένης εμπειρίας των υπηρεσιών του υπουργείου σας, της αποκεντρωμένης Διοίκησης Αιγαίου και της Περιφέρειας Βορείου Αιγαίου</w:t>
      </w:r>
      <w:r w:rsidR="0092625F">
        <w:rPr>
          <w:rFonts w:ascii="Times New Roman" w:hAnsi="Times New Roman" w:cs="Times New Roman"/>
          <w:sz w:val="28"/>
          <w:szCs w:val="28"/>
        </w:rPr>
        <w:t xml:space="preserve">, </w:t>
      </w:r>
      <w:r w:rsidR="001102E4" w:rsidRPr="001102E4">
        <w:rPr>
          <w:rFonts w:ascii="Times New Roman" w:hAnsi="Times New Roman" w:cs="Times New Roman"/>
          <w:sz w:val="28"/>
          <w:szCs w:val="28"/>
          <w:u w:val="single"/>
        </w:rPr>
        <w:t>θα θέλαμε</w:t>
      </w:r>
      <w:r w:rsidR="0092625F" w:rsidRPr="001102E4">
        <w:rPr>
          <w:rFonts w:ascii="Times New Roman" w:hAnsi="Times New Roman" w:cs="Times New Roman"/>
          <w:sz w:val="28"/>
          <w:szCs w:val="28"/>
          <w:u w:val="single"/>
        </w:rPr>
        <w:t xml:space="preserve"> να μας ενημερώσετε</w:t>
      </w:r>
      <w:r w:rsidR="001102E4">
        <w:rPr>
          <w:rFonts w:ascii="Times New Roman" w:hAnsi="Times New Roman" w:cs="Times New Roman"/>
          <w:sz w:val="28"/>
          <w:szCs w:val="28"/>
          <w:u w:val="single"/>
        </w:rPr>
        <w:t xml:space="preserve"> εγγράφως</w:t>
      </w:r>
      <w:r w:rsidR="00DE1669">
        <w:rPr>
          <w:rFonts w:ascii="Times New Roman" w:hAnsi="Times New Roman" w:cs="Times New Roman"/>
          <w:sz w:val="28"/>
          <w:szCs w:val="28"/>
          <w:u w:val="single"/>
        </w:rPr>
        <w:t>, με εμπεριστατωμένη και πλήρη αιτιολογία</w:t>
      </w:r>
      <w:r w:rsidR="001102E4">
        <w:rPr>
          <w:rFonts w:ascii="Times New Roman" w:hAnsi="Times New Roman" w:cs="Times New Roman"/>
          <w:sz w:val="28"/>
          <w:szCs w:val="28"/>
          <w:u w:val="single"/>
        </w:rPr>
        <w:t xml:space="preserve"> και επισήμως,</w:t>
      </w:r>
      <w:r w:rsidR="0092625F">
        <w:rPr>
          <w:rFonts w:ascii="Times New Roman" w:hAnsi="Times New Roman" w:cs="Times New Roman"/>
          <w:sz w:val="28"/>
          <w:szCs w:val="28"/>
        </w:rPr>
        <w:t xml:space="preserve"> στα πλαίσια ενός πρώτου απολογισμού και αξιολόγησης  των έργων και των παραλείψεών σας, που ευλόγως αναμένετε να έχετε κάνει μέχρι σήμερα</w:t>
      </w:r>
      <w:r w:rsidR="001102E4">
        <w:rPr>
          <w:rFonts w:ascii="Times New Roman" w:hAnsi="Times New Roman" w:cs="Times New Roman"/>
          <w:sz w:val="28"/>
          <w:szCs w:val="28"/>
        </w:rPr>
        <w:t>,</w:t>
      </w:r>
      <w:r w:rsidR="0092625F">
        <w:rPr>
          <w:rFonts w:ascii="Times New Roman" w:hAnsi="Times New Roman" w:cs="Times New Roman"/>
          <w:sz w:val="28"/>
          <w:szCs w:val="28"/>
        </w:rPr>
        <w:t xml:space="preserve"> στα πλαίσια </w:t>
      </w:r>
      <w:r w:rsidR="001102E4">
        <w:rPr>
          <w:rFonts w:ascii="Times New Roman" w:hAnsi="Times New Roman" w:cs="Times New Roman"/>
          <w:sz w:val="28"/>
          <w:szCs w:val="28"/>
        </w:rPr>
        <w:t xml:space="preserve">επίσης </w:t>
      </w:r>
      <w:r w:rsidR="0092625F">
        <w:rPr>
          <w:rFonts w:ascii="Times New Roman" w:hAnsi="Times New Roman" w:cs="Times New Roman"/>
          <w:sz w:val="28"/>
          <w:szCs w:val="28"/>
        </w:rPr>
        <w:t>της ορθής, νόμιμης και εύρυθμης λειτουργίας σας</w:t>
      </w:r>
      <w:r w:rsidR="001102E4">
        <w:rPr>
          <w:rFonts w:ascii="Times New Roman" w:hAnsi="Times New Roman" w:cs="Times New Roman"/>
          <w:sz w:val="28"/>
          <w:szCs w:val="28"/>
        </w:rPr>
        <w:t xml:space="preserve">, </w:t>
      </w:r>
      <w:r w:rsidR="001102E4" w:rsidRPr="001102E4">
        <w:rPr>
          <w:rFonts w:ascii="Times New Roman" w:hAnsi="Times New Roman" w:cs="Times New Roman"/>
          <w:b/>
          <w:bCs/>
          <w:sz w:val="28"/>
          <w:szCs w:val="28"/>
        </w:rPr>
        <w:t>εάν κρίνετε ότι τηρήσατε πλήρως και επαρκώς τα προβλεπόμενα μέτρα βιοασφάλειας για να αποτρέψετε τη διάδοση της ζωονόσου του αφθώδους πυρετού στη Λέσβο</w:t>
      </w:r>
      <w:r w:rsidR="001102E4">
        <w:rPr>
          <w:rFonts w:ascii="Times New Roman" w:hAnsi="Times New Roman" w:cs="Times New Roman"/>
          <w:b/>
          <w:bCs/>
          <w:sz w:val="28"/>
          <w:szCs w:val="28"/>
        </w:rPr>
        <w:t xml:space="preserve"> και ποια μέτρα λάβατε όλο αυτό το διάστημα, που είχατε την χρονική άνεση, ώστε να προβλέψετε και να αποτρέψετε τη διάδοση της συγκεκριμένης ζωονόσου στο νησί μας</w:t>
      </w:r>
      <w:r w:rsidR="00DE1669">
        <w:rPr>
          <w:rFonts w:ascii="Times New Roman" w:hAnsi="Times New Roman" w:cs="Times New Roman"/>
          <w:b/>
          <w:bCs/>
          <w:sz w:val="28"/>
          <w:szCs w:val="28"/>
        </w:rPr>
        <w:t>.</w:t>
      </w:r>
    </w:p>
    <w:p w14:paraId="1A7056F8" w14:textId="2A80EE7E" w:rsidR="002B0A26" w:rsidRDefault="001102E4" w:rsidP="003344F6">
      <w:pPr>
        <w:jc w:val="both"/>
        <w:rPr>
          <w:rFonts w:ascii="Times New Roman" w:hAnsi="Times New Roman" w:cs="Times New Roman"/>
          <w:sz w:val="28"/>
          <w:szCs w:val="28"/>
        </w:rPr>
      </w:pPr>
      <w:r w:rsidRPr="007D0340">
        <w:rPr>
          <w:rFonts w:ascii="Times New Roman" w:hAnsi="Times New Roman" w:cs="Times New Roman"/>
          <w:i/>
          <w:iCs/>
          <w:sz w:val="28"/>
          <w:szCs w:val="28"/>
          <w:u w:val="single"/>
        </w:rPr>
        <w:t>Το εύλογο ερώτημά μας τίθεται, γιατί όλο αυτό το διάστημα, μέχρι και την ημέρα, που συντάσσουμε αυτή την επιστολή, οι κτηνοτρόφοι της Λέσβου, αισθανόμαστε, ότι έχουμε αφεθεί</w:t>
      </w:r>
      <w:r w:rsidR="002B0A26" w:rsidRPr="007D0340">
        <w:rPr>
          <w:rFonts w:ascii="Times New Roman" w:hAnsi="Times New Roman" w:cs="Times New Roman"/>
          <w:i/>
          <w:iCs/>
          <w:sz w:val="28"/>
          <w:szCs w:val="28"/>
          <w:u w:val="single"/>
        </w:rPr>
        <w:t xml:space="preserve"> κυριολεκτικά στην τύχη μας</w:t>
      </w:r>
      <w:r w:rsidRPr="007D0340">
        <w:rPr>
          <w:rFonts w:ascii="Times New Roman" w:hAnsi="Times New Roman" w:cs="Times New Roman"/>
          <w:i/>
          <w:iCs/>
          <w:sz w:val="28"/>
          <w:szCs w:val="28"/>
          <w:u w:val="single"/>
        </w:rPr>
        <w:t xml:space="preserve"> και καθημερινά βλέπουμε να ξεκληρίζονται τα κοπάδια μας και να καταστρέφεται η περιουσία μας και οι κόποι </w:t>
      </w:r>
      <w:r w:rsidR="00805ED4" w:rsidRPr="007D0340">
        <w:rPr>
          <w:rFonts w:ascii="Times New Roman" w:hAnsi="Times New Roman" w:cs="Times New Roman"/>
          <w:i/>
          <w:iCs/>
          <w:sz w:val="28"/>
          <w:szCs w:val="28"/>
          <w:u w:val="single"/>
        </w:rPr>
        <w:t>όχι μ</w:t>
      </w:r>
      <w:r w:rsidR="004C1FD7">
        <w:rPr>
          <w:rFonts w:ascii="Times New Roman" w:hAnsi="Times New Roman" w:cs="Times New Roman"/>
          <w:i/>
          <w:iCs/>
          <w:sz w:val="28"/>
          <w:szCs w:val="28"/>
          <w:u w:val="single"/>
        </w:rPr>
        <w:t>όνο της δικής μας</w:t>
      </w:r>
      <w:r w:rsidR="00805ED4" w:rsidRPr="007D0340">
        <w:rPr>
          <w:rFonts w:ascii="Times New Roman" w:hAnsi="Times New Roman" w:cs="Times New Roman"/>
          <w:i/>
          <w:iCs/>
          <w:sz w:val="28"/>
          <w:szCs w:val="28"/>
          <w:u w:val="single"/>
        </w:rPr>
        <w:t xml:space="preserve"> ζωής αλλά και </w:t>
      </w:r>
      <w:r w:rsidR="004C1FD7">
        <w:rPr>
          <w:rFonts w:ascii="Times New Roman" w:hAnsi="Times New Roman" w:cs="Times New Roman"/>
          <w:i/>
          <w:iCs/>
          <w:sz w:val="28"/>
          <w:szCs w:val="28"/>
          <w:u w:val="single"/>
        </w:rPr>
        <w:t xml:space="preserve">των </w:t>
      </w:r>
      <w:r w:rsidR="00805ED4" w:rsidRPr="007D0340">
        <w:rPr>
          <w:rFonts w:ascii="Times New Roman" w:hAnsi="Times New Roman" w:cs="Times New Roman"/>
          <w:i/>
          <w:iCs/>
          <w:sz w:val="28"/>
          <w:szCs w:val="28"/>
          <w:u w:val="single"/>
        </w:rPr>
        <w:t>προηγούμενων γενεών, αλλά και η κτηνοτροφική παράδοση του νησιού μας, με ανυπολόγιστες οικονομικές και περιβαλλοντικές συνέπειες, αλλά και βαθύτατα ψυχικές για εμάς τους ίδιους</w:t>
      </w:r>
      <w:r w:rsidR="002B0A26">
        <w:rPr>
          <w:rFonts w:ascii="Times New Roman" w:hAnsi="Times New Roman" w:cs="Times New Roman"/>
          <w:sz w:val="28"/>
          <w:szCs w:val="28"/>
        </w:rPr>
        <w:t>.</w:t>
      </w:r>
    </w:p>
    <w:p w14:paraId="500B27A3" w14:textId="77777777" w:rsidR="00BD5D24" w:rsidRDefault="00BD5D24" w:rsidP="003344F6">
      <w:pPr>
        <w:jc w:val="both"/>
        <w:rPr>
          <w:rFonts w:ascii="Times New Roman" w:hAnsi="Times New Roman" w:cs="Times New Roman"/>
          <w:sz w:val="28"/>
          <w:szCs w:val="28"/>
        </w:rPr>
      </w:pPr>
    </w:p>
    <w:p w14:paraId="49E0026B" w14:textId="77777777" w:rsidR="004C1FD7" w:rsidRDefault="004C1FD7" w:rsidP="003344F6">
      <w:pPr>
        <w:jc w:val="both"/>
        <w:rPr>
          <w:rFonts w:ascii="Times New Roman" w:hAnsi="Times New Roman" w:cs="Times New Roman"/>
          <w:sz w:val="28"/>
          <w:szCs w:val="28"/>
        </w:rPr>
      </w:pPr>
    </w:p>
    <w:p w14:paraId="2E48ADE8" w14:textId="370ACA61" w:rsidR="00BD5D24" w:rsidRPr="00BD5D24" w:rsidRDefault="00BD5D24" w:rsidP="00BD5D24">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 xml:space="preserve">Η </w:t>
      </w:r>
      <w:r w:rsidRPr="00BD5D24">
        <w:rPr>
          <w:rFonts w:ascii="Times New Roman" w:hAnsi="Times New Roman" w:cs="Times New Roman"/>
          <w:i/>
          <w:iCs/>
          <w:sz w:val="28"/>
          <w:szCs w:val="28"/>
          <w:u w:val="single"/>
        </w:rPr>
        <w:t xml:space="preserve">εντατικοποίηση </w:t>
      </w:r>
      <w:r>
        <w:rPr>
          <w:rFonts w:ascii="Times New Roman" w:hAnsi="Times New Roman" w:cs="Times New Roman"/>
          <w:i/>
          <w:iCs/>
          <w:sz w:val="28"/>
          <w:szCs w:val="28"/>
          <w:u w:val="single"/>
        </w:rPr>
        <w:t>των ε</w:t>
      </w:r>
      <w:r w:rsidRPr="00BD5D24">
        <w:rPr>
          <w:rFonts w:ascii="Times New Roman" w:hAnsi="Times New Roman" w:cs="Times New Roman"/>
          <w:i/>
          <w:iCs/>
          <w:sz w:val="28"/>
          <w:szCs w:val="28"/>
          <w:u w:val="single"/>
        </w:rPr>
        <w:t>λέγχων στα Σημεία Εισόδου από Τουρκία</w:t>
      </w:r>
      <w:r>
        <w:rPr>
          <w:rFonts w:ascii="Times New Roman" w:hAnsi="Times New Roman" w:cs="Times New Roman"/>
          <w:i/>
          <w:iCs/>
          <w:sz w:val="28"/>
          <w:szCs w:val="28"/>
          <w:u w:val="single"/>
        </w:rPr>
        <w:t>, οι α</w:t>
      </w:r>
      <w:r w:rsidRPr="00BD5D24">
        <w:rPr>
          <w:rFonts w:ascii="Times New Roman" w:hAnsi="Times New Roman" w:cs="Times New Roman"/>
          <w:i/>
          <w:iCs/>
          <w:sz w:val="28"/>
          <w:szCs w:val="28"/>
          <w:u w:val="single"/>
        </w:rPr>
        <w:t>υξημένο</w:t>
      </w:r>
      <w:r>
        <w:rPr>
          <w:rFonts w:ascii="Times New Roman" w:hAnsi="Times New Roman" w:cs="Times New Roman"/>
          <w:i/>
          <w:iCs/>
          <w:sz w:val="28"/>
          <w:szCs w:val="28"/>
          <w:u w:val="single"/>
        </w:rPr>
        <w:t>ι</w:t>
      </w:r>
      <w:r w:rsidRPr="00BD5D24">
        <w:rPr>
          <w:rFonts w:ascii="Times New Roman" w:hAnsi="Times New Roman" w:cs="Times New Roman"/>
          <w:i/>
          <w:iCs/>
          <w:sz w:val="28"/>
          <w:szCs w:val="28"/>
          <w:u w:val="single"/>
        </w:rPr>
        <w:t xml:space="preserve"> ελέγχο</w:t>
      </w:r>
      <w:r>
        <w:rPr>
          <w:rFonts w:ascii="Times New Roman" w:hAnsi="Times New Roman" w:cs="Times New Roman"/>
          <w:i/>
          <w:iCs/>
          <w:sz w:val="28"/>
          <w:szCs w:val="28"/>
          <w:u w:val="single"/>
        </w:rPr>
        <w:t>ι</w:t>
      </w:r>
      <w:r w:rsidRPr="00BD5D24">
        <w:rPr>
          <w:rFonts w:ascii="Times New Roman" w:hAnsi="Times New Roman" w:cs="Times New Roman"/>
          <w:i/>
          <w:iCs/>
          <w:sz w:val="28"/>
          <w:szCs w:val="28"/>
          <w:u w:val="single"/>
        </w:rPr>
        <w:t xml:space="preserve"> από τελωνειακές και λιμενικές αρχές</w:t>
      </w:r>
      <w:r>
        <w:rPr>
          <w:rFonts w:ascii="Times New Roman" w:hAnsi="Times New Roman" w:cs="Times New Roman"/>
          <w:i/>
          <w:iCs/>
          <w:sz w:val="28"/>
          <w:szCs w:val="28"/>
          <w:u w:val="single"/>
        </w:rPr>
        <w:t xml:space="preserve"> και η λ</w:t>
      </w:r>
      <w:r w:rsidRPr="00BD5D24">
        <w:rPr>
          <w:rFonts w:ascii="Times New Roman" w:hAnsi="Times New Roman" w:cs="Times New Roman"/>
          <w:i/>
          <w:iCs/>
          <w:sz w:val="28"/>
          <w:szCs w:val="28"/>
          <w:u w:val="single"/>
        </w:rPr>
        <w:t>ειτουργία απολυμαντικών σταθμών για υποδήματα και τροχούς οχημάτων, με χρήση της Απολυμαντικής Τάφρου</w:t>
      </w:r>
    </w:p>
    <w:p w14:paraId="4946BF02" w14:textId="2D8B4857" w:rsidR="00BD5D24" w:rsidRDefault="00BD5D24" w:rsidP="003344F6">
      <w:pPr>
        <w:jc w:val="both"/>
        <w:rPr>
          <w:rFonts w:ascii="Times New Roman" w:hAnsi="Times New Roman" w:cs="Times New Roman"/>
          <w:sz w:val="28"/>
          <w:szCs w:val="28"/>
        </w:rPr>
      </w:pPr>
      <w:r>
        <w:rPr>
          <w:rFonts w:ascii="Times New Roman" w:hAnsi="Times New Roman" w:cs="Times New Roman"/>
          <w:sz w:val="28"/>
          <w:szCs w:val="28"/>
        </w:rPr>
        <w:t>Όπως προκύπτει, από σχετικά δημοσιεύματα, του τοπικού τύπου</w:t>
      </w:r>
      <w:r>
        <w:rPr>
          <w:rStyle w:val="FootnoteReference"/>
          <w:rFonts w:ascii="Times New Roman" w:hAnsi="Times New Roman" w:cs="Times New Roman"/>
          <w:sz w:val="28"/>
          <w:szCs w:val="28"/>
        </w:rPr>
        <w:footnoteReference w:id="5"/>
      </w:r>
      <w:r>
        <w:rPr>
          <w:rFonts w:ascii="Times New Roman" w:hAnsi="Times New Roman" w:cs="Times New Roman"/>
          <w:sz w:val="28"/>
          <w:szCs w:val="28"/>
        </w:rPr>
        <w:t>, ο</w:t>
      </w:r>
      <w:r w:rsidRPr="00BD5D24">
        <w:rPr>
          <w:rFonts w:ascii="Times New Roman" w:hAnsi="Times New Roman" w:cs="Times New Roman"/>
          <w:sz w:val="28"/>
          <w:szCs w:val="28"/>
        </w:rPr>
        <w:t xml:space="preserve"> ενεργό</w:t>
      </w:r>
      <w:r>
        <w:rPr>
          <w:rFonts w:ascii="Times New Roman" w:hAnsi="Times New Roman" w:cs="Times New Roman"/>
          <w:sz w:val="28"/>
          <w:szCs w:val="28"/>
        </w:rPr>
        <w:t>ς</w:t>
      </w:r>
      <w:r w:rsidRPr="00BD5D24">
        <w:rPr>
          <w:rFonts w:ascii="Times New Roman" w:hAnsi="Times New Roman" w:cs="Times New Roman"/>
          <w:sz w:val="28"/>
          <w:szCs w:val="28"/>
        </w:rPr>
        <w:t xml:space="preserve"> επιτόπιο</w:t>
      </w:r>
      <w:r>
        <w:rPr>
          <w:rFonts w:ascii="Times New Roman" w:hAnsi="Times New Roman" w:cs="Times New Roman"/>
          <w:sz w:val="28"/>
          <w:szCs w:val="28"/>
        </w:rPr>
        <w:t>ς</w:t>
      </w:r>
      <w:r w:rsidRPr="00BD5D24">
        <w:rPr>
          <w:rFonts w:ascii="Times New Roman" w:hAnsi="Times New Roman" w:cs="Times New Roman"/>
          <w:sz w:val="28"/>
          <w:szCs w:val="28"/>
        </w:rPr>
        <w:t xml:space="preserve"> ψεκασμό</w:t>
      </w:r>
      <w:r>
        <w:rPr>
          <w:rFonts w:ascii="Times New Roman" w:hAnsi="Times New Roman" w:cs="Times New Roman"/>
          <w:sz w:val="28"/>
          <w:szCs w:val="28"/>
        </w:rPr>
        <w:t>ς</w:t>
      </w:r>
      <w:r w:rsidRPr="00BD5D24">
        <w:rPr>
          <w:rFonts w:ascii="Times New Roman" w:hAnsi="Times New Roman" w:cs="Times New Roman"/>
          <w:sz w:val="28"/>
          <w:szCs w:val="28"/>
        </w:rPr>
        <w:t xml:space="preserve"> και </w:t>
      </w:r>
      <w:r>
        <w:rPr>
          <w:rFonts w:ascii="Times New Roman" w:hAnsi="Times New Roman" w:cs="Times New Roman"/>
          <w:sz w:val="28"/>
          <w:szCs w:val="28"/>
        </w:rPr>
        <w:t>η</w:t>
      </w:r>
      <w:r w:rsidRPr="00BD5D24">
        <w:rPr>
          <w:rFonts w:ascii="Times New Roman" w:hAnsi="Times New Roman" w:cs="Times New Roman"/>
          <w:sz w:val="28"/>
          <w:szCs w:val="28"/>
        </w:rPr>
        <w:t xml:space="preserve"> απολυμαντική τάφρο</w:t>
      </w:r>
      <w:r>
        <w:rPr>
          <w:rFonts w:ascii="Times New Roman" w:hAnsi="Times New Roman" w:cs="Times New Roman"/>
          <w:sz w:val="28"/>
          <w:szCs w:val="28"/>
        </w:rPr>
        <w:t>ς, ειδικά από την πύλη εισόδου του τελωνείου του λιμένα της Μυτιλήνης, τοποθετήθηκαν εκ των υστέρων και κατόπιν επιβεβαίωσης του πρώτου κρούσματος</w:t>
      </w:r>
      <w:r w:rsidRPr="00BD5D24">
        <w:rPr>
          <w:rFonts w:ascii="Times New Roman" w:hAnsi="Times New Roman" w:cs="Times New Roman"/>
          <w:sz w:val="28"/>
          <w:szCs w:val="28"/>
        </w:rPr>
        <w:t>.</w:t>
      </w:r>
    </w:p>
    <w:p w14:paraId="1905CE3C" w14:textId="7C3DBD6D" w:rsidR="00BD5D24" w:rsidRPr="00BD5D24" w:rsidRDefault="00BD5D24" w:rsidP="00BD5D24">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lastRenderedPageBreak/>
        <w:t>Από τη στιγμή, λοιπόν που οι αρμόδιες υπηρεσίες σας, είχαν ενημερωθεί για την εκδήλωση της νόσου στα απέναντι παράλια και τον επικείμενο κίνδυνο εξάπλωσής της στο νησί μας</w:t>
      </w:r>
      <w:r w:rsidR="004C1FD7">
        <w:rPr>
          <w:rFonts w:ascii="Times New Roman" w:hAnsi="Times New Roman" w:cs="Times New Roman"/>
          <w:sz w:val="28"/>
          <w:szCs w:val="28"/>
        </w:rPr>
        <w:t xml:space="preserve"> και</w:t>
      </w:r>
      <w:r>
        <w:rPr>
          <w:rFonts w:ascii="Times New Roman" w:hAnsi="Times New Roman" w:cs="Times New Roman"/>
          <w:sz w:val="28"/>
          <w:szCs w:val="28"/>
        </w:rPr>
        <w:t xml:space="preserve"> από τη στιγμή που είχατε εκδώσει σχετικές ανακοινώσεις</w:t>
      </w:r>
      <w:r w:rsidR="004C1FD7">
        <w:rPr>
          <w:rFonts w:ascii="Times New Roman" w:hAnsi="Times New Roman" w:cs="Times New Roman"/>
          <w:sz w:val="28"/>
          <w:szCs w:val="28"/>
        </w:rPr>
        <w:t>,</w:t>
      </w:r>
      <w:r>
        <w:rPr>
          <w:rFonts w:ascii="Times New Roman" w:hAnsi="Times New Roman" w:cs="Times New Roman"/>
          <w:sz w:val="28"/>
          <w:szCs w:val="28"/>
        </w:rPr>
        <w:t xml:space="preserve"> για ποιους λόγους δεν τοποθετήσατε νωρίτερα απολυμαντικές τάφρους από το Μάϊο του 2025 και γιατί, ενώ γνωρίζατε, δεν λάβατε όλα εκείνα τα μέσα βιοασφάλειας και θωράκισης της νήσου από την εξάπλωση του αφθώδους πυρετού</w:t>
      </w:r>
      <w:r w:rsidRPr="00BD5D24">
        <w:rPr>
          <w:rFonts w:ascii="Times New Roman" w:hAnsi="Times New Roman" w:cs="Times New Roman"/>
          <w:sz w:val="28"/>
          <w:szCs w:val="28"/>
        </w:rPr>
        <w:t>;</w:t>
      </w:r>
    </w:p>
    <w:p w14:paraId="139DC794" w14:textId="49F4CE95" w:rsidR="00BD5D24" w:rsidRDefault="00BD5D24" w:rsidP="00BD5D24">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Επίσης, </w:t>
      </w:r>
      <w:r w:rsidR="000D32FF">
        <w:rPr>
          <w:rFonts w:ascii="Times New Roman" w:hAnsi="Times New Roman" w:cs="Times New Roman"/>
          <w:sz w:val="28"/>
          <w:szCs w:val="28"/>
        </w:rPr>
        <w:t>ενδεικτικό των εγκληματικών σας ευθυνών, είναι το γεγονός ότι ακόμη και σήμερα, -</w:t>
      </w:r>
      <w:r w:rsidR="000D32FF" w:rsidRPr="000D32FF">
        <w:rPr>
          <w:rFonts w:ascii="Times New Roman" w:hAnsi="Times New Roman" w:cs="Times New Roman"/>
          <w:i/>
          <w:iCs/>
          <w:sz w:val="28"/>
          <w:szCs w:val="28"/>
        </w:rPr>
        <w:t>παρότι εφαρμόζετε, δήθεν αυστηρά μέτρα για την εξάπλωση του αφθώδους πυρετού αλλά ουσιαστικά στρέφεστε σε βάρος του μέλλοντος τ</w:t>
      </w:r>
      <w:r w:rsidR="000D32FF">
        <w:rPr>
          <w:rFonts w:ascii="Times New Roman" w:hAnsi="Times New Roman" w:cs="Times New Roman"/>
          <w:i/>
          <w:iCs/>
          <w:sz w:val="28"/>
          <w:szCs w:val="28"/>
        </w:rPr>
        <w:t>ης κτηνοτροφίας του νησιού μας</w:t>
      </w:r>
      <w:r w:rsidR="000D32FF">
        <w:rPr>
          <w:rFonts w:ascii="Times New Roman" w:hAnsi="Times New Roman" w:cs="Times New Roman"/>
          <w:sz w:val="28"/>
          <w:szCs w:val="28"/>
        </w:rPr>
        <w:t xml:space="preserve">-, </w:t>
      </w:r>
      <w:r>
        <w:rPr>
          <w:rFonts w:ascii="Times New Roman" w:hAnsi="Times New Roman" w:cs="Times New Roman"/>
          <w:sz w:val="28"/>
          <w:szCs w:val="28"/>
        </w:rPr>
        <w:t xml:space="preserve"> </w:t>
      </w:r>
      <w:r w:rsidR="000D32FF" w:rsidRPr="000D32FF">
        <w:rPr>
          <w:rFonts w:ascii="Times New Roman" w:hAnsi="Times New Roman" w:cs="Times New Roman"/>
          <w:b/>
          <w:bCs/>
          <w:sz w:val="28"/>
          <w:szCs w:val="28"/>
        </w:rPr>
        <w:t>δεν έχετε εγκαταστήσει απολυμαντικές τάφρους, ούτε έχετε λάβει τα ενδεδειγμένα μέτρα βιοασφάλειας και στα υπόλοιπα λιμάνια του νησιού, από τα οποία έρχονται τουρίστες από την Τουρκία, ήτοι τους λιμένες της Πέτρας και του Πλωμαρίου, ενώ ούτε και το λιμάνι του Σιγρίου έχει θωρακιστεί με αντίστοιχα μέτρα βιοασφάλειας</w:t>
      </w:r>
      <w:r w:rsidR="000D32FF">
        <w:rPr>
          <w:rFonts w:ascii="Times New Roman" w:hAnsi="Times New Roman" w:cs="Times New Roman"/>
          <w:sz w:val="28"/>
          <w:szCs w:val="28"/>
        </w:rPr>
        <w:t>. Επειδή δε, πλέον η Λέσβος έχει μολυνθεί με την επιζωοτία του αφθώδους πυρετού, ενδεικτικό της κακοδιαχείρισης από μέρους σας είναι το γεγονός, ότι ούτε στους λιμένες του Πειραιά ή της Καβάλας έχουν τοποθετηθεί αντίστιχες τάφροι απολύμανσης, ούτε λαμβάνονται ενδελεχώς τα αντίστοιχα μέτρα βιοασφάλειας, όπερ εκθέτει σε κίνδυνο και την ηπειρωτική χώρα για την εξάπλωση της νόσου του αφθώδους πυρετού.</w:t>
      </w:r>
    </w:p>
    <w:p w14:paraId="1797C592" w14:textId="679908EA" w:rsidR="000D32FF" w:rsidRPr="000D32FF" w:rsidRDefault="000D32FF" w:rsidP="000D32FF">
      <w:pPr>
        <w:pStyle w:val="ListParagraph"/>
        <w:ind w:left="360"/>
        <w:jc w:val="both"/>
        <w:rPr>
          <w:rFonts w:ascii="Times New Roman" w:hAnsi="Times New Roman" w:cs="Times New Roman"/>
          <w:b/>
          <w:bCs/>
          <w:sz w:val="28"/>
          <w:szCs w:val="28"/>
        </w:rPr>
      </w:pPr>
      <w:r w:rsidRPr="000D32FF">
        <w:rPr>
          <w:rFonts w:ascii="Times New Roman" w:hAnsi="Times New Roman" w:cs="Times New Roman"/>
          <w:b/>
          <w:bCs/>
          <w:sz w:val="28"/>
          <w:szCs w:val="28"/>
        </w:rPr>
        <w:t>Άραγε</w:t>
      </w:r>
      <w:r w:rsidR="004C1FD7">
        <w:rPr>
          <w:rFonts w:ascii="Times New Roman" w:hAnsi="Times New Roman" w:cs="Times New Roman"/>
          <w:b/>
          <w:bCs/>
          <w:sz w:val="28"/>
          <w:szCs w:val="28"/>
        </w:rPr>
        <w:t>,</w:t>
      </w:r>
      <w:r w:rsidRPr="000D32FF">
        <w:rPr>
          <w:rFonts w:ascii="Times New Roman" w:hAnsi="Times New Roman" w:cs="Times New Roman"/>
          <w:b/>
          <w:bCs/>
          <w:sz w:val="28"/>
          <w:szCs w:val="28"/>
        </w:rPr>
        <w:t xml:space="preserve"> λειτουργεί μήπως απολυμαντική τάφρος, στο λιμάνι της Χίου</w:t>
      </w:r>
      <w:r>
        <w:rPr>
          <w:rFonts w:ascii="Times New Roman" w:hAnsi="Times New Roman" w:cs="Times New Roman"/>
          <w:b/>
          <w:bCs/>
          <w:sz w:val="28"/>
          <w:szCs w:val="28"/>
        </w:rPr>
        <w:t xml:space="preserve"> ή</w:t>
      </w:r>
      <w:r w:rsidRPr="000D32FF">
        <w:rPr>
          <w:rFonts w:ascii="Times New Roman" w:hAnsi="Times New Roman" w:cs="Times New Roman"/>
          <w:b/>
          <w:bCs/>
          <w:sz w:val="28"/>
          <w:szCs w:val="28"/>
        </w:rPr>
        <w:t xml:space="preserve"> της Σάμου, </w:t>
      </w:r>
      <w:r>
        <w:rPr>
          <w:rFonts w:ascii="Times New Roman" w:hAnsi="Times New Roman" w:cs="Times New Roman"/>
          <w:b/>
          <w:bCs/>
          <w:sz w:val="28"/>
          <w:szCs w:val="28"/>
        </w:rPr>
        <w:t>ή της Ικαρίας, που επίσης επικοινωνούν ακτοπλοϊκά με τη Λέσβο</w:t>
      </w:r>
      <w:r w:rsidRPr="000D32FF">
        <w:rPr>
          <w:rFonts w:ascii="Times New Roman" w:hAnsi="Times New Roman" w:cs="Times New Roman"/>
          <w:b/>
          <w:bCs/>
          <w:sz w:val="28"/>
          <w:szCs w:val="28"/>
        </w:rPr>
        <w:t>;</w:t>
      </w:r>
    </w:p>
    <w:p w14:paraId="3CC9B99F" w14:textId="663D5E0A" w:rsidR="000D32FF" w:rsidRDefault="000D32FF" w:rsidP="00BD5D24">
      <w:pPr>
        <w:pStyle w:val="ListParagraph"/>
        <w:numPr>
          <w:ilvl w:val="0"/>
          <w:numId w:val="9"/>
        </w:numPr>
        <w:jc w:val="both"/>
        <w:rPr>
          <w:rFonts w:ascii="Times New Roman" w:hAnsi="Times New Roman" w:cs="Times New Roman"/>
          <w:sz w:val="28"/>
          <w:szCs w:val="28"/>
        </w:rPr>
      </w:pPr>
      <w:r w:rsidRPr="000D32FF">
        <w:rPr>
          <w:rFonts w:ascii="Times New Roman" w:hAnsi="Times New Roman" w:cs="Times New Roman"/>
          <w:sz w:val="28"/>
          <w:szCs w:val="28"/>
        </w:rPr>
        <w:t>Γιατί και η κατασκευή απολυμαντικής τάφρου στον νέο λιμένα Μύρινας από το Δημοτικό Λιμενικό Ταμείο Λήμνου, στο πλαίσιο προληπτικών μέτρων για την αποτροπή εξάπλωσης του αφθώδους πυρετού, μετά τα κρούσματα που έχουν καταγραφεί στη Λέσβο, με τη συμβολή ιδιώτη πραγματοποι</w:t>
      </w:r>
      <w:r w:rsidR="006A1FDB">
        <w:rPr>
          <w:rFonts w:ascii="Times New Roman" w:hAnsi="Times New Roman" w:cs="Times New Roman"/>
          <w:sz w:val="28"/>
          <w:szCs w:val="28"/>
        </w:rPr>
        <w:t>ήθηκε και όχι με δική σας αυτενέργεια,</w:t>
      </w:r>
      <w:r w:rsidRPr="000D32FF">
        <w:rPr>
          <w:rFonts w:ascii="Times New Roman" w:hAnsi="Times New Roman" w:cs="Times New Roman"/>
          <w:sz w:val="28"/>
          <w:szCs w:val="28"/>
        </w:rPr>
        <w:t xml:space="preserve"> όπως πληροφορούμαστε από </w:t>
      </w:r>
      <w:r>
        <w:rPr>
          <w:rFonts w:ascii="Times New Roman" w:hAnsi="Times New Roman" w:cs="Times New Roman"/>
          <w:sz w:val="28"/>
          <w:szCs w:val="28"/>
        </w:rPr>
        <w:t xml:space="preserve">σχετικά </w:t>
      </w:r>
      <w:r w:rsidRPr="000D32FF">
        <w:rPr>
          <w:rFonts w:ascii="Times New Roman" w:hAnsi="Times New Roman" w:cs="Times New Roman"/>
          <w:sz w:val="28"/>
          <w:szCs w:val="28"/>
        </w:rPr>
        <w:t>τοπικά δημοσιεύματα</w:t>
      </w:r>
      <w:r w:rsidR="006A1FDB">
        <w:rPr>
          <w:rStyle w:val="FootnoteReference"/>
          <w:rFonts w:ascii="Times New Roman" w:hAnsi="Times New Roman" w:cs="Times New Roman"/>
          <w:sz w:val="28"/>
          <w:szCs w:val="28"/>
        </w:rPr>
        <w:footnoteReference w:id="6"/>
      </w:r>
      <w:r w:rsidR="006A1FDB">
        <w:rPr>
          <w:rFonts w:ascii="Times New Roman" w:hAnsi="Times New Roman" w:cs="Times New Roman"/>
          <w:sz w:val="28"/>
          <w:szCs w:val="28"/>
        </w:rPr>
        <w:t>.</w:t>
      </w:r>
    </w:p>
    <w:p w14:paraId="54C21521" w14:textId="146E09B8" w:rsidR="000548EF" w:rsidRDefault="000548EF" w:rsidP="000548EF">
      <w:pPr>
        <w:pStyle w:val="ListParagraph"/>
        <w:numPr>
          <w:ilvl w:val="0"/>
          <w:numId w:val="9"/>
        </w:numPr>
        <w:jc w:val="both"/>
        <w:rPr>
          <w:rFonts w:ascii="Times New Roman" w:hAnsi="Times New Roman" w:cs="Times New Roman"/>
          <w:sz w:val="28"/>
          <w:szCs w:val="28"/>
        </w:rPr>
      </w:pPr>
      <w:r w:rsidRPr="000548EF">
        <w:rPr>
          <w:rFonts w:ascii="Times New Roman" w:hAnsi="Times New Roman" w:cs="Times New Roman"/>
          <w:sz w:val="28"/>
          <w:szCs w:val="28"/>
        </w:rPr>
        <w:t xml:space="preserve">Σε ποιες ενέργειες </w:t>
      </w:r>
      <w:r w:rsidR="004C1FD7">
        <w:rPr>
          <w:rFonts w:ascii="Times New Roman" w:hAnsi="Times New Roman" w:cs="Times New Roman"/>
          <w:sz w:val="28"/>
          <w:szCs w:val="28"/>
        </w:rPr>
        <w:t xml:space="preserve">λοιπόν, </w:t>
      </w:r>
      <w:r w:rsidRPr="000548EF">
        <w:rPr>
          <w:rFonts w:ascii="Times New Roman" w:hAnsi="Times New Roman" w:cs="Times New Roman"/>
          <w:sz w:val="28"/>
          <w:szCs w:val="28"/>
        </w:rPr>
        <w:t xml:space="preserve">προέβη το υπουργείο Ναυτιλίας &amp; Νησιωτικής Πολιτικής, στο οποίο υπάγονται οι λιμένες της χώρας και οι σχετικές λιμενικές αρχές, προκειμένου να προστατεύσει τη μεταφορά της νόσου στη νήσο της Λέσβου; Πότε τοποθέτησε την υγειονομική τάφρο στο λιμένα της Λέσβου και γιατί δεν έλαβε τα </w:t>
      </w:r>
      <w:r w:rsidRPr="000548EF">
        <w:rPr>
          <w:rFonts w:ascii="Times New Roman" w:hAnsi="Times New Roman" w:cs="Times New Roman"/>
          <w:sz w:val="28"/>
          <w:szCs w:val="28"/>
        </w:rPr>
        <w:lastRenderedPageBreak/>
        <w:t xml:space="preserve">κατάλληλα υγειονομικά μέτρα, ήδη από το Μάϊο του 2025 αλλά και πρωτύτερα, προκειμένου να προστατεύσει υγειονομικά τις κτηνοτροφικές εκμεταλλεύσεις του νησιού; </w:t>
      </w:r>
    </w:p>
    <w:p w14:paraId="414E0077" w14:textId="5C7796DB" w:rsidR="000548EF" w:rsidRPr="000548EF" w:rsidRDefault="000548EF" w:rsidP="000548EF">
      <w:pPr>
        <w:pStyle w:val="ListParagraph"/>
        <w:ind w:left="360"/>
        <w:jc w:val="both"/>
        <w:rPr>
          <w:rFonts w:ascii="Times New Roman" w:hAnsi="Times New Roman" w:cs="Times New Roman"/>
          <w:sz w:val="28"/>
          <w:szCs w:val="28"/>
        </w:rPr>
      </w:pPr>
      <w:r w:rsidRPr="000548EF">
        <w:rPr>
          <w:rFonts w:ascii="Times New Roman" w:hAnsi="Times New Roman" w:cs="Times New Roman"/>
          <w:sz w:val="28"/>
          <w:szCs w:val="28"/>
        </w:rPr>
        <w:t>Άραγε, προτίθεται να κατασκευάσει ανάλογη υγειονομική τάφρο και στο</w:t>
      </w:r>
      <w:r>
        <w:rPr>
          <w:rFonts w:ascii="Times New Roman" w:hAnsi="Times New Roman" w:cs="Times New Roman"/>
          <w:sz w:val="28"/>
          <w:szCs w:val="28"/>
        </w:rPr>
        <w:t>υς</w:t>
      </w:r>
      <w:r w:rsidRPr="000548EF">
        <w:rPr>
          <w:rFonts w:ascii="Times New Roman" w:hAnsi="Times New Roman" w:cs="Times New Roman"/>
          <w:sz w:val="28"/>
          <w:szCs w:val="28"/>
        </w:rPr>
        <w:t xml:space="preserve"> λ</w:t>
      </w:r>
      <w:r>
        <w:rPr>
          <w:rFonts w:ascii="Times New Roman" w:hAnsi="Times New Roman" w:cs="Times New Roman"/>
          <w:sz w:val="28"/>
          <w:szCs w:val="28"/>
        </w:rPr>
        <w:t>ιμένες</w:t>
      </w:r>
      <w:r w:rsidRPr="000548EF">
        <w:rPr>
          <w:rFonts w:ascii="Times New Roman" w:hAnsi="Times New Roman" w:cs="Times New Roman"/>
          <w:sz w:val="28"/>
          <w:szCs w:val="28"/>
        </w:rPr>
        <w:t xml:space="preserve"> του Σιγρίου</w:t>
      </w:r>
      <w:r>
        <w:rPr>
          <w:rFonts w:ascii="Times New Roman" w:hAnsi="Times New Roman" w:cs="Times New Roman"/>
          <w:sz w:val="28"/>
          <w:szCs w:val="28"/>
        </w:rPr>
        <w:t>, της Πέτρας και του Πλωμαρίου στο άμεσο μέλλον</w:t>
      </w:r>
      <w:r w:rsidRPr="000548EF">
        <w:rPr>
          <w:rFonts w:ascii="Times New Roman" w:hAnsi="Times New Roman" w:cs="Times New Roman"/>
          <w:sz w:val="28"/>
          <w:szCs w:val="28"/>
        </w:rPr>
        <w:t xml:space="preserve"> και πότε σκοπεύει να το κάνει, δεδομένου</w:t>
      </w:r>
      <w:r w:rsidR="004C1FD7">
        <w:rPr>
          <w:rFonts w:ascii="Times New Roman" w:hAnsi="Times New Roman" w:cs="Times New Roman"/>
          <w:sz w:val="28"/>
          <w:szCs w:val="28"/>
        </w:rPr>
        <w:t>,</w:t>
      </w:r>
      <w:r w:rsidRPr="000548EF">
        <w:rPr>
          <w:rFonts w:ascii="Times New Roman" w:hAnsi="Times New Roman" w:cs="Times New Roman"/>
          <w:sz w:val="28"/>
          <w:szCs w:val="28"/>
        </w:rPr>
        <w:t xml:space="preserve"> ότι θα αρχίσουν </w:t>
      </w:r>
      <w:r>
        <w:rPr>
          <w:rFonts w:ascii="Times New Roman" w:hAnsi="Times New Roman" w:cs="Times New Roman"/>
          <w:sz w:val="28"/>
          <w:szCs w:val="28"/>
        </w:rPr>
        <w:t xml:space="preserve">εντατικά </w:t>
      </w:r>
      <w:r w:rsidRPr="000548EF">
        <w:rPr>
          <w:rFonts w:ascii="Times New Roman" w:hAnsi="Times New Roman" w:cs="Times New Roman"/>
          <w:sz w:val="28"/>
          <w:szCs w:val="28"/>
        </w:rPr>
        <w:t>τα δρομολόγια από και προς αυτ</w:t>
      </w:r>
      <w:r>
        <w:rPr>
          <w:rFonts w:ascii="Times New Roman" w:hAnsi="Times New Roman" w:cs="Times New Roman"/>
          <w:sz w:val="28"/>
          <w:szCs w:val="28"/>
        </w:rPr>
        <w:t>ούς</w:t>
      </w:r>
      <w:r w:rsidRPr="000548EF">
        <w:rPr>
          <w:rFonts w:ascii="Times New Roman" w:hAnsi="Times New Roman" w:cs="Times New Roman"/>
          <w:sz w:val="28"/>
          <w:szCs w:val="28"/>
        </w:rPr>
        <w:t xml:space="preserve"> σε λίγες εβδομάδες; Προτίθεται να κατασκευάσει ανάλογες υγειονομικές τάφρους και στο λιμένα της Χίου</w:t>
      </w:r>
      <w:r>
        <w:rPr>
          <w:rFonts w:ascii="Times New Roman" w:hAnsi="Times New Roman" w:cs="Times New Roman"/>
          <w:sz w:val="28"/>
          <w:szCs w:val="28"/>
        </w:rPr>
        <w:t>, της Σάμου της Ικαρίας, της Καβάλας</w:t>
      </w:r>
      <w:r w:rsidRPr="000548EF">
        <w:rPr>
          <w:rFonts w:ascii="Times New Roman" w:hAnsi="Times New Roman" w:cs="Times New Roman"/>
          <w:sz w:val="28"/>
          <w:szCs w:val="28"/>
        </w:rPr>
        <w:t xml:space="preserve"> ή του Πειραιά και για ποιους λόγους δεν τις έχει ήδη τοποθετήσει; Για ποιο λόγο χρειάστηκε η παρέμβαση ιδιώτη για να κατασκευαστεί αντίστοιχη υγειονομική τάφρος στο λιμένα της Λήμνου και δεν μερίμνησε εγκαίρως, η αρμόδια λιμενική αρχή;</w:t>
      </w:r>
    </w:p>
    <w:p w14:paraId="28721BEA" w14:textId="77777777" w:rsidR="000548EF" w:rsidRPr="0019585D" w:rsidRDefault="000548EF" w:rsidP="000548EF">
      <w:pPr>
        <w:pStyle w:val="ListParagraph"/>
        <w:ind w:left="360"/>
        <w:jc w:val="both"/>
        <w:rPr>
          <w:rFonts w:ascii="Times New Roman" w:hAnsi="Times New Roman" w:cs="Times New Roman"/>
          <w:sz w:val="28"/>
          <w:szCs w:val="28"/>
        </w:rPr>
      </w:pPr>
    </w:p>
    <w:p w14:paraId="4BC8CAC2" w14:textId="77777777" w:rsidR="004C1FD7" w:rsidRDefault="006A1FDB" w:rsidP="00BD5D24">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Επίσης δε, ειδική μνεία και έρευνα πρέπει να γίνει και για την ευθύνη των τοπικών αρχών, -πέρα από τα συναρμόδια υπουργεία-, καθώς από τη στιγμή που εγνώριζαν ήδη από το Μάϊο του 2025 για τον απόλυτο και άμεσο κίνδυνο διάδοσης της ζωονόσου από τα απέναντι παράλια, </w:t>
      </w:r>
      <w:r w:rsidR="004C1FD7">
        <w:rPr>
          <w:rFonts w:ascii="Times New Roman" w:hAnsi="Times New Roman" w:cs="Times New Roman"/>
          <w:sz w:val="28"/>
          <w:szCs w:val="28"/>
        </w:rPr>
        <w:t xml:space="preserve">θα πρέπει να μας ενημερώσετε, </w:t>
      </w:r>
      <w:r>
        <w:rPr>
          <w:rFonts w:ascii="Times New Roman" w:hAnsi="Times New Roman" w:cs="Times New Roman"/>
          <w:sz w:val="28"/>
          <w:szCs w:val="28"/>
        </w:rPr>
        <w:t>σε ποιες ενέργειες προχώρη</w:t>
      </w:r>
      <w:r w:rsidR="004C1FD7">
        <w:rPr>
          <w:rFonts w:ascii="Times New Roman" w:hAnsi="Times New Roman" w:cs="Times New Roman"/>
          <w:sz w:val="28"/>
          <w:szCs w:val="28"/>
        </w:rPr>
        <w:t>σατε</w:t>
      </w:r>
      <w:r>
        <w:rPr>
          <w:rFonts w:ascii="Times New Roman" w:hAnsi="Times New Roman" w:cs="Times New Roman"/>
          <w:sz w:val="28"/>
          <w:szCs w:val="28"/>
        </w:rPr>
        <w:t xml:space="preserve"> για την ενημέρωση των κτηνοτρόφων</w:t>
      </w:r>
      <w:r w:rsidRPr="006A1FDB">
        <w:rPr>
          <w:rFonts w:ascii="Times New Roman" w:hAnsi="Times New Roman" w:cs="Times New Roman"/>
          <w:sz w:val="28"/>
          <w:szCs w:val="28"/>
        </w:rPr>
        <w:t xml:space="preserve"> </w:t>
      </w:r>
      <w:r>
        <w:rPr>
          <w:rFonts w:ascii="Times New Roman" w:hAnsi="Times New Roman" w:cs="Times New Roman"/>
          <w:sz w:val="28"/>
          <w:szCs w:val="28"/>
        </w:rPr>
        <w:t>και για την προμήθεια απολυμαντικών υλικών και τη διανομή τους</w:t>
      </w:r>
      <w:r w:rsidRPr="006A1FDB">
        <w:rPr>
          <w:rFonts w:ascii="Times New Roman" w:hAnsi="Times New Roman" w:cs="Times New Roman"/>
          <w:sz w:val="28"/>
          <w:szCs w:val="28"/>
        </w:rPr>
        <w:t>;</w:t>
      </w:r>
      <w:r>
        <w:rPr>
          <w:rFonts w:ascii="Times New Roman" w:hAnsi="Times New Roman" w:cs="Times New Roman"/>
          <w:sz w:val="28"/>
          <w:szCs w:val="28"/>
        </w:rPr>
        <w:t xml:space="preserve"> υπήρξε μέριμνα για την κατασκευή απολυμαντικών τάφρων στις περιοχές, όπου εντοπίζεται έντονη αγροκτηνοτροφική δραστηριότητα ή βιομηχανική/βιοτεχνική δραστηριότητα σχετική με την κτηνοτροφία, όπως λ.χ. στα τυροκομεία ή στα σφαγεία</w:t>
      </w:r>
      <w:r w:rsidRPr="006A1FDB">
        <w:rPr>
          <w:rFonts w:ascii="Times New Roman" w:hAnsi="Times New Roman" w:cs="Times New Roman"/>
          <w:sz w:val="28"/>
          <w:szCs w:val="28"/>
        </w:rPr>
        <w:t xml:space="preserve">; </w:t>
      </w:r>
    </w:p>
    <w:p w14:paraId="23EB24B5" w14:textId="77777777" w:rsidR="004C1FD7" w:rsidRDefault="006A1FDB" w:rsidP="004C1FD7">
      <w:pPr>
        <w:pStyle w:val="ListParagraph"/>
        <w:ind w:left="360"/>
        <w:jc w:val="both"/>
        <w:rPr>
          <w:rFonts w:ascii="Times New Roman" w:hAnsi="Times New Roman" w:cs="Times New Roman"/>
          <w:sz w:val="28"/>
          <w:szCs w:val="28"/>
        </w:rPr>
      </w:pPr>
      <w:r>
        <w:rPr>
          <w:rFonts w:ascii="Times New Roman" w:hAnsi="Times New Roman" w:cs="Times New Roman"/>
          <w:sz w:val="28"/>
          <w:szCs w:val="28"/>
        </w:rPr>
        <w:t>Μετά την επιβεβαίωση του πρώτου κρούσματος στο νησί μας, υπήρξε πρόνοια για την κατασκευή απολυμαντικών τάφρων στις εισόδους-εξόδους των κοινοτήτων, όπου εντοπίστηκαν τα κρούσματα</w:t>
      </w:r>
      <w:r w:rsidRPr="006A1FDB">
        <w:rPr>
          <w:rFonts w:ascii="Times New Roman" w:hAnsi="Times New Roman" w:cs="Times New Roman"/>
          <w:sz w:val="28"/>
          <w:szCs w:val="28"/>
        </w:rPr>
        <w:t>;</w:t>
      </w:r>
      <w:r>
        <w:rPr>
          <w:rFonts w:ascii="Times New Roman" w:hAnsi="Times New Roman" w:cs="Times New Roman"/>
          <w:sz w:val="28"/>
          <w:szCs w:val="28"/>
        </w:rPr>
        <w:t xml:space="preserve"> </w:t>
      </w:r>
    </w:p>
    <w:p w14:paraId="0C8E030A" w14:textId="77777777" w:rsidR="004C1FD7" w:rsidRDefault="006A1FDB" w:rsidP="004C1FD7">
      <w:pPr>
        <w:pStyle w:val="ListParagraph"/>
        <w:ind w:left="360"/>
        <w:jc w:val="both"/>
        <w:rPr>
          <w:rFonts w:ascii="Times New Roman" w:hAnsi="Times New Roman" w:cs="Times New Roman"/>
          <w:sz w:val="28"/>
          <w:szCs w:val="28"/>
        </w:rPr>
      </w:pPr>
      <w:r>
        <w:rPr>
          <w:rFonts w:ascii="Times New Roman" w:hAnsi="Times New Roman" w:cs="Times New Roman"/>
          <w:sz w:val="28"/>
          <w:szCs w:val="28"/>
        </w:rPr>
        <w:t>Αν οι τοπικές αρχές, δήμοι και Π.Ε. Β.Αιγαίου, δεν προχώρησαν στις σχετικές ενέργειες, παρ’ ότι εγνώριζαν και εδύναντο καθώς διέθεταν όλα τα σχετικά μέσα</w:t>
      </w:r>
      <w:r w:rsidR="0044011F">
        <w:rPr>
          <w:rFonts w:ascii="Times New Roman" w:hAnsi="Times New Roman" w:cs="Times New Roman"/>
          <w:sz w:val="28"/>
          <w:szCs w:val="28"/>
        </w:rPr>
        <w:t>, για ποιους λόγους δεν προχώρησαν στις σχετικές οφειλόμενες ενέργειες</w:t>
      </w:r>
      <w:r w:rsidR="0044011F" w:rsidRPr="0044011F">
        <w:rPr>
          <w:rFonts w:ascii="Times New Roman" w:hAnsi="Times New Roman" w:cs="Times New Roman"/>
          <w:sz w:val="28"/>
          <w:szCs w:val="28"/>
        </w:rPr>
        <w:t xml:space="preserve">; </w:t>
      </w:r>
    </w:p>
    <w:p w14:paraId="499B5A0C" w14:textId="0EEBF120" w:rsidR="006A1FDB" w:rsidRDefault="0044011F" w:rsidP="004C1FD7">
      <w:pPr>
        <w:pStyle w:val="ListParagraph"/>
        <w:ind w:left="360"/>
        <w:jc w:val="both"/>
        <w:rPr>
          <w:rFonts w:ascii="Times New Roman" w:hAnsi="Times New Roman" w:cs="Times New Roman"/>
          <w:sz w:val="28"/>
          <w:szCs w:val="28"/>
        </w:rPr>
      </w:pPr>
      <w:r>
        <w:rPr>
          <w:rFonts w:ascii="Times New Roman" w:hAnsi="Times New Roman" w:cs="Times New Roman"/>
          <w:sz w:val="28"/>
          <w:szCs w:val="28"/>
        </w:rPr>
        <w:t>Αξίζει δε να σημειωθεί, ότι η δικαιολογία της διανομής μερικών λίτρων απολυμαντικών, -</w:t>
      </w:r>
      <w:r w:rsidRPr="0044011F">
        <w:rPr>
          <w:rFonts w:ascii="Times New Roman" w:hAnsi="Times New Roman" w:cs="Times New Roman"/>
          <w:i/>
          <w:iCs/>
          <w:sz w:val="28"/>
          <w:szCs w:val="28"/>
        </w:rPr>
        <w:t>όταν γνωρίζει κανείς και οφείλει να γνωρίζει λόγω της υπεύθυνης θέσης που κατέχει-,</w:t>
      </w:r>
      <w:r>
        <w:rPr>
          <w:rFonts w:ascii="Times New Roman" w:hAnsi="Times New Roman" w:cs="Times New Roman"/>
          <w:sz w:val="28"/>
          <w:szCs w:val="28"/>
        </w:rPr>
        <w:t xml:space="preserve"> ότι απαιτούνται συγκεκριμένα απολυμαντικά μέσα και μέτρα βιοασφάλειας, είναι σαν να προτείνει κάποιος τη θεραπεία μιας σοβαρής ασθένειας με μαντζούνια και καταλήγει στο να περιγελά περισσότερο τον ασθενή, παρά να τον βοηθάει.</w:t>
      </w:r>
    </w:p>
    <w:p w14:paraId="2AFB048F" w14:textId="77777777" w:rsidR="00B1213A" w:rsidRDefault="00B1213A" w:rsidP="00B1213A">
      <w:pPr>
        <w:pStyle w:val="ListParagraph"/>
        <w:ind w:left="360"/>
        <w:jc w:val="both"/>
        <w:rPr>
          <w:rFonts w:ascii="Times New Roman" w:hAnsi="Times New Roman" w:cs="Times New Roman"/>
          <w:sz w:val="28"/>
          <w:szCs w:val="28"/>
        </w:rPr>
      </w:pPr>
    </w:p>
    <w:p w14:paraId="2E759F04" w14:textId="650E116B" w:rsidR="006B6112" w:rsidRPr="00B1213A" w:rsidRDefault="006B6112" w:rsidP="00B1213A">
      <w:pPr>
        <w:pStyle w:val="ListParagraph"/>
        <w:numPr>
          <w:ilvl w:val="0"/>
          <w:numId w:val="9"/>
        </w:numPr>
        <w:jc w:val="both"/>
        <w:rPr>
          <w:rFonts w:ascii="Times New Roman" w:hAnsi="Times New Roman" w:cs="Times New Roman"/>
          <w:sz w:val="28"/>
          <w:szCs w:val="28"/>
        </w:rPr>
      </w:pPr>
      <w:r w:rsidRPr="00B1213A">
        <w:rPr>
          <w:rFonts w:ascii="Times New Roman" w:hAnsi="Times New Roman" w:cs="Times New Roman"/>
          <w:sz w:val="28"/>
          <w:szCs w:val="28"/>
        </w:rPr>
        <w:lastRenderedPageBreak/>
        <w:t>Στο με  αριθ. Πρωτ:  1771/59511/ 31.05.2017 έγγραφο της Γεν. ∆/νσης Βιώσιμης Ζωϊκής Παραγωγής &amp; Κτηνιατρικής- Τμήμα Λοιμωδών και Παρασιτικών Νοσημάτων του Υ.Π.Α.Α.Τ. με θέμα:  «</w:t>
      </w:r>
      <w:r w:rsidRPr="00B1213A">
        <w:rPr>
          <w:rFonts w:ascii="Times New Roman" w:hAnsi="Times New Roman" w:cs="Times New Roman"/>
          <w:i/>
          <w:iCs/>
          <w:sz w:val="28"/>
          <w:szCs w:val="28"/>
        </w:rPr>
        <w:t>Αφθώδης Πυρετός»</w:t>
      </w:r>
      <w:r w:rsidR="00B1213A">
        <w:rPr>
          <w:rStyle w:val="FootnoteReference"/>
          <w:rFonts w:ascii="Times New Roman" w:hAnsi="Times New Roman" w:cs="Times New Roman"/>
          <w:i/>
          <w:iCs/>
          <w:sz w:val="28"/>
          <w:szCs w:val="28"/>
        </w:rPr>
        <w:footnoteReference w:id="7"/>
      </w:r>
      <w:r w:rsidRPr="00B1213A">
        <w:rPr>
          <w:rFonts w:ascii="Times New Roman" w:hAnsi="Times New Roman" w:cs="Times New Roman"/>
          <w:sz w:val="28"/>
          <w:szCs w:val="28"/>
        </w:rPr>
        <w:t xml:space="preserve">   προβλέπονται τα ακόλουθα για την π</w:t>
      </w:r>
      <w:r w:rsidR="00B1213A" w:rsidRPr="00B1213A">
        <w:rPr>
          <w:rFonts w:ascii="Times New Roman" w:hAnsi="Times New Roman" w:cs="Times New Roman"/>
          <w:sz w:val="28"/>
          <w:szCs w:val="28"/>
        </w:rPr>
        <w:t>ρό</w:t>
      </w:r>
      <w:r w:rsidRPr="00B1213A">
        <w:rPr>
          <w:rFonts w:ascii="Times New Roman" w:hAnsi="Times New Roman" w:cs="Times New Roman"/>
          <w:sz w:val="28"/>
          <w:szCs w:val="28"/>
        </w:rPr>
        <w:t>ληψη της νόσου στη σελ. 15 αυτής:</w:t>
      </w:r>
    </w:p>
    <w:p w14:paraId="6855D898" w14:textId="656B2DD4" w:rsidR="006B6112" w:rsidRDefault="006B6112" w:rsidP="006B6112">
      <w:pPr>
        <w:jc w:val="both"/>
        <w:rPr>
          <w:rFonts w:ascii="Times New Roman" w:hAnsi="Times New Roman" w:cs="Times New Roman"/>
          <w:i/>
          <w:iCs/>
          <w:sz w:val="28"/>
          <w:szCs w:val="28"/>
        </w:rPr>
      </w:pPr>
      <w:r>
        <w:rPr>
          <w:rFonts w:ascii="Times New Roman" w:hAnsi="Times New Roman" w:cs="Times New Roman"/>
          <w:i/>
          <w:iCs/>
          <w:sz w:val="28"/>
          <w:szCs w:val="28"/>
        </w:rPr>
        <w:t>«</w:t>
      </w:r>
      <w:r w:rsidRPr="006B6112">
        <w:rPr>
          <w:rFonts w:ascii="Times New Roman" w:hAnsi="Times New Roman" w:cs="Times New Roman"/>
          <w:i/>
          <w:iCs/>
          <w:sz w:val="28"/>
          <w:szCs w:val="28"/>
        </w:rPr>
        <w:t>13.  Πρόληψη της νόσου</w:t>
      </w:r>
    </w:p>
    <w:p w14:paraId="0E705253" w14:textId="52839715"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u w:val="single"/>
        </w:rPr>
        <w:t>Η έγκαιρη ενημέρωση, η άμεση διάγνωση και η άμεση ενεργοποίηση των κρατικών µηχανισµών αποτελούν το κλειδί για τη γρήγορη αντιμετώπιση και εξάλειψη της νόσου</w:t>
      </w:r>
      <w:r w:rsidRPr="006B6112">
        <w:rPr>
          <w:rFonts w:ascii="Times New Roman" w:hAnsi="Times New Roman" w:cs="Times New Roman"/>
          <w:i/>
          <w:iCs/>
          <w:sz w:val="28"/>
          <w:szCs w:val="28"/>
        </w:rPr>
        <w:t xml:space="preserve">. Σε χώρες ελεύθερες του νοσήματος λαμβάνονται μέτρα για την απαγόρευση και τον έλεγχο στις εισαγωγές ζώντων ζώων και προϊόντων ζωικής προέλευσης από ενζωοτικές περιοχές.  </w:t>
      </w:r>
      <w:r w:rsidRPr="006B6112">
        <w:rPr>
          <w:rFonts w:ascii="Times New Roman" w:hAnsi="Times New Roman" w:cs="Times New Roman"/>
          <w:i/>
          <w:iCs/>
          <w:sz w:val="28"/>
          <w:szCs w:val="28"/>
          <w:u w:val="single"/>
        </w:rPr>
        <w:t>Η εφαρμογή µέτρων βιοασφάλειας στις εκτροφές αιγοπροβάτων µπορεί να αποτρέψει την είσοδο του νοσήματος στην εκτροφή.</w:t>
      </w:r>
      <w:r w:rsidRPr="006B6112">
        <w:rPr>
          <w:rFonts w:ascii="Times New Roman" w:hAnsi="Times New Roman" w:cs="Times New Roman"/>
          <w:i/>
          <w:iCs/>
          <w:sz w:val="28"/>
          <w:szCs w:val="28"/>
        </w:rPr>
        <w:t xml:space="preserve"> Επιγραμματικά αναφέρονται ορισμένα από αυτά : </w:t>
      </w:r>
    </w:p>
    <w:p w14:paraId="1D5E803E" w14:textId="7FADED76" w:rsidR="006B6112" w:rsidRPr="001A7DDD" w:rsidRDefault="006B6112" w:rsidP="006B6112">
      <w:pPr>
        <w:jc w:val="both"/>
        <w:rPr>
          <w:rFonts w:ascii="Times New Roman" w:hAnsi="Times New Roman" w:cs="Times New Roman"/>
          <w:b/>
          <w:bCs/>
          <w:i/>
          <w:iCs/>
          <w:sz w:val="28"/>
          <w:szCs w:val="28"/>
        </w:rPr>
      </w:pPr>
      <w:r w:rsidRPr="006B6112">
        <w:rPr>
          <w:rFonts w:ascii="Times New Roman" w:hAnsi="Times New Roman" w:cs="Times New Roman"/>
          <w:i/>
          <w:iCs/>
          <w:sz w:val="28"/>
          <w:szCs w:val="28"/>
        </w:rPr>
        <w:t xml:space="preserve"> •  </w:t>
      </w:r>
      <w:r w:rsidRPr="001A7DDD">
        <w:rPr>
          <w:rFonts w:ascii="Times New Roman" w:hAnsi="Times New Roman" w:cs="Times New Roman"/>
          <w:b/>
          <w:bCs/>
          <w:i/>
          <w:iCs/>
          <w:sz w:val="28"/>
          <w:szCs w:val="28"/>
        </w:rPr>
        <w:t xml:space="preserve">Περίφραξη των εγκαταστάσεων για την αποτροπή εισόδου και εξόδου ζώων. </w:t>
      </w:r>
    </w:p>
    <w:p w14:paraId="4D6A911B" w14:textId="77777777" w:rsidR="006B6112" w:rsidRPr="001A7DDD" w:rsidRDefault="006B6112" w:rsidP="006B6112">
      <w:pPr>
        <w:jc w:val="both"/>
        <w:rPr>
          <w:rFonts w:ascii="Times New Roman" w:hAnsi="Times New Roman" w:cs="Times New Roman"/>
          <w:b/>
          <w:bCs/>
          <w:i/>
          <w:iCs/>
          <w:sz w:val="28"/>
          <w:szCs w:val="28"/>
        </w:rPr>
      </w:pPr>
      <w:r w:rsidRPr="001A7DDD">
        <w:rPr>
          <w:rFonts w:ascii="Times New Roman" w:hAnsi="Times New Roman" w:cs="Times New Roman"/>
          <w:b/>
          <w:bCs/>
          <w:i/>
          <w:iCs/>
          <w:sz w:val="28"/>
          <w:szCs w:val="28"/>
        </w:rPr>
        <w:t xml:space="preserve">•  Απολυµαντική τάφρος στην είσοδο-έξοδο των εγκαταστάσεων. </w:t>
      </w:r>
    </w:p>
    <w:p w14:paraId="0C4D96B2" w14:textId="77777777" w:rsidR="006B6112" w:rsidRPr="001A7DDD" w:rsidRDefault="006B6112" w:rsidP="006B6112">
      <w:pPr>
        <w:jc w:val="both"/>
        <w:rPr>
          <w:rFonts w:ascii="Times New Roman" w:hAnsi="Times New Roman" w:cs="Times New Roman"/>
          <w:b/>
          <w:bCs/>
          <w:i/>
          <w:iCs/>
          <w:sz w:val="28"/>
          <w:szCs w:val="28"/>
        </w:rPr>
      </w:pPr>
      <w:r w:rsidRPr="001A7DDD">
        <w:rPr>
          <w:rFonts w:ascii="Times New Roman" w:hAnsi="Times New Roman" w:cs="Times New Roman"/>
          <w:b/>
          <w:bCs/>
          <w:i/>
          <w:iCs/>
          <w:sz w:val="28"/>
          <w:szCs w:val="28"/>
        </w:rPr>
        <w:t xml:space="preserve">•  Καθαρισµός και απολύµανση των εγκαταστάσεων σε τακτική βάση. </w:t>
      </w:r>
    </w:p>
    <w:p w14:paraId="179AF4FF" w14:textId="77777777" w:rsidR="006B6112" w:rsidRPr="001A7DDD" w:rsidRDefault="006B6112" w:rsidP="006B6112">
      <w:pPr>
        <w:jc w:val="both"/>
        <w:rPr>
          <w:rFonts w:ascii="Times New Roman" w:hAnsi="Times New Roman" w:cs="Times New Roman"/>
          <w:b/>
          <w:bCs/>
          <w:i/>
          <w:iCs/>
          <w:sz w:val="28"/>
          <w:szCs w:val="28"/>
        </w:rPr>
      </w:pPr>
      <w:r w:rsidRPr="001A7DDD">
        <w:rPr>
          <w:rFonts w:ascii="Times New Roman" w:hAnsi="Times New Roman" w:cs="Times New Roman"/>
          <w:b/>
          <w:bCs/>
          <w:i/>
          <w:iCs/>
          <w:sz w:val="28"/>
          <w:szCs w:val="28"/>
        </w:rPr>
        <w:t xml:space="preserve">•  Εφαρμογή προγράμματος Απεντόµωσης -Μυοκτονίας των εγκαταστάσεων σε τακτική βάση. </w:t>
      </w:r>
    </w:p>
    <w:p w14:paraId="7F574025" w14:textId="1A4D2723"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Περιορισµός της εισόδου οχηµάτων και άλλων µηχανηµάτων στις εγκαταστάσεις και στους βοσκοτόπους, στα εντελώς απαραίτητα. Ιδιαίτερη προσοχή σε οχήµατα που έρχονται σε επαφή και µε άλλες κτηνοτροφικές  εγκαταστάσεις. </w:t>
      </w:r>
    </w:p>
    <w:p w14:paraId="552BC2CC" w14:textId="1CE31E9E"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Καθαρισµός και απολύµανση των οχηµάτων που εισέρχονται και εξέρχονται από τις εγκαταστάσεις. </w:t>
      </w:r>
    </w:p>
    <w:p w14:paraId="0F10A168" w14:textId="1C7C8146"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Περιορισµός των ανθρώπων που εισέρχονται στις εγκαταστάσεις και έρχονται σε επαφή µε τα ζώα και ιδιαίτερη προσοχή σε όσους έρχονται σε επαφή και µε άλλες κτηνοτροφικές εκµεταλλεύσεις. </w:t>
      </w:r>
    </w:p>
    <w:p w14:paraId="61919E79" w14:textId="6F780968"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lastRenderedPageBreak/>
        <w:t xml:space="preserve">•  Καθαρισµός και απολύµανση των υποδηµάτων των ανθρώπων που εισέρχονται και εξέρχονται από την εκμετάλλευση.  </w:t>
      </w:r>
    </w:p>
    <w:p w14:paraId="2A797C53" w14:textId="77777777"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Έλεγχος της προέλευσης των ζωοτροφών, </w:t>
      </w:r>
    </w:p>
    <w:p w14:paraId="3CE85F57" w14:textId="6B0DD6B6"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Έλεγχος της προέλευσης των µμηχανημάτων και των συσκευών που χρησιμοποιούνται στις εγκαταστάσεις και στους βοσκότοπους  </w:t>
      </w:r>
    </w:p>
    <w:p w14:paraId="0DB00ADF" w14:textId="0CF2EEBE"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w:t>
      </w:r>
      <w:r w:rsidRPr="00C757CA">
        <w:rPr>
          <w:rFonts w:ascii="Times New Roman" w:hAnsi="Times New Roman" w:cs="Times New Roman"/>
          <w:i/>
          <w:iCs/>
          <w:sz w:val="28"/>
          <w:szCs w:val="28"/>
          <w:u w:val="single"/>
        </w:rPr>
        <w:t>Χώρος αποµόνωσης για τα ζώα που νοσούν καθώς και για τα ζώα που εισέρχονται για πρώτη φορά στην εκτροφή πριν την ανάμιξη τους µε τα ήδη υπάρχοντα ζώα.</w:t>
      </w:r>
      <w:r w:rsidRPr="006B6112">
        <w:rPr>
          <w:rFonts w:ascii="Times New Roman" w:hAnsi="Times New Roman" w:cs="Times New Roman"/>
          <w:i/>
          <w:iCs/>
          <w:sz w:val="28"/>
          <w:szCs w:val="28"/>
        </w:rPr>
        <w:t xml:space="preserve"> </w:t>
      </w:r>
    </w:p>
    <w:p w14:paraId="28C045EC" w14:textId="2ECD3A9E" w:rsidR="006B6112" w:rsidRPr="006B6112"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Προµήθεια ζώων µε νόµιµες διαδικασίες: Ενημέρωση των κτηνιατρικών αρχών, ταυτοποίηση των ζώων µε ενώτια ή ηλεκτρονικούς βώλους, επίσηµα έγγραφα (υγειονοµικά πιστοποιητικά) </w:t>
      </w:r>
    </w:p>
    <w:p w14:paraId="26D4BF3C" w14:textId="77777777" w:rsidR="00B1213A"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xml:space="preserve">• Καθηµερινός έλεγχος των ζώων για τον εντοπισµό κλινικών συµπτωµάτων </w:t>
      </w:r>
    </w:p>
    <w:p w14:paraId="25D70955" w14:textId="77777777" w:rsidR="00246D86" w:rsidRDefault="006B6112" w:rsidP="006B6112">
      <w:pPr>
        <w:jc w:val="both"/>
        <w:rPr>
          <w:rFonts w:ascii="Times New Roman" w:hAnsi="Times New Roman" w:cs="Times New Roman"/>
          <w:i/>
          <w:iCs/>
          <w:sz w:val="28"/>
          <w:szCs w:val="28"/>
        </w:rPr>
      </w:pPr>
      <w:r w:rsidRPr="006B6112">
        <w:rPr>
          <w:rFonts w:ascii="Times New Roman" w:hAnsi="Times New Roman" w:cs="Times New Roman"/>
          <w:i/>
          <w:iCs/>
          <w:sz w:val="28"/>
          <w:szCs w:val="28"/>
        </w:rPr>
        <w:t>• Αποφυγή προμήθειας μεταχειρισμένων εξαρτημάτων, εργαλείων,  εξοπλισμού από άλλες εκμεταλλεύσεις και ιδιαίτερα όταν προέρχονται από περιοχές και Χώρες όπου το νόσημα ενδημεί</w:t>
      </w:r>
      <w:r w:rsidR="00B1213A">
        <w:rPr>
          <w:rFonts w:ascii="Times New Roman" w:hAnsi="Times New Roman" w:cs="Times New Roman"/>
          <w:i/>
          <w:iCs/>
          <w:sz w:val="28"/>
          <w:szCs w:val="28"/>
        </w:rPr>
        <w:t>»</w:t>
      </w:r>
      <w:r w:rsidR="00246D86">
        <w:rPr>
          <w:rFonts w:ascii="Times New Roman" w:hAnsi="Times New Roman" w:cs="Times New Roman"/>
          <w:i/>
          <w:iCs/>
          <w:sz w:val="28"/>
          <w:szCs w:val="28"/>
        </w:rPr>
        <w:t xml:space="preserve"> </w:t>
      </w:r>
    </w:p>
    <w:p w14:paraId="5B0189BD" w14:textId="0A20C29F" w:rsidR="00B1213A" w:rsidRDefault="00246D86" w:rsidP="006B6112">
      <w:pPr>
        <w:jc w:val="both"/>
        <w:rPr>
          <w:rFonts w:ascii="Times New Roman" w:hAnsi="Times New Roman" w:cs="Times New Roman"/>
          <w:sz w:val="28"/>
          <w:szCs w:val="28"/>
        </w:rPr>
      </w:pPr>
      <w:r>
        <w:rPr>
          <w:rFonts w:ascii="Times New Roman" w:hAnsi="Times New Roman" w:cs="Times New Roman"/>
          <w:i/>
          <w:iCs/>
          <w:sz w:val="28"/>
          <w:szCs w:val="28"/>
        </w:rPr>
        <w:t xml:space="preserve">στη δε σελίδα 5 του ως άνω εγγράφου, περιγράφονται με σαφήνεια στην ενότητα </w:t>
      </w:r>
      <w:r w:rsidRPr="00246D86">
        <w:rPr>
          <w:rFonts w:ascii="Times New Roman" w:hAnsi="Times New Roman" w:cs="Times New Roman"/>
          <w:i/>
          <w:iCs/>
          <w:sz w:val="28"/>
          <w:szCs w:val="28"/>
        </w:rPr>
        <w:t>4. Ανθεκτικότητα του ιού</w:t>
      </w:r>
      <w:r>
        <w:rPr>
          <w:rFonts w:ascii="Times New Roman" w:hAnsi="Times New Roman" w:cs="Times New Roman"/>
          <w:i/>
          <w:iCs/>
          <w:sz w:val="28"/>
          <w:szCs w:val="28"/>
        </w:rPr>
        <w:t>, τα μέσα απολύμανσης και βιοπροστασίας, τα οποία θα πρέπει να ακολουθούνται</w:t>
      </w:r>
      <w:r w:rsidR="006B6112" w:rsidRPr="006B6112">
        <w:rPr>
          <w:rFonts w:ascii="Times New Roman" w:hAnsi="Times New Roman" w:cs="Times New Roman"/>
          <w:i/>
          <w:iCs/>
          <w:sz w:val="28"/>
          <w:szCs w:val="28"/>
        </w:rPr>
        <w:t xml:space="preserve">. </w:t>
      </w:r>
      <w:r w:rsidR="006B6112" w:rsidRPr="006B6112">
        <w:rPr>
          <w:rFonts w:ascii="Times New Roman" w:hAnsi="Times New Roman" w:cs="Times New Roman"/>
          <w:sz w:val="28"/>
          <w:szCs w:val="28"/>
        </w:rPr>
        <w:t xml:space="preserve">     </w:t>
      </w:r>
    </w:p>
    <w:p w14:paraId="0400B32E" w14:textId="5182D2D5" w:rsidR="006B6112" w:rsidRDefault="006B6112" w:rsidP="00B1213A">
      <w:pPr>
        <w:jc w:val="both"/>
        <w:rPr>
          <w:rFonts w:ascii="Times New Roman" w:hAnsi="Times New Roman" w:cs="Times New Roman"/>
          <w:sz w:val="28"/>
          <w:szCs w:val="28"/>
        </w:rPr>
      </w:pPr>
      <w:r w:rsidRPr="006B6112">
        <w:rPr>
          <w:rFonts w:ascii="Times New Roman" w:hAnsi="Times New Roman" w:cs="Times New Roman"/>
          <w:sz w:val="28"/>
          <w:szCs w:val="28"/>
        </w:rPr>
        <w:t xml:space="preserve"> </w:t>
      </w:r>
    </w:p>
    <w:p w14:paraId="377D198E" w14:textId="0C1018B6" w:rsidR="00B1213A" w:rsidRDefault="00B1213A" w:rsidP="00B1213A">
      <w:pPr>
        <w:pStyle w:val="ListParagraph"/>
        <w:numPr>
          <w:ilvl w:val="0"/>
          <w:numId w:val="13"/>
        </w:numPr>
        <w:jc w:val="both"/>
        <w:rPr>
          <w:rFonts w:ascii="Times New Roman" w:hAnsi="Times New Roman" w:cs="Times New Roman"/>
          <w:b/>
          <w:bCs/>
          <w:i/>
          <w:iCs/>
          <w:sz w:val="28"/>
          <w:szCs w:val="28"/>
        </w:rPr>
      </w:pPr>
      <w:r>
        <w:rPr>
          <w:rFonts w:ascii="Times New Roman" w:hAnsi="Times New Roman" w:cs="Times New Roman"/>
          <w:sz w:val="28"/>
          <w:szCs w:val="28"/>
        </w:rPr>
        <w:t xml:space="preserve">Σύμφωνα δε με δημοσίευμα του δημοσιογραφικού ιστοτόπου </w:t>
      </w:r>
      <w:proofErr w:type="spellStart"/>
      <w:r>
        <w:rPr>
          <w:rFonts w:ascii="Times New Roman" w:hAnsi="Times New Roman" w:cs="Times New Roman"/>
          <w:sz w:val="28"/>
          <w:szCs w:val="28"/>
          <w:lang w:val="en-IE"/>
        </w:rPr>
        <w:t>Emprosnet</w:t>
      </w:r>
      <w:proofErr w:type="spellEnd"/>
      <w:r w:rsidRPr="00B1213A">
        <w:rPr>
          <w:rFonts w:ascii="Times New Roman" w:hAnsi="Times New Roman" w:cs="Times New Roman"/>
          <w:sz w:val="28"/>
          <w:szCs w:val="28"/>
        </w:rPr>
        <w:t xml:space="preserve"> </w:t>
      </w:r>
      <w:r>
        <w:rPr>
          <w:rFonts w:ascii="Times New Roman" w:hAnsi="Times New Roman" w:cs="Times New Roman"/>
          <w:sz w:val="28"/>
          <w:szCs w:val="28"/>
        </w:rPr>
        <w:t>της Λέσβου</w:t>
      </w:r>
      <w:r>
        <w:rPr>
          <w:rStyle w:val="FootnoteReference"/>
          <w:rFonts w:ascii="Times New Roman" w:hAnsi="Times New Roman" w:cs="Times New Roman"/>
          <w:sz w:val="28"/>
          <w:szCs w:val="28"/>
        </w:rPr>
        <w:footnoteReference w:id="8"/>
      </w:r>
      <w:r>
        <w:rPr>
          <w:rFonts w:ascii="Times New Roman" w:hAnsi="Times New Roman" w:cs="Times New Roman"/>
          <w:sz w:val="28"/>
          <w:szCs w:val="28"/>
        </w:rPr>
        <w:t xml:space="preserve">, προκύπτει από την </w:t>
      </w:r>
      <w:r w:rsidRPr="00B1213A">
        <w:rPr>
          <w:rFonts w:ascii="Times New Roman" w:hAnsi="Times New Roman" w:cs="Times New Roman"/>
          <w:sz w:val="28"/>
          <w:szCs w:val="28"/>
        </w:rPr>
        <w:t>επίσημη απάντηση της Ευρωπαϊκής Επιτροπής στην ερώτηση που είχε καταθέσει για τις δραματικές συνέπειες του αφθώδους πυρετού στη Λέσβο, ο ευρωβουλευτής του ΠΑΣΟΚ</w:t>
      </w:r>
      <w:r>
        <w:rPr>
          <w:rFonts w:ascii="Times New Roman" w:hAnsi="Times New Roman" w:cs="Times New Roman"/>
          <w:sz w:val="28"/>
          <w:szCs w:val="28"/>
        </w:rPr>
        <w:t>,</w:t>
      </w:r>
      <w:r w:rsidRPr="00B1213A">
        <w:rPr>
          <w:rFonts w:ascii="Times New Roman" w:hAnsi="Times New Roman" w:cs="Times New Roman"/>
          <w:sz w:val="28"/>
          <w:szCs w:val="28"/>
        </w:rPr>
        <w:t xml:space="preserve"> Σάκης Αρναούτογλου</w:t>
      </w:r>
      <w:r>
        <w:rPr>
          <w:rFonts w:ascii="Times New Roman" w:hAnsi="Times New Roman" w:cs="Times New Roman"/>
          <w:sz w:val="28"/>
          <w:szCs w:val="28"/>
        </w:rPr>
        <w:t>,</w:t>
      </w:r>
      <w:r w:rsidRPr="00B1213A">
        <w:rPr>
          <w:rFonts w:ascii="Times New Roman" w:hAnsi="Times New Roman" w:cs="Times New Roman"/>
          <w:sz w:val="28"/>
          <w:szCs w:val="28"/>
        </w:rPr>
        <w:t xml:space="preserve"> </w:t>
      </w:r>
      <w:r w:rsidRPr="00B1213A">
        <w:rPr>
          <w:rFonts w:ascii="Times New Roman" w:hAnsi="Times New Roman" w:cs="Times New Roman"/>
          <w:b/>
          <w:bCs/>
          <w:i/>
          <w:iCs/>
          <w:sz w:val="28"/>
          <w:szCs w:val="28"/>
        </w:rPr>
        <w:t>ότι η ίδια η Κομισιόν επιβεβαιώνει πως υπάρχουν διαθέσιμα ευρωπαϊκά εργαλεία στήριξης, αρκεί να τα ζητήσει και να τα ενεργοποιήσει άμεσα το κράτος μέλος.</w:t>
      </w:r>
    </w:p>
    <w:p w14:paraId="7916AB5F" w14:textId="41DF0902" w:rsid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sz w:val="28"/>
          <w:szCs w:val="28"/>
        </w:rPr>
        <w:t>Αυτούσια από το δημοσίευμα παρατίθενται τα εξής</w:t>
      </w:r>
      <w:r w:rsidRPr="00B1213A">
        <w:rPr>
          <w:rFonts w:ascii="Times New Roman" w:hAnsi="Times New Roman" w:cs="Times New Roman"/>
          <w:b/>
          <w:bCs/>
          <w:i/>
          <w:iCs/>
          <w:sz w:val="28"/>
          <w:szCs w:val="28"/>
        </w:rPr>
        <w:t>:</w:t>
      </w:r>
    </w:p>
    <w:p w14:paraId="5F743725" w14:textId="1EF956BE" w:rsidR="00B1213A" w:rsidRPr="00B1213A" w:rsidRDefault="00B1213A" w:rsidP="00B1213A">
      <w:pPr>
        <w:jc w:val="both"/>
        <w:rPr>
          <w:rFonts w:ascii="Times New Roman" w:hAnsi="Times New Roman" w:cs="Times New Roman"/>
          <w:b/>
          <w:bCs/>
          <w:i/>
          <w:iCs/>
          <w:sz w:val="28"/>
          <w:szCs w:val="28"/>
        </w:rPr>
      </w:pPr>
      <w:r>
        <w:rPr>
          <w:rFonts w:ascii="Times New Roman" w:hAnsi="Times New Roman" w:cs="Times New Roman"/>
          <w:b/>
          <w:bCs/>
          <w:i/>
          <w:iCs/>
          <w:sz w:val="28"/>
          <w:szCs w:val="28"/>
        </w:rPr>
        <w:t>«</w:t>
      </w:r>
      <w:r w:rsidRPr="00B1213A">
        <w:rPr>
          <w:rFonts w:ascii="Times New Roman" w:hAnsi="Times New Roman" w:cs="Times New Roman"/>
          <w:b/>
          <w:bCs/>
          <w:i/>
          <w:iCs/>
          <w:sz w:val="28"/>
          <w:szCs w:val="28"/>
        </w:rPr>
        <w:t>Ερώτηση με αίτημα γραπτής απάντησης E-001217/2026</w:t>
      </w:r>
      <w:r>
        <w:rPr>
          <w:rFonts w:ascii="Times New Roman" w:hAnsi="Times New Roman" w:cs="Times New Roman"/>
          <w:b/>
          <w:bCs/>
          <w:i/>
          <w:iCs/>
          <w:sz w:val="28"/>
          <w:szCs w:val="28"/>
        </w:rPr>
        <w:t xml:space="preserve"> </w:t>
      </w:r>
      <w:r w:rsidRPr="00B1213A">
        <w:rPr>
          <w:rFonts w:ascii="Times New Roman" w:hAnsi="Times New Roman" w:cs="Times New Roman"/>
          <w:b/>
          <w:bCs/>
          <w:i/>
          <w:iCs/>
          <w:sz w:val="28"/>
          <w:szCs w:val="28"/>
        </w:rPr>
        <w:t>προς την Επιτροπή</w:t>
      </w:r>
    </w:p>
    <w:p w14:paraId="7889832E" w14:textId="77777777" w:rsidR="00B1213A" w:rsidRP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i/>
          <w:iCs/>
          <w:sz w:val="28"/>
          <w:szCs w:val="28"/>
        </w:rPr>
        <w:lastRenderedPageBreak/>
        <w:t>Άρθρο 144 του Κανονισμού</w:t>
      </w:r>
    </w:p>
    <w:p w14:paraId="4B9495E5" w14:textId="77777777" w:rsidR="00B1213A" w:rsidRP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i/>
          <w:iCs/>
          <w:sz w:val="28"/>
          <w:szCs w:val="28"/>
        </w:rPr>
        <w:t>Σάκης Αρναούτογλου (S&amp;D)</w:t>
      </w:r>
    </w:p>
    <w:p w14:paraId="14A4FF01" w14:textId="77777777" w:rsidR="00B1213A" w:rsidRP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i/>
          <w:iCs/>
          <w:sz w:val="28"/>
          <w:szCs w:val="28"/>
        </w:rPr>
        <w:t>Θέμα:  Έκτακτη στήριξη των κτηνοτρόφων της Λέσβου μετά το κρούσμα αφθώδους πυρετού και τα περιοριστικά μέτρα</w:t>
      </w:r>
    </w:p>
    <w:p w14:paraId="1E58B038" w14:textId="77777777" w:rsidR="00B1213A" w:rsidRPr="00B1213A" w:rsidRDefault="00B1213A" w:rsidP="00B1213A">
      <w:pPr>
        <w:jc w:val="both"/>
        <w:rPr>
          <w:rFonts w:ascii="Times New Roman" w:hAnsi="Times New Roman" w:cs="Times New Roman"/>
          <w:i/>
          <w:iCs/>
          <w:sz w:val="28"/>
          <w:szCs w:val="28"/>
        </w:rPr>
      </w:pPr>
      <w:r w:rsidRPr="00B1213A">
        <w:rPr>
          <w:rFonts w:ascii="Times New Roman" w:hAnsi="Times New Roman" w:cs="Times New Roman"/>
          <w:i/>
          <w:iCs/>
          <w:sz w:val="28"/>
          <w:szCs w:val="28"/>
        </w:rPr>
        <w:t>Η πρόσφατη επιβεβαίωση κρούσματος αφθώδους πυρετού σε κτηνοτροφική μονάδα στη Λέσβο, για πρώτη φορά μετά από πολλά χρόνια στην Ελλάδα, έχει οδηγήσει στην επιβολή αυστηρών περιοριστικών μέτρων στο νησί, με σοβαρές επιπτώσεις στον πρωτογενή τομέα.</w:t>
      </w:r>
    </w:p>
    <w:p w14:paraId="32F11C85" w14:textId="77777777" w:rsidR="00B1213A" w:rsidRPr="00B1213A" w:rsidRDefault="00B1213A" w:rsidP="00B1213A">
      <w:pPr>
        <w:jc w:val="both"/>
        <w:rPr>
          <w:rFonts w:ascii="Times New Roman" w:hAnsi="Times New Roman" w:cs="Times New Roman"/>
          <w:i/>
          <w:iCs/>
          <w:sz w:val="28"/>
          <w:szCs w:val="28"/>
        </w:rPr>
      </w:pPr>
      <w:r w:rsidRPr="00B1213A">
        <w:rPr>
          <w:rFonts w:ascii="Times New Roman" w:hAnsi="Times New Roman" w:cs="Times New Roman"/>
          <w:i/>
          <w:iCs/>
          <w:sz w:val="28"/>
          <w:szCs w:val="28"/>
        </w:rPr>
        <w:t>Συγκεκριμένα, έχουν τεθεί σε ισχύ απαγορεύσεις μετακίνησης ζώων και διακίνησης κτηνοτροφικών προϊόντων εκτός του νησιού, ενώ έχει ανασταλεί η συλλογή γάλακτος και η εμπορία κρέατος. Η κατάσταση</w:t>
      </w:r>
      <w:r w:rsidRPr="00B1213A">
        <w:rPr>
          <w:rFonts w:ascii="Times New Roman" w:hAnsi="Times New Roman" w:cs="Times New Roman"/>
          <w:b/>
          <w:bCs/>
          <w:i/>
          <w:iCs/>
          <w:sz w:val="28"/>
          <w:szCs w:val="28"/>
        </w:rPr>
        <w:t xml:space="preserve"> </w:t>
      </w:r>
      <w:r w:rsidRPr="00B1213A">
        <w:rPr>
          <w:rFonts w:ascii="Times New Roman" w:hAnsi="Times New Roman" w:cs="Times New Roman"/>
          <w:i/>
          <w:iCs/>
          <w:sz w:val="28"/>
          <w:szCs w:val="28"/>
        </w:rPr>
        <w:t>αυτή πλήττει</w:t>
      </w:r>
      <w:r w:rsidRPr="00B1213A">
        <w:rPr>
          <w:rFonts w:ascii="Times New Roman" w:hAnsi="Times New Roman" w:cs="Times New Roman"/>
          <w:b/>
          <w:bCs/>
          <w:i/>
          <w:iCs/>
          <w:sz w:val="28"/>
          <w:szCs w:val="28"/>
        </w:rPr>
        <w:t xml:space="preserve"> </w:t>
      </w:r>
      <w:r w:rsidRPr="00B1213A">
        <w:rPr>
          <w:rFonts w:ascii="Times New Roman" w:hAnsi="Times New Roman" w:cs="Times New Roman"/>
          <w:i/>
          <w:iCs/>
          <w:sz w:val="28"/>
          <w:szCs w:val="28"/>
        </w:rPr>
        <w:t>χιλιάδες κτηνοτρόφους και απειλεί την οικονομική βιωσιμότητα ενός από τους σημαντικότερους παραγωγικούς κλάδους της Λέσβου.</w:t>
      </w:r>
    </w:p>
    <w:p w14:paraId="36D7A907" w14:textId="77777777" w:rsidR="00B1213A" w:rsidRPr="00B1213A" w:rsidRDefault="00B1213A" w:rsidP="00B1213A">
      <w:pPr>
        <w:jc w:val="both"/>
        <w:rPr>
          <w:rFonts w:ascii="Times New Roman" w:hAnsi="Times New Roman" w:cs="Times New Roman"/>
          <w:i/>
          <w:iCs/>
          <w:sz w:val="28"/>
          <w:szCs w:val="28"/>
        </w:rPr>
      </w:pPr>
      <w:r w:rsidRPr="00B1213A">
        <w:rPr>
          <w:rFonts w:ascii="Times New Roman" w:hAnsi="Times New Roman" w:cs="Times New Roman"/>
          <w:i/>
          <w:iCs/>
          <w:sz w:val="28"/>
          <w:szCs w:val="28"/>
        </w:rPr>
        <w:t>Η κρίση αποκτά ακόμη μεγαλύτερη διάσταση, καθώς συμπίπτει με την περίοδο πριν από το Πάσχα, όταν μεγάλο μέρος της παραγωγής αρνιών και κατσικιών προορίζεται για την αγορά.</w:t>
      </w:r>
    </w:p>
    <w:p w14:paraId="5945CFBC" w14:textId="77777777" w:rsidR="00B1213A" w:rsidRPr="00B1213A" w:rsidRDefault="00B1213A" w:rsidP="00B1213A">
      <w:pPr>
        <w:jc w:val="both"/>
        <w:rPr>
          <w:rFonts w:ascii="Times New Roman" w:hAnsi="Times New Roman" w:cs="Times New Roman"/>
          <w:i/>
          <w:iCs/>
          <w:sz w:val="28"/>
          <w:szCs w:val="28"/>
        </w:rPr>
      </w:pPr>
      <w:r w:rsidRPr="00B1213A">
        <w:rPr>
          <w:rFonts w:ascii="Times New Roman" w:hAnsi="Times New Roman" w:cs="Times New Roman"/>
          <w:i/>
          <w:iCs/>
          <w:sz w:val="28"/>
          <w:szCs w:val="28"/>
          <w:u w:val="single"/>
        </w:rPr>
        <w:t>Δεδομένου ότι οι ζωονόσοι αποτελούν ζήτημα ευρωπαϊκής κλίμακας και η αντιμετώπισή τους επηρεάζει άμεσα την αγροτική οικονομία και την ασφάλεια της εφοδιαστικής αλυσίδας τροφίμων, ερωτάται η Επιτροπή</w:t>
      </w:r>
      <w:r w:rsidRPr="00B1213A">
        <w:rPr>
          <w:rFonts w:ascii="Times New Roman" w:hAnsi="Times New Roman" w:cs="Times New Roman"/>
          <w:i/>
          <w:iCs/>
          <w:sz w:val="28"/>
          <w:szCs w:val="28"/>
        </w:rPr>
        <w:t>:</w:t>
      </w:r>
    </w:p>
    <w:p w14:paraId="24DE4A1A" w14:textId="77777777" w:rsidR="00B1213A" w:rsidRP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i/>
          <w:iCs/>
          <w:sz w:val="28"/>
          <w:szCs w:val="28"/>
        </w:rPr>
        <w:t>Ποια έκτακτα χρηματοδοτικά εργαλεία προτίθεται να ενεργοποιήσει για τη στήριξη των κτηνοτρόφων της Λέσβου που πλήττονται από τα περιοριστικά μέτρα λόγω του αφθώδους πυρετού;</w:t>
      </w:r>
    </w:p>
    <w:p w14:paraId="7ECD8748" w14:textId="77777777" w:rsidR="00B1213A" w:rsidRPr="00B1213A" w:rsidRDefault="00B1213A" w:rsidP="00B1213A">
      <w:pPr>
        <w:jc w:val="both"/>
        <w:rPr>
          <w:rFonts w:ascii="Times New Roman" w:hAnsi="Times New Roman" w:cs="Times New Roman"/>
          <w:i/>
          <w:iCs/>
          <w:sz w:val="28"/>
          <w:szCs w:val="28"/>
          <w:u w:val="single"/>
        </w:rPr>
      </w:pPr>
      <w:r w:rsidRPr="00B1213A">
        <w:rPr>
          <w:rFonts w:ascii="Times New Roman" w:hAnsi="Times New Roman" w:cs="Times New Roman"/>
          <w:i/>
          <w:iCs/>
          <w:sz w:val="28"/>
          <w:szCs w:val="28"/>
          <w:u w:val="single"/>
        </w:rPr>
        <w:t>Υπάρχει δυνατότητα ενεργοποίησης του αποθεματικού για τις κρίσεις στον γεωργικό τομέα, της κοινής γεωργικής πολιτικής, για την άμεση οικονομική ενίσχυση των πληγέντων παραγωγών;</w:t>
      </w:r>
    </w:p>
    <w:p w14:paraId="2DCBCC12" w14:textId="77777777" w:rsidR="00B1213A" w:rsidRPr="00B1213A" w:rsidRDefault="00B1213A" w:rsidP="00B1213A">
      <w:pPr>
        <w:jc w:val="both"/>
        <w:rPr>
          <w:rFonts w:ascii="Times New Roman" w:hAnsi="Times New Roman" w:cs="Times New Roman"/>
          <w:b/>
          <w:bCs/>
          <w:i/>
          <w:iCs/>
          <w:sz w:val="28"/>
          <w:szCs w:val="28"/>
          <w:u w:val="single"/>
        </w:rPr>
      </w:pPr>
      <w:r w:rsidRPr="00B1213A">
        <w:rPr>
          <w:rFonts w:ascii="Times New Roman" w:hAnsi="Times New Roman" w:cs="Times New Roman"/>
          <w:b/>
          <w:bCs/>
          <w:i/>
          <w:iCs/>
          <w:sz w:val="28"/>
          <w:szCs w:val="28"/>
          <w:u w:val="single"/>
        </w:rPr>
        <w:t>Πώς σκοπεύει να στηρίξει τα κράτη μέλη στην πρόληψη και αντιμετώπιση ζωονόσων, ώστε να αποφεύγονται τέτοιες κρίσεις που οδηγούν σε κατάρρευση ολόκληρων τοπικών οικονομιών, και θα εξετάσει ειδικά μέτρα στήριξης για νησιωτικές περιοχές της ΕΕ που πλήττονται από τέτοιου είδους υγειονομικές κρίσεις στον πρωτογενή τομέα;</w:t>
      </w:r>
    </w:p>
    <w:p w14:paraId="7E608C34" w14:textId="77777777" w:rsidR="00B1213A" w:rsidRPr="001A7DDD" w:rsidRDefault="00B1213A" w:rsidP="00B1213A">
      <w:pPr>
        <w:jc w:val="both"/>
        <w:rPr>
          <w:rFonts w:ascii="Times New Roman" w:hAnsi="Times New Roman" w:cs="Times New Roman"/>
          <w:i/>
          <w:iCs/>
          <w:sz w:val="28"/>
          <w:szCs w:val="28"/>
          <w:u w:val="single"/>
        </w:rPr>
      </w:pPr>
      <w:r w:rsidRPr="001A7DDD">
        <w:rPr>
          <w:rFonts w:ascii="Times New Roman" w:hAnsi="Times New Roman" w:cs="Times New Roman"/>
          <w:i/>
          <w:iCs/>
          <w:sz w:val="28"/>
          <w:szCs w:val="28"/>
          <w:u w:val="single"/>
        </w:rPr>
        <w:t>Κατάθεση: 24.3.2026</w:t>
      </w:r>
    </w:p>
    <w:p w14:paraId="58EF9389" w14:textId="77777777" w:rsidR="00B1213A" w:rsidRPr="00B1213A" w:rsidRDefault="00B1213A" w:rsidP="00B1213A">
      <w:pPr>
        <w:jc w:val="both"/>
        <w:rPr>
          <w:rFonts w:ascii="Times New Roman" w:hAnsi="Times New Roman" w:cs="Times New Roman"/>
          <w:i/>
          <w:iCs/>
          <w:sz w:val="28"/>
          <w:szCs w:val="28"/>
        </w:rPr>
      </w:pPr>
    </w:p>
    <w:p w14:paraId="79FBD74B" w14:textId="77777777" w:rsidR="00B1213A" w:rsidRPr="00B1213A" w:rsidRDefault="00B1213A" w:rsidP="00B1213A">
      <w:pPr>
        <w:jc w:val="both"/>
        <w:rPr>
          <w:rFonts w:ascii="Times New Roman" w:hAnsi="Times New Roman" w:cs="Times New Roman"/>
          <w:i/>
          <w:iCs/>
          <w:sz w:val="28"/>
          <w:szCs w:val="28"/>
        </w:rPr>
      </w:pPr>
      <w:r w:rsidRPr="00B1213A">
        <w:rPr>
          <w:rFonts w:ascii="Times New Roman" w:hAnsi="Times New Roman" w:cs="Times New Roman"/>
          <w:i/>
          <w:iCs/>
          <w:sz w:val="28"/>
          <w:szCs w:val="28"/>
        </w:rPr>
        <w:t>EL</w:t>
      </w:r>
    </w:p>
    <w:p w14:paraId="4D7F40FF" w14:textId="77777777" w:rsidR="00B1213A" w:rsidRPr="00B1213A" w:rsidRDefault="00B1213A" w:rsidP="00B1213A">
      <w:pPr>
        <w:jc w:val="both"/>
        <w:rPr>
          <w:rFonts w:ascii="Times New Roman" w:hAnsi="Times New Roman" w:cs="Times New Roman"/>
          <w:b/>
          <w:bCs/>
          <w:i/>
          <w:iCs/>
          <w:sz w:val="28"/>
          <w:szCs w:val="28"/>
        </w:rPr>
      </w:pPr>
    </w:p>
    <w:p w14:paraId="25ED4E14" w14:textId="77777777" w:rsidR="00B1213A" w:rsidRP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i/>
          <w:iCs/>
          <w:sz w:val="28"/>
          <w:szCs w:val="28"/>
        </w:rPr>
        <w:t>E-001217/2026</w:t>
      </w:r>
    </w:p>
    <w:p w14:paraId="7A992C7D" w14:textId="5A369FFA" w:rsidR="00B1213A" w:rsidRP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i/>
          <w:iCs/>
          <w:sz w:val="28"/>
          <w:szCs w:val="28"/>
        </w:rPr>
        <w:t xml:space="preserve">Απάντηση του </w:t>
      </w:r>
      <w:r>
        <w:rPr>
          <w:rFonts w:ascii="Times New Roman" w:hAnsi="Times New Roman" w:cs="Times New Roman"/>
          <w:b/>
          <w:bCs/>
          <w:i/>
          <w:iCs/>
          <w:sz w:val="28"/>
          <w:szCs w:val="28"/>
        </w:rPr>
        <w:t>(Επιτρόπου)</w:t>
      </w:r>
      <w:r w:rsidRPr="00B1213A">
        <w:rPr>
          <w:rFonts w:ascii="Times New Roman" w:hAnsi="Times New Roman" w:cs="Times New Roman"/>
          <w:b/>
          <w:bCs/>
          <w:i/>
          <w:iCs/>
          <w:sz w:val="28"/>
          <w:szCs w:val="28"/>
        </w:rPr>
        <w:t>κ. Várhelyi</w:t>
      </w:r>
      <w:r>
        <w:rPr>
          <w:rFonts w:ascii="Times New Roman" w:hAnsi="Times New Roman" w:cs="Times New Roman"/>
          <w:b/>
          <w:bCs/>
          <w:i/>
          <w:iCs/>
          <w:sz w:val="28"/>
          <w:szCs w:val="28"/>
        </w:rPr>
        <w:t xml:space="preserve"> </w:t>
      </w:r>
      <w:r w:rsidRPr="00B1213A">
        <w:rPr>
          <w:rFonts w:ascii="Times New Roman" w:hAnsi="Times New Roman" w:cs="Times New Roman"/>
          <w:b/>
          <w:bCs/>
          <w:i/>
          <w:iCs/>
          <w:sz w:val="28"/>
          <w:szCs w:val="28"/>
        </w:rPr>
        <w:t>εξ ονόματος της Ευρωπαϊκής Επιτροπής</w:t>
      </w:r>
    </w:p>
    <w:p w14:paraId="562CFF5E" w14:textId="77777777" w:rsidR="00B1213A" w:rsidRPr="001A7DDD" w:rsidRDefault="00B1213A" w:rsidP="00B1213A">
      <w:pPr>
        <w:jc w:val="both"/>
        <w:rPr>
          <w:rFonts w:ascii="Times New Roman" w:hAnsi="Times New Roman" w:cs="Times New Roman"/>
          <w:b/>
          <w:bCs/>
          <w:i/>
          <w:iCs/>
          <w:sz w:val="28"/>
          <w:szCs w:val="28"/>
          <w:u w:val="single"/>
        </w:rPr>
      </w:pPr>
      <w:r w:rsidRPr="001A7DDD">
        <w:rPr>
          <w:rFonts w:ascii="Times New Roman" w:hAnsi="Times New Roman" w:cs="Times New Roman"/>
          <w:b/>
          <w:bCs/>
          <w:i/>
          <w:iCs/>
          <w:sz w:val="28"/>
          <w:szCs w:val="28"/>
          <w:u w:val="single"/>
        </w:rPr>
        <w:t>(27.5.2026)</w:t>
      </w:r>
    </w:p>
    <w:p w14:paraId="174D8F9E" w14:textId="77777777" w:rsidR="00B1213A" w:rsidRPr="00B1213A" w:rsidRDefault="00B1213A" w:rsidP="00B1213A">
      <w:pPr>
        <w:jc w:val="both"/>
        <w:rPr>
          <w:rFonts w:ascii="Times New Roman" w:hAnsi="Times New Roman" w:cs="Times New Roman"/>
          <w:b/>
          <w:bCs/>
          <w:i/>
          <w:iCs/>
          <w:sz w:val="28"/>
          <w:szCs w:val="28"/>
        </w:rPr>
      </w:pPr>
    </w:p>
    <w:p w14:paraId="158B6B68" w14:textId="77777777" w:rsidR="00B1213A" w:rsidRPr="001A7DDD" w:rsidRDefault="00B1213A" w:rsidP="00B1213A">
      <w:pPr>
        <w:jc w:val="both"/>
        <w:rPr>
          <w:rFonts w:ascii="Times New Roman" w:hAnsi="Times New Roman" w:cs="Times New Roman"/>
          <w:b/>
          <w:bCs/>
          <w:i/>
          <w:iCs/>
          <w:sz w:val="28"/>
          <w:szCs w:val="28"/>
          <w:u w:val="single"/>
        </w:rPr>
      </w:pPr>
      <w:r w:rsidRPr="00B1213A">
        <w:rPr>
          <w:rFonts w:ascii="Times New Roman" w:hAnsi="Times New Roman" w:cs="Times New Roman"/>
          <w:b/>
          <w:bCs/>
          <w:i/>
          <w:iCs/>
          <w:sz w:val="28"/>
          <w:szCs w:val="28"/>
        </w:rPr>
        <w:t xml:space="preserve"> </w:t>
      </w:r>
      <w:r w:rsidRPr="001A7DDD">
        <w:rPr>
          <w:rFonts w:ascii="Times New Roman" w:hAnsi="Times New Roman" w:cs="Times New Roman"/>
          <w:b/>
          <w:bCs/>
          <w:i/>
          <w:iCs/>
          <w:sz w:val="28"/>
          <w:szCs w:val="28"/>
          <w:u w:val="single"/>
        </w:rPr>
        <w:t>Η ΕΕ συγχρηματοδοτεί κτηνιατρικά μέτρα έκτακτης ανάγκης στο πλαίσιο του προγράμματος για την ενιαία αγορά[1] για νόσους όπως ο αφθώδης πυρετός (FMD). Αυτά περιλαμβάνουν επιλέξιμες δαπάνες που σχετίζονται με την αποζημίωση των ιδιοκτητών για τη θανάτωση των ζώων τους σε πληγείσες εκμεταλλεύσεις και τον καθαρισμό και την απολύμανση των πληγεισών εγκαταστάσεων[2].</w:t>
      </w:r>
      <w:r w:rsidRPr="00B1213A">
        <w:rPr>
          <w:rFonts w:ascii="Times New Roman" w:hAnsi="Times New Roman" w:cs="Times New Roman"/>
          <w:b/>
          <w:bCs/>
          <w:i/>
          <w:iCs/>
          <w:sz w:val="28"/>
          <w:szCs w:val="28"/>
        </w:rPr>
        <w:t xml:space="preserve"> </w:t>
      </w:r>
      <w:r w:rsidRPr="001A7DDD">
        <w:rPr>
          <w:rFonts w:ascii="Times New Roman" w:hAnsi="Times New Roman" w:cs="Times New Roman"/>
          <w:b/>
          <w:bCs/>
          <w:i/>
          <w:iCs/>
          <w:sz w:val="28"/>
          <w:szCs w:val="28"/>
          <w:u w:val="single"/>
        </w:rPr>
        <w:t>Η Επιτροπή είναι έτοιμη να ενεργοποιήσει αμέσως την τράπεζα αντιγόνων της ΕΕ για τον αφθώδη πυρετό και να αποστείλει δόσεις εμβολίων στην Ελλάδα μόλις ζητηθεί από τις ελληνικές αρμόδιες αρχές για την έναρξη επείγοντος εμβολιασμού.</w:t>
      </w:r>
    </w:p>
    <w:p w14:paraId="20A42171" w14:textId="77777777" w:rsidR="00B1213A" w:rsidRPr="00B1213A" w:rsidRDefault="00B1213A" w:rsidP="00B1213A">
      <w:pPr>
        <w:jc w:val="both"/>
        <w:rPr>
          <w:rFonts w:ascii="Times New Roman" w:hAnsi="Times New Roman" w:cs="Times New Roman"/>
          <w:b/>
          <w:bCs/>
          <w:i/>
          <w:iCs/>
          <w:sz w:val="28"/>
          <w:szCs w:val="28"/>
        </w:rPr>
      </w:pPr>
    </w:p>
    <w:p w14:paraId="53A3A96B" w14:textId="77777777" w:rsidR="00B1213A" w:rsidRPr="001A7DDD" w:rsidRDefault="00B1213A" w:rsidP="00B1213A">
      <w:pPr>
        <w:jc w:val="both"/>
        <w:rPr>
          <w:rFonts w:ascii="Times New Roman" w:hAnsi="Times New Roman" w:cs="Times New Roman"/>
          <w:b/>
          <w:bCs/>
          <w:i/>
          <w:iCs/>
          <w:sz w:val="28"/>
          <w:szCs w:val="28"/>
          <w:u w:val="single"/>
        </w:rPr>
      </w:pPr>
      <w:r w:rsidRPr="00B1213A">
        <w:rPr>
          <w:rFonts w:ascii="Times New Roman" w:hAnsi="Times New Roman" w:cs="Times New Roman"/>
          <w:b/>
          <w:bCs/>
          <w:i/>
          <w:iCs/>
          <w:sz w:val="28"/>
          <w:szCs w:val="28"/>
        </w:rPr>
        <w:t xml:space="preserve"> Κατόπιν αιτήματος του ενδιαφερόμενου κράτους μέλους, η Επιτροπή μπορεί να θεσπίσει έκτακτα μέτρα στήριξης για τις απώλειες της αγοράς που συνδέονται με τους περιορισμούς που επιβάλλονται για τον περιορισμό της εξάπλωσης της νόσου. </w:t>
      </w:r>
      <w:r w:rsidRPr="001A7DDD">
        <w:rPr>
          <w:rFonts w:ascii="Times New Roman" w:hAnsi="Times New Roman" w:cs="Times New Roman"/>
          <w:b/>
          <w:bCs/>
          <w:i/>
          <w:iCs/>
          <w:sz w:val="28"/>
          <w:szCs w:val="28"/>
          <w:u w:val="single"/>
        </w:rPr>
        <w:t>Επιπλέον, στο πλαίσιο του κανονισμού για τα στρατηγικά σχέδια της κοινής γεωργικής πολιτικής[3], τα κράτη μέλη μπορούν να στηρίζουν επενδύσεις για την αποκατάσταση του γεωργικού παραγωγικού δυναμικού μετά από επιδημικές εξάρσεις ζωονόσων και μπορούν να τροποποιήσουν τα σχέδιά τους ώστε να θεσπίσουν ενισχύσεις για την αντιμετώπιση κρίσεων για τους γεωργούς που πλήττονται από ζωονόσους.</w:t>
      </w:r>
    </w:p>
    <w:p w14:paraId="48A73EA5" w14:textId="77777777" w:rsidR="00B1213A" w:rsidRPr="00B1213A" w:rsidRDefault="00B1213A" w:rsidP="00B1213A">
      <w:pPr>
        <w:jc w:val="both"/>
        <w:rPr>
          <w:rFonts w:ascii="Times New Roman" w:hAnsi="Times New Roman" w:cs="Times New Roman"/>
          <w:b/>
          <w:bCs/>
          <w:i/>
          <w:iCs/>
          <w:sz w:val="28"/>
          <w:szCs w:val="28"/>
        </w:rPr>
      </w:pPr>
    </w:p>
    <w:p w14:paraId="531B1270" w14:textId="77777777" w:rsidR="00B1213A" w:rsidRPr="00B1213A" w:rsidRDefault="00B1213A" w:rsidP="00B1213A">
      <w:pPr>
        <w:jc w:val="both"/>
        <w:rPr>
          <w:rFonts w:ascii="Times New Roman" w:hAnsi="Times New Roman" w:cs="Times New Roman"/>
          <w:b/>
          <w:bCs/>
          <w:i/>
          <w:iCs/>
          <w:sz w:val="28"/>
          <w:szCs w:val="28"/>
        </w:rPr>
      </w:pPr>
      <w:r w:rsidRPr="00B1213A">
        <w:rPr>
          <w:rFonts w:ascii="Times New Roman" w:hAnsi="Times New Roman" w:cs="Times New Roman"/>
          <w:b/>
          <w:bCs/>
          <w:i/>
          <w:iCs/>
          <w:sz w:val="28"/>
          <w:szCs w:val="28"/>
        </w:rPr>
        <w:t xml:space="preserve"> Το νομικό πλαίσιο της ΕΕ, και ιδίως ο κανονισμός (ΕΕ) 2016/429[4] και οι κατ’ εξουσιοδότηση κανονισμοί (ΕΕ) 2020/687[5] και 2020/689[6] της Επιτροπής, προβλέπει τη λήψη εναρμονισμένων μέτρων για την ταχεία εξάλειψη νόσων κατηγορίας Α, όπως ο αφθώδης πυρετός, σε συνδυασμό με διαδικασίες θανάτωσης και, κατά περίπτωση, τη χρήση εμβολιασμού[7]. Οι περιορισμοί στις μετακινήσεις για τη Λέσβο θεσπίστηκαν αμέσως[8] μετά την επιβεβαίωση της εστίας αφθώδους πυρετού.</w:t>
      </w:r>
    </w:p>
    <w:p w14:paraId="509F2C00" w14:textId="77777777" w:rsidR="00B1213A" w:rsidRPr="00B1213A" w:rsidRDefault="00B1213A" w:rsidP="00B1213A">
      <w:pPr>
        <w:jc w:val="both"/>
        <w:rPr>
          <w:rFonts w:ascii="Times New Roman" w:hAnsi="Times New Roman" w:cs="Times New Roman"/>
          <w:b/>
          <w:bCs/>
          <w:i/>
          <w:iCs/>
          <w:sz w:val="28"/>
          <w:szCs w:val="28"/>
        </w:rPr>
      </w:pPr>
    </w:p>
    <w:p w14:paraId="0567E9A0" w14:textId="77777777" w:rsidR="00B1213A" w:rsidRPr="001A7DDD" w:rsidRDefault="00B1213A" w:rsidP="00B1213A">
      <w:pPr>
        <w:jc w:val="both"/>
        <w:rPr>
          <w:rFonts w:ascii="Times New Roman" w:hAnsi="Times New Roman" w:cs="Times New Roman"/>
          <w:i/>
          <w:iCs/>
          <w:sz w:val="28"/>
          <w:szCs w:val="28"/>
        </w:rPr>
      </w:pPr>
      <w:r w:rsidRPr="001A7DDD">
        <w:rPr>
          <w:rFonts w:ascii="Times New Roman" w:hAnsi="Times New Roman" w:cs="Times New Roman"/>
          <w:i/>
          <w:iCs/>
          <w:sz w:val="28"/>
          <w:szCs w:val="28"/>
        </w:rPr>
        <w:t>[1] Κανονισμός (ΕΕ) 2021/690 (ΕΕ L 153, σ. 1, ELI: http://data.europa.eu/eli/reg/2021/690/oj).</w:t>
      </w:r>
    </w:p>
    <w:p w14:paraId="344160D2" w14:textId="77777777" w:rsidR="00B1213A" w:rsidRPr="001A7DDD" w:rsidRDefault="00B1213A" w:rsidP="00B1213A">
      <w:pPr>
        <w:jc w:val="both"/>
        <w:rPr>
          <w:rFonts w:ascii="Times New Roman" w:hAnsi="Times New Roman" w:cs="Times New Roman"/>
          <w:i/>
          <w:iCs/>
          <w:sz w:val="28"/>
          <w:szCs w:val="28"/>
        </w:rPr>
      </w:pPr>
      <w:r w:rsidRPr="001A7DDD">
        <w:rPr>
          <w:rFonts w:ascii="Times New Roman" w:hAnsi="Times New Roman" w:cs="Times New Roman"/>
          <w:i/>
          <w:iCs/>
          <w:sz w:val="28"/>
          <w:szCs w:val="28"/>
        </w:rPr>
        <w:t>[2] https://food.ec.europa.eu/document/download/c1ed1748-1b55-4e7b-add0-b7eb41c65a3e_en?filename=cff_animal_emergency-measures_ah-ms-guidelines.pdf.</w:t>
      </w:r>
    </w:p>
    <w:p w14:paraId="75645D82" w14:textId="77777777" w:rsidR="00B1213A" w:rsidRPr="001A7DDD" w:rsidRDefault="00B1213A" w:rsidP="00B1213A">
      <w:pPr>
        <w:jc w:val="both"/>
        <w:rPr>
          <w:rFonts w:ascii="Times New Roman" w:hAnsi="Times New Roman" w:cs="Times New Roman"/>
          <w:i/>
          <w:iCs/>
          <w:sz w:val="28"/>
          <w:szCs w:val="28"/>
        </w:rPr>
      </w:pPr>
      <w:r w:rsidRPr="001A7DDD">
        <w:rPr>
          <w:rFonts w:ascii="Times New Roman" w:hAnsi="Times New Roman" w:cs="Times New Roman"/>
          <w:i/>
          <w:iCs/>
          <w:sz w:val="28"/>
          <w:szCs w:val="28"/>
        </w:rPr>
        <w:t>[3] Κανονισμός (ΕΕ) 2021/2115 (ΕΕ L 435 της 6.12.2021, σ. 1, ELI: http://data.europa.eu/eli/reg/2021/2115/oj).</w:t>
      </w:r>
    </w:p>
    <w:p w14:paraId="26643A3E" w14:textId="77777777" w:rsidR="00B1213A" w:rsidRPr="00B1213A" w:rsidRDefault="00B1213A" w:rsidP="00B1213A">
      <w:pPr>
        <w:jc w:val="both"/>
        <w:rPr>
          <w:rFonts w:ascii="Times New Roman" w:hAnsi="Times New Roman" w:cs="Times New Roman"/>
          <w:b/>
          <w:bCs/>
          <w:i/>
          <w:iCs/>
          <w:sz w:val="28"/>
          <w:szCs w:val="28"/>
        </w:rPr>
      </w:pPr>
    </w:p>
    <w:p w14:paraId="6E1B134B" w14:textId="77777777" w:rsidR="00B1213A" w:rsidRPr="001A7DDD" w:rsidRDefault="00B1213A" w:rsidP="00B1213A">
      <w:pPr>
        <w:jc w:val="both"/>
        <w:rPr>
          <w:rFonts w:ascii="Times New Roman" w:hAnsi="Times New Roman" w:cs="Times New Roman"/>
          <w:i/>
          <w:iCs/>
          <w:sz w:val="28"/>
          <w:szCs w:val="28"/>
        </w:rPr>
      </w:pPr>
      <w:r w:rsidRPr="00B1213A">
        <w:rPr>
          <w:rFonts w:ascii="Times New Roman" w:hAnsi="Times New Roman" w:cs="Times New Roman"/>
          <w:b/>
          <w:bCs/>
          <w:i/>
          <w:iCs/>
          <w:sz w:val="28"/>
          <w:szCs w:val="28"/>
        </w:rPr>
        <w:t>[</w:t>
      </w:r>
      <w:r w:rsidRPr="001A7DDD">
        <w:rPr>
          <w:rFonts w:ascii="Times New Roman" w:hAnsi="Times New Roman" w:cs="Times New Roman"/>
          <w:i/>
          <w:iCs/>
          <w:sz w:val="28"/>
          <w:szCs w:val="28"/>
        </w:rPr>
        <w:t>4] Κανονισμός (ΕΕ) 2016/429 (ΕΕ L 84 της 31.3.2016, σ. 1, ELI: http://data.europa.eu/eli/reg/2016/429/oj).</w:t>
      </w:r>
    </w:p>
    <w:p w14:paraId="27FE5037" w14:textId="77777777" w:rsidR="00B1213A" w:rsidRPr="001A7DDD" w:rsidRDefault="00B1213A" w:rsidP="00B1213A">
      <w:pPr>
        <w:jc w:val="both"/>
        <w:rPr>
          <w:rFonts w:ascii="Times New Roman" w:hAnsi="Times New Roman" w:cs="Times New Roman"/>
          <w:i/>
          <w:iCs/>
          <w:sz w:val="28"/>
          <w:szCs w:val="28"/>
        </w:rPr>
      </w:pPr>
      <w:r w:rsidRPr="001A7DDD">
        <w:rPr>
          <w:rFonts w:ascii="Times New Roman" w:hAnsi="Times New Roman" w:cs="Times New Roman"/>
          <w:i/>
          <w:iCs/>
          <w:sz w:val="28"/>
          <w:szCs w:val="28"/>
        </w:rPr>
        <w:t>[5] Κατ’ εξουσιοδότηση κανονισμός (ΕΕ) 2020/687 της Επιτροπής (ΕΕ L 174 της 3.6.2020, σ. 64, ELI: http://data.europa.eu/eli/reg_del/2020/687/oj).</w:t>
      </w:r>
    </w:p>
    <w:p w14:paraId="680E36B6" w14:textId="77777777" w:rsidR="00B1213A" w:rsidRPr="001A7DDD" w:rsidRDefault="00B1213A" w:rsidP="00B1213A">
      <w:pPr>
        <w:jc w:val="both"/>
        <w:rPr>
          <w:rFonts w:ascii="Times New Roman" w:hAnsi="Times New Roman" w:cs="Times New Roman"/>
          <w:i/>
          <w:iCs/>
          <w:sz w:val="28"/>
          <w:szCs w:val="28"/>
        </w:rPr>
      </w:pPr>
      <w:r w:rsidRPr="001A7DDD">
        <w:rPr>
          <w:rFonts w:ascii="Times New Roman" w:hAnsi="Times New Roman" w:cs="Times New Roman"/>
          <w:i/>
          <w:iCs/>
          <w:sz w:val="28"/>
          <w:szCs w:val="28"/>
        </w:rPr>
        <w:t>[6] Κατ’ εξουσιοδότηση κανονισμός (ΕΕ) 2020/689 της Επιτροπής (ΕΕ L 174 της 3.6.2020, σ. 211, ELI: http://data.europa.eu/eli/reg_del/2020/689/oj).</w:t>
      </w:r>
    </w:p>
    <w:p w14:paraId="6E4A4DC7" w14:textId="77777777" w:rsidR="00B1213A" w:rsidRPr="001A7DDD" w:rsidRDefault="00B1213A" w:rsidP="00B1213A">
      <w:pPr>
        <w:jc w:val="both"/>
        <w:rPr>
          <w:rFonts w:ascii="Times New Roman" w:hAnsi="Times New Roman" w:cs="Times New Roman"/>
          <w:i/>
          <w:iCs/>
          <w:sz w:val="28"/>
          <w:szCs w:val="28"/>
        </w:rPr>
      </w:pPr>
      <w:r w:rsidRPr="001A7DDD">
        <w:rPr>
          <w:rFonts w:ascii="Times New Roman" w:hAnsi="Times New Roman" w:cs="Times New Roman"/>
          <w:i/>
          <w:iCs/>
          <w:sz w:val="28"/>
          <w:szCs w:val="28"/>
        </w:rPr>
        <w:t>[7] https://food.ec.europa.eu/animals/animal-diseases/diseases-and-control-measures/foot-and-mouth-disease_en?prefLang=el.</w:t>
      </w:r>
    </w:p>
    <w:p w14:paraId="793403A8" w14:textId="4487AE71" w:rsidR="00B1213A" w:rsidRDefault="00B1213A" w:rsidP="00B1213A">
      <w:pPr>
        <w:jc w:val="both"/>
        <w:rPr>
          <w:rFonts w:ascii="Times New Roman" w:hAnsi="Times New Roman" w:cs="Times New Roman"/>
          <w:i/>
          <w:iCs/>
          <w:sz w:val="28"/>
          <w:szCs w:val="28"/>
        </w:rPr>
      </w:pPr>
      <w:r w:rsidRPr="001A7DDD">
        <w:rPr>
          <w:rFonts w:ascii="Times New Roman" w:hAnsi="Times New Roman" w:cs="Times New Roman"/>
          <w:i/>
          <w:iCs/>
          <w:sz w:val="28"/>
          <w:szCs w:val="28"/>
        </w:rPr>
        <w:t>[8] Εκτελεστική απόφαση (ΕΕ) 2026/732 της Επιτροπής (ΕΕ L, 2026/732, 24.3.2026, ELI:</w:t>
      </w:r>
      <w:r w:rsidR="001A7DDD">
        <w:rPr>
          <w:rFonts w:ascii="Times New Roman" w:hAnsi="Times New Roman" w:cs="Times New Roman"/>
          <w:i/>
          <w:iCs/>
          <w:sz w:val="28"/>
          <w:szCs w:val="28"/>
        </w:rPr>
        <w:t>»</w:t>
      </w:r>
    </w:p>
    <w:p w14:paraId="61B875A5" w14:textId="77777777" w:rsidR="00B54A89" w:rsidRDefault="00B54A89" w:rsidP="00B1213A">
      <w:pPr>
        <w:jc w:val="both"/>
        <w:rPr>
          <w:rFonts w:ascii="Times New Roman" w:hAnsi="Times New Roman" w:cs="Times New Roman"/>
          <w:sz w:val="28"/>
          <w:szCs w:val="28"/>
        </w:rPr>
      </w:pPr>
    </w:p>
    <w:p w14:paraId="416D3095" w14:textId="044586C8" w:rsidR="00B54A89" w:rsidRDefault="00B54A89" w:rsidP="00B54A89">
      <w:pPr>
        <w:pStyle w:val="ListParagraph"/>
        <w:numPr>
          <w:ilvl w:val="0"/>
          <w:numId w:val="13"/>
        </w:numPr>
        <w:jc w:val="both"/>
        <w:rPr>
          <w:rFonts w:ascii="Times New Roman" w:hAnsi="Times New Roman" w:cs="Times New Roman"/>
          <w:sz w:val="28"/>
          <w:szCs w:val="28"/>
        </w:rPr>
      </w:pPr>
      <w:r>
        <w:rPr>
          <w:rFonts w:ascii="Times New Roman" w:hAnsi="Times New Roman" w:cs="Times New Roman"/>
          <w:sz w:val="28"/>
          <w:szCs w:val="28"/>
        </w:rPr>
        <w:t>Το Υ.Π.Α.Α.Τ. σε έγγραφο (δίχως ημερομηνία)</w:t>
      </w:r>
      <w:r>
        <w:rPr>
          <w:rStyle w:val="FootnoteReference"/>
          <w:rFonts w:ascii="Times New Roman" w:hAnsi="Times New Roman" w:cs="Times New Roman"/>
          <w:sz w:val="28"/>
          <w:szCs w:val="28"/>
        </w:rPr>
        <w:footnoteReference w:id="9"/>
      </w:r>
      <w:r>
        <w:rPr>
          <w:rFonts w:ascii="Times New Roman" w:hAnsi="Times New Roman" w:cs="Times New Roman"/>
          <w:sz w:val="28"/>
          <w:szCs w:val="28"/>
        </w:rPr>
        <w:t>, το οποίο έχει δημοσιεύσει στον επίσημο ιστότοπό του, αναφέρει τα ακόλουθα</w:t>
      </w:r>
      <w:r w:rsidRPr="00B54A89">
        <w:rPr>
          <w:rFonts w:ascii="Times New Roman" w:hAnsi="Times New Roman" w:cs="Times New Roman"/>
          <w:sz w:val="28"/>
          <w:szCs w:val="28"/>
        </w:rPr>
        <w:t>:</w:t>
      </w:r>
    </w:p>
    <w:p w14:paraId="23A78FFF" w14:textId="09FB4BA4" w:rsidR="00B54A89" w:rsidRPr="00B54A89" w:rsidRDefault="00B54A89" w:rsidP="00B54A89">
      <w:pPr>
        <w:jc w:val="both"/>
        <w:rPr>
          <w:rFonts w:ascii="Times New Roman" w:hAnsi="Times New Roman" w:cs="Times New Roman"/>
          <w:i/>
          <w:iCs/>
          <w:sz w:val="28"/>
          <w:szCs w:val="28"/>
        </w:rPr>
      </w:pPr>
      <w:r w:rsidRPr="00B54A89">
        <w:rPr>
          <w:rFonts w:ascii="Times New Roman" w:hAnsi="Times New Roman" w:cs="Times New Roman"/>
          <w:i/>
          <w:iCs/>
          <w:sz w:val="28"/>
          <w:szCs w:val="28"/>
        </w:rPr>
        <w:t xml:space="preserve">«Η Ευρωπαϊκή Επιτροπή παρέχει υποστήριξη στα κράτη μέλη που πλήττονται από από τον αφθώδη πυρετό. Με την επιβεβαίωση της νόσου, μπορεί να ενεργοποιηθεί άμεσα η Ενωσιακή Κτηνιατρική Ομάδα Έκτακτης Ανάγκης (EU Veterinary Emergency Team – EUVET), αποτελούμενη από εμπειρογνώμονες υγείας των ζώων, με σκοπό την υποστήριξη και την παροχή συμβουλών στις εθνικές αρμόδιες αρχές. </w:t>
      </w:r>
    </w:p>
    <w:p w14:paraId="748A63DD" w14:textId="08917AE5" w:rsidR="00B54A89" w:rsidRPr="00B54A89" w:rsidRDefault="00B54A89" w:rsidP="00B54A89">
      <w:pPr>
        <w:jc w:val="both"/>
        <w:rPr>
          <w:rFonts w:ascii="Times New Roman" w:hAnsi="Times New Roman" w:cs="Times New Roman"/>
          <w:b/>
          <w:bCs/>
          <w:i/>
          <w:iCs/>
          <w:sz w:val="28"/>
          <w:szCs w:val="28"/>
        </w:rPr>
      </w:pPr>
      <w:r w:rsidRPr="00B54A89">
        <w:rPr>
          <w:rFonts w:ascii="Times New Roman" w:hAnsi="Times New Roman" w:cs="Times New Roman"/>
          <w:b/>
          <w:bCs/>
          <w:i/>
          <w:iCs/>
          <w:sz w:val="28"/>
          <w:szCs w:val="28"/>
        </w:rPr>
        <w:lastRenderedPageBreak/>
        <w:t xml:space="preserve">Η Ευρωπαϊκή Ένωση διαθέτει επίσης συμπληρωματικά εργαλεία υποστήριξης για την αντιμετώπιση επιζωοτιών, μεταξύ των οποίων περιλαμβάνονται: </w:t>
      </w:r>
    </w:p>
    <w:p w14:paraId="43E7DD2C" w14:textId="1B858229" w:rsidR="00B54A89" w:rsidRPr="00B54A89" w:rsidRDefault="00B54A89" w:rsidP="00B54A89">
      <w:pPr>
        <w:jc w:val="both"/>
        <w:rPr>
          <w:rFonts w:ascii="Times New Roman" w:hAnsi="Times New Roman" w:cs="Times New Roman"/>
          <w:b/>
          <w:bCs/>
          <w:i/>
          <w:iCs/>
          <w:sz w:val="28"/>
          <w:szCs w:val="28"/>
        </w:rPr>
      </w:pPr>
      <w:r w:rsidRPr="00B54A89">
        <w:rPr>
          <w:rFonts w:ascii="Times New Roman" w:hAnsi="Times New Roman" w:cs="Times New Roman"/>
          <w:i/>
          <w:iCs/>
          <w:sz w:val="28"/>
          <w:szCs w:val="28"/>
        </w:rPr>
        <w:t xml:space="preserve">• μία από τις μεγαλύτερες τράπεζες αντιγόνων αφθώδους πυρετού παγκοσμίως, </w:t>
      </w:r>
      <w:r w:rsidRPr="00B54A89">
        <w:rPr>
          <w:rFonts w:ascii="Times New Roman" w:hAnsi="Times New Roman" w:cs="Times New Roman"/>
          <w:b/>
          <w:bCs/>
          <w:i/>
          <w:iCs/>
          <w:sz w:val="28"/>
          <w:szCs w:val="28"/>
        </w:rPr>
        <w:t xml:space="preserve">για χρήση σε περιπτώσεις επείγοντος κατασταλτικού εμβολιασμού, </w:t>
      </w:r>
    </w:p>
    <w:p w14:paraId="311CC47E" w14:textId="77777777" w:rsidR="00B54A89" w:rsidRPr="00B54A89" w:rsidRDefault="00B54A89" w:rsidP="00B54A89">
      <w:pPr>
        <w:jc w:val="both"/>
        <w:rPr>
          <w:rFonts w:ascii="Times New Roman" w:hAnsi="Times New Roman" w:cs="Times New Roman"/>
          <w:i/>
          <w:iCs/>
          <w:sz w:val="28"/>
          <w:szCs w:val="28"/>
          <w:u w:val="single"/>
        </w:rPr>
      </w:pPr>
      <w:r w:rsidRPr="00B54A89">
        <w:rPr>
          <w:rFonts w:ascii="Times New Roman" w:hAnsi="Times New Roman" w:cs="Times New Roman"/>
          <w:i/>
          <w:iCs/>
          <w:sz w:val="28"/>
          <w:szCs w:val="28"/>
        </w:rPr>
        <w:t xml:space="preserve">• </w:t>
      </w:r>
      <w:r w:rsidRPr="00B54A89">
        <w:rPr>
          <w:rFonts w:ascii="Times New Roman" w:hAnsi="Times New Roman" w:cs="Times New Roman"/>
          <w:i/>
          <w:iCs/>
          <w:sz w:val="28"/>
          <w:szCs w:val="28"/>
          <w:u w:val="single"/>
        </w:rPr>
        <w:t xml:space="preserve">ένα εκτεταμένο δίκτυο εργαστηρίων, υπό τον συντονισμό του Ενωσιακού </w:t>
      </w:r>
    </w:p>
    <w:p w14:paraId="470F23E1" w14:textId="69350825" w:rsidR="00B54A89" w:rsidRPr="00B54A89" w:rsidRDefault="00B54A89" w:rsidP="00B54A89">
      <w:pPr>
        <w:jc w:val="both"/>
        <w:rPr>
          <w:rFonts w:ascii="Times New Roman" w:hAnsi="Times New Roman" w:cs="Times New Roman"/>
          <w:i/>
          <w:iCs/>
          <w:sz w:val="28"/>
          <w:szCs w:val="28"/>
          <w:u w:val="single"/>
        </w:rPr>
      </w:pPr>
      <w:r w:rsidRPr="00B54A89">
        <w:rPr>
          <w:rFonts w:ascii="Times New Roman" w:hAnsi="Times New Roman" w:cs="Times New Roman"/>
          <w:i/>
          <w:iCs/>
          <w:sz w:val="28"/>
          <w:szCs w:val="28"/>
          <w:u w:val="single"/>
        </w:rPr>
        <w:t xml:space="preserve">Εργαστηρίου Αναφοράς. Σημειώνεται ότι τα διαθέσιμα εμβόλια έχουν τη δυνατότητα διαχωρισμού εμβολιακών έναντι αντισωμάτων που προκαλούνται από φυσική μόλυνση (ορολογική μέθοδος DIVA ELISA). </w:t>
      </w:r>
    </w:p>
    <w:p w14:paraId="4010C3C2" w14:textId="77777777" w:rsidR="00B54A89" w:rsidRDefault="00B54A89" w:rsidP="00B54A89">
      <w:pPr>
        <w:jc w:val="both"/>
        <w:rPr>
          <w:rFonts w:ascii="Times New Roman" w:hAnsi="Times New Roman" w:cs="Times New Roman"/>
          <w:i/>
          <w:iCs/>
          <w:sz w:val="28"/>
          <w:szCs w:val="28"/>
        </w:rPr>
      </w:pPr>
      <w:r w:rsidRPr="00B54A89">
        <w:rPr>
          <w:rFonts w:ascii="Times New Roman" w:hAnsi="Times New Roman" w:cs="Times New Roman"/>
          <w:i/>
          <w:iCs/>
          <w:sz w:val="28"/>
          <w:szCs w:val="28"/>
        </w:rPr>
        <w:t xml:space="preserve">• συστήματα κοινοποίησης νοσημάτων, για την άμεση επικοινωνία και ανταλλαγή πληροφοριών μεταξύ των κρατών μελών, </w:t>
      </w:r>
    </w:p>
    <w:p w14:paraId="08808AC8" w14:textId="67ABACCB" w:rsidR="00B54A89" w:rsidRPr="00B54A89" w:rsidRDefault="00B54A89" w:rsidP="00B54A89">
      <w:pPr>
        <w:jc w:val="both"/>
        <w:rPr>
          <w:rFonts w:ascii="Times New Roman" w:hAnsi="Times New Roman" w:cs="Times New Roman"/>
          <w:i/>
          <w:iCs/>
          <w:sz w:val="28"/>
          <w:szCs w:val="28"/>
        </w:rPr>
      </w:pPr>
      <w:r w:rsidRPr="00B54A89">
        <w:rPr>
          <w:rFonts w:ascii="Times New Roman" w:hAnsi="Times New Roman" w:cs="Times New Roman"/>
          <w:i/>
          <w:iCs/>
          <w:sz w:val="28"/>
          <w:szCs w:val="28"/>
        </w:rPr>
        <w:t xml:space="preserve">• </w:t>
      </w:r>
      <w:r w:rsidRPr="00B54A89">
        <w:rPr>
          <w:rFonts w:ascii="Times New Roman" w:hAnsi="Times New Roman" w:cs="Times New Roman"/>
          <w:b/>
          <w:bCs/>
          <w:i/>
          <w:iCs/>
          <w:sz w:val="28"/>
          <w:szCs w:val="28"/>
        </w:rPr>
        <w:t>καθώς και ένα ολοκληρωμένο πλαίσιο διαχείρισης κρίσεων</w:t>
      </w:r>
      <w:r w:rsidRPr="00B54A89">
        <w:rPr>
          <w:rFonts w:ascii="Times New Roman" w:hAnsi="Times New Roman" w:cs="Times New Roman"/>
          <w:i/>
          <w:iCs/>
          <w:sz w:val="28"/>
          <w:szCs w:val="28"/>
        </w:rPr>
        <w:t xml:space="preserve">. </w:t>
      </w:r>
    </w:p>
    <w:p w14:paraId="4658C0F2" w14:textId="5CCC487A" w:rsidR="00B54A89" w:rsidRPr="00B54A89" w:rsidRDefault="00B54A89" w:rsidP="00B54A89">
      <w:pPr>
        <w:jc w:val="both"/>
        <w:rPr>
          <w:rFonts w:ascii="Times New Roman" w:hAnsi="Times New Roman" w:cs="Times New Roman"/>
          <w:i/>
          <w:iCs/>
          <w:sz w:val="28"/>
          <w:szCs w:val="28"/>
        </w:rPr>
      </w:pPr>
    </w:p>
    <w:p w14:paraId="149AA8F2" w14:textId="646264E8" w:rsidR="00B54A89" w:rsidRPr="00B54A89" w:rsidRDefault="00B54A89" w:rsidP="00B54A89">
      <w:pPr>
        <w:jc w:val="both"/>
        <w:rPr>
          <w:rFonts w:ascii="Times New Roman" w:hAnsi="Times New Roman" w:cs="Times New Roman"/>
          <w:i/>
          <w:iCs/>
          <w:sz w:val="28"/>
          <w:szCs w:val="28"/>
        </w:rPr>
      </w:pPr>
      <w:r>
        <w:rPr>
          <w:rFonts w:ascii="Times New Roman" w:hAnsi="Times New Roman" w:cs="Times New Roman"/>
          <w:i/>
          <w:iCs/>
          <w:sz w:val="28"/>
          <w:szCs w:val="28"/>
        </w:rPr>
        <w:t>...</w:t>
      </w:r>
    </w:p>
    <w:p w14:paraId="22849351" w14:textId="2C5E5CB9" w:rsidR="00B54A89" w:rsidRPr="00B54A89" w:rsidRDefault="00B54A89" w:rsidP="00B54A89">
      <w:pPr>
        <w:jc w:val="both"/>
        <w:rPr>
          <w:rFonts w:ascii="Times New Roman" w:hAnsi="Times New Roman" w:cs="Times New Roman"/>
          <w:i/>
          <w:iCs/>
          <w:sz w:val="28"/>
          <w:szCs w:val="28"/>
        </w:rPr>
      </w:pPr>
      <w:r w:rsidRPr="00B54A89">
        <w:rPr>
          <w:rFonts w:ascii="Times New Roman" w:hAnsi="Times New Roman" w:cs="Times New Roman"/>
          <w:i/>
          <w:iCs/>
          <w:sz w:val="28"/>
          <w:szCs w:val="28"/>
          <w:u w:val="single"/>
        </w:rPr>
        <w:t>Το κράτος μέλος μπορεί να υποβάλει αίτημα αποζημίωσης στην Ευρωπαϊκή Επιτροπή, η οποία, κατόπιν αξιολόγησης, δύναται να καλύψει μέρος των επιλέξιμων δαπανών από τον ενωσιακό προϋπολογισμό</w:t>
      </w:r>
      <w:r w:rsidRPr="00B54A89">
        <w:rPr>
          <w:rFonts w:ascii="Times New Roman" w:hAnsi="Times New Roman" w:cs="Times New Roman"/>
          <w:i/>
          <w:iCs/>
          <w:sz w:val="28"/>
          <w:szCs w:val="28"/>
        </w:rPr>
        <w:t xml:space="preserve">. </w:t>
      </w:r>
      <w:r w:rsidRPr="00B54A89">
        <w:rPr>
          <w:rFonts w:ascii="Times New Roman" w:hAnsi="Times New Roman" w:cs="Times New Roman"/>
          <w:b/>
          <w:bCs/>
          <w:i/>
          <w:iCs/>
          <w:sz w:val="28"/>
          <w:szCs w:val="28"/>
        </w:rPr>
        <w:t>Οι δαπάνες αυτές περιλαμβάνουν, μεταξύ άλλων, την αξία των θανατωθέντων ζώων, καθώς και λοιπά επιλέξιμα κόστη, όπως δαπάνες καθαρισμού και απολύμανσης, εργαστηριακών εξετάσεων κ.ά.</w:t>
      </w:r>
      <w:r w:rsidRPr="00B54A89">
        <w:rPr>
          <w:rFonts w:ascii="Times New Roman" w:hAnsi="Times New Roman" w:cs="Times New Roman"/>
          <w:i/>
          <w:iCs/>
          <w:sz w:val="28"/>
          <w:szCs w:val="28"/>
        </w:rPr>
        <w:t xml:space="preserve"> Το υπόλοιπο ποσό της αποζημίωσης καλύπτεται από τον εθνικό προϋπολογισμό του οικείου κράτους μέλους</w:t>
      </w:r>
      <w:r>
        <w:rPr>
          <w:rFonts w:ascii="Times New Roman" w:hAnsi="Times New Roman" w:cs="Times New Roman"/>
          <w:i/>
          <w:iCs/>
          <w:sz w:val="28"/>
          <w:szCs w:val="28"/>
        </w:rPr>
        <w:t>»</w:t>
      </w:r>
      <w:r w:rsidRPr="00B54A89">
        <w:rPr>
          <w:rFonts w:ascii="Times New Roman" w:hAnsi="Times New Roman" w:cs="Times New Roman"/>
          <w:i/>
          <w:iCs/>
          <w:sz w:val="28"/>
          <w:szCs w:val="28"/>
        </w:rPr>
        <w:t>.</w:t>
      </w:r>
    </w:p>
    <w:p w14:paraId="7FB74B18" w14:textId="77777777" w:rsidR="00B54A89" w:rsidRPr="00B54A89" w:rsidRDefault="00B54A89" w:rsidP="00B54A89">
      <w:pPr>
        <w:jc w:val="both"/>
        <w:rPr>
          <w:rFonts w:ascii="Times New Roman" w:hAnsi="Times New Roman" w:cs="Times New Roman"/>
          <w:sz w:val="28"/>
          <w:szCs w:val="28"/>
        </w:rPr>
      </w:pPr>
    </w:p>
    <w:p w14:paraId="1DACB5C9" w14:textId="5856AD0F" w:rsidR="001A7DDD" w:rsidRPr="001A7DDD" w:rsidRDefault="001A7DDD" w:rsidP="001A7DDD">
      <w:pPr>
        <w:pStyle w:val="ListParagraph"/>
        <w:numPr>
          <w:ilvl w:val="0"/>
          <w:numId w:val="13"/>
        </w:numPr>
        <w:jc w:val="both"/>
        <w:rPr>
          <w:rFonts w:ascii="Times New Roman" w:hAnsi="Times New Roman" w:cs="Times New Roman"/>
          <w:b/>
          <w:bCs/>
          <w:sz w:val="28"/>
          <w:szCs w:val="28"/>
        </w:rPr>
      </w:pPr>
      <w:r>
        <w:rPr>
          <w:rFonts w:ascii="Times New Roman" w:hAnsi="Times New Roman" w:cs="Times New Roman"/>
          <w:b/>
          <w:bCs/>
          <w:sz w:val="28"/>
          <w:szCs w:val="28"/>
        </w:rPr>
        <w:t xml:space="preserve">Εν προκειμένω, ερωτάσθε, και αιτούμαστε μια πλήρη, επίσημη και με εμπεριστατωμένη αιτιολογία απάντηση, </w:t>
      </w:r>
      <w:r>
        <w:rPr>
          <w:rFonts w:ascii="Times New Roman" w:hAnsi="Times New Roman" w:cs="Times New Roman"/>
          <w:sz w:val="28"/>
          <w:szCs w:val="28"/>
        </w:rPr>
        <w:t xml:space="preserve">αιτηθήκατε </w:t>
      </w:r>
      <w:r w:rsidR="004C1FD7">
        <w:rPr>
          <w:rFonts w:ascii="Times New Roman" w:hAnsi="Times New Roman" w:cs="Times New Roman"/>
          <w:sz w:val="28"/>
          <w:szCs w:val="28"/>
        </w:rPr>
        <w:t xml:space="preserve">άμεσα </w:t>
      </w:r>
      <w:r>
        <w:rPr>
          <w:rFonts w:ascii="Times New Roman" w:hAnsi="Times New Roman" w:cs="Times New Roman"/>
          <w:sz w:val="28"/>
          <w:szCs w:val="28"/>
        </w:rPr>
        <w:t>ήδη από το Μάϊο</w:t>
      </w:r>
      <w:r w:rsidR="004C1FD7">
        <w:rPr>
          <w:rFonts w:ascii="Times New Roman" w:hAnsi="Times New Roman" w:cs="Times New Roman"/>
          <w:sz w:val="28"/>
          <w:szCs w:val="28"/>
        </w:rPr>
        <w:t xml:space="preserve"> του 2025</w:t>
      </w:r>
      <w:r>
        <w:rPr>
          <w:rFonts w:ascii="Times New Roman" w:hAnsi="Times New Roman" w:cs="Times New Roman"/>
          <w:sz w:val="28"/>
          <w:szCs w:val="28"/>
        </w:rPr>
        <w:t xml:space="preserve"> τη συνδρομή της Ε.Ε. για τη </w:t>
      </w:r>
      <w:r w:rsidRPr="001A7DDD">
        <w:rPr>
          <w:rFonts w:ascii="Times New Roman" w:hAnsi="Times New Roman" w:cs="Times New Roman"/>
          <w:sz w:val="28"/>
          <w:szCs w:val="28"/>
        </w:rPr>
        <w:t>συγχρηματοδ</w:t>
      </w:r>
      <w:r>
        <w:rPr>
          <w:rFonts w:ascii="Times New Roman" w:hAnsi="Times New Roman" w:cs="Times New Roman"/>
          <w:sz w:val="28"/>
          <w:szCs w:val="28"/>
        </w:rPr>
        <w:t>ότηση</w:t>
      </w:r>
      <w:r w:rsidRPr="001A7DDD">
        <w:rPr>
          <w:rFonts w:ascii="Times New Roman" w:hAnsi="Times New Roman" w:cs="Times New Roman"/>
          <w:sz w:val="28"/>
          <w:szCs w:val="28"/>
        </w:rPr>
        <w:t xml:space="preserve"> κτηνιατρικ</w:t>
      </w:r>
      <w:r>
        <w:rPr>
          <w:rFonts w:ascii="Times New Roman" w:hAnsi="Times New Roman" w:cs="Times New Roman"/>
          <w:sz w:val="28"/>
          <w:szCs w:val="28"/>
        </w:rPr>
        <w:t xml:space="preserve">ών </w:t>
      </w:r>
      <w:r w:rsidRPr="001A7DDD">
        <w:rPr>
          <w:rFonts w:ascii="Times New Roman" w:hAnsi="Times New Roman" w:cs="Times New Roman"/>
          <w:sz w:val="28"/>
          <w:szCs w:val="28"/>
        </w:rPr>
        <w:t>μέτρ</w:t>
      </w:r>
      <w:r>
        <w:rPr>
          <w:rFonts w:ascii="Times New Roman" w:hAnsi="Times New Roman" w:cs="Times New Roman"/>
          <w:sz w:val="28"/>
          <w:szCs w:val="28"/>
        </w:rPr>
        <w:t>ων</w:t>
      </w:r>
      <w:r w:rsidRPr="001A7DDD">
        <w:rPr>
          <w:rFonts w:ascii="Times New Roman" w:hAnsi="Times New Roman" w:cs="Times New Roman"/>
          <w:sz w:val="28"/>
          <w:szCs w:val="28"/>
        </w:rPr>
        <w:t xml:space="preserve"> έκτακτης ανάγκης στο πλαίσιο του προγράμματος για νόσους όπως ο αφθώδης πυρετός (FMD</w:t>
      </w:r>
      <w:r>
        <w:rPr>
          <w:rFonts w:ascii="Times New Roman" w:hAnsi="Times New Roman" w:cs="Times New Roman"/>
          <w:sz w:val="28"/>
          <w:szCs w:val="28"/>
        </w:rPr>
        <w:t>)</w:t>
      </w:r>
      <w:r w:rsidR="004C1FD7">
        <w:rPr>
          <w:rFonts w:ascii="Times New Roman" w:hAnsi="Times New Roman" w:cs="Times New Roman"/>
          <w:sz w:val="28"/>
          <w:szCs w:val="28"/>
        </w:rPr>
        <w:t xml:space="preserve"> ή όχι</w:t>
      </w:r>
      <w:r w:rsidRPr="001A7DDD">
        <w:rPr>
          <w:rFonts w:ascii="Times New Roman" w:hAnsi="Times New Roman" w:cs="Times New Roman"/>
          <w:sz w:val="28"/>
          <w:szCs w:val="28"/>
        </w:rPr>
        <w:t>;</w:t>
      </w:r>
      <w:r w:rsidR="004C1FD7">
        <w:rPr>
          <w:rFonts w:ascii="Times New Roman" w:hAnsi="Times New Roman" w:cs="Times New Roman"/>
          <w:sz w:val="28"/>
          <w:szCs w:val="28"/>
        </w:rPr>
        <w:t xml:space="preserve"> και αν όχι, πότε υποβάλατε το σχετικό αίτημα στις αρμόδιες υπηρεσίες της Ε.Ε.</w:t>
      </w:r>
      <w:r w:rsidR="004C1FD7" w:rsidRPr="004C1FD7">
        <w:rPr>
          <w:rFonts w:ascii="Times New Roman" w:hAnsi="Times New Roman" w:cs="Times New Roman"/>
          <w:sz w:val="28"/>
          <w:szCs w:val="28"/>
        </w:rPr>
        <w:t>;</w:t>
      </w:r>
    </w:p>
    <w:p w14:paraId="45065BA4" w14:textId="77777777" w:rsidR="001A7DDD" w:rsidRDefault="001A7DDD" w:rsidP="001A7DDD">
      <w:pPr>
        <w:pStyle w:val="ListParagraph"/>
        <w:ind w:left="360"/>
        <w:jc w:val="both"/>
        <w:rPr>
          <w:rFonts w:ascii="Times New Roman" w:hAnsi="Times New Roman" w:cs="Times New Roman"/>
          <w:sz w:val="28"/>
          <w:szCs w:val="28"/>
        </w:rPr>
      </w:pPr>
      <w:r>
        <w:rPr>
          <w:rFonts w:ascii="Times New Roman" w:hAnsi="Times New Roman" w:cs="Times New Roman"/>
          <w:b/>
          <w:bCs/>
          <w:sz w:val="28"/>
          <w:szCs w:val="28"/>
        </w:rPr>
        <w:t>-</w:t>
      </w:r>
      <w:r w:rsidRPr="001A7DDD">
        <w:rPr>
          <w:rFonts w:ascii="Times New Roman" w:hAnsi="Times New Roman" w:cs="Times New Roman"/>
          <w:sz w:val="28"/>
          <w:szCs w:val="28"/>
        </w:rPr>
        <w:t xml:space="preserve"> </w:t>
      </w:r>
      <w:r>
        <w:rPr>
          <w:rFonts w:ascii="Times New Roman" w:hAnsi="Times New Roman" w:cs="Times New Roman"/>
          <w:sz w:val="28"/>
          <w:szCs w:val="28"/>
        </w:rPr>
        <w:t>Απευθυνθήκατε στην</w:t>
      </w:r>
      <w:r w:rsidRPr="001A7DDD">
        <w:rPr>
          <w:rFonts w:ascii="Times New Roman" w:hAnsi="Times New Roman" w:cs="Times New Roman"/>
          <w:sz w:val="28"/>
          <w:szCs w:val="28"/>
        </w:rPr>
        <w:t xml:space="preserve"> Ευρωπαϊκή Επιτροπή για τον έλεγχο της Νόσου του Αφθώδους Πυρετού {The European Commission for the Control of Foot-and-Mouth Disease (EuFMD)}, η οποία μάλιστα, στην επίσημη ιστοσελίδα της, αναφέρεται σε συγκεκριμένη εργαλειοθήκη μέτρων, </w:t>
      </w:r>
      <w:r w:rsidRPr="001A7DDD">
        <w:rPr>
          <w:rFonts w:ascii="Times New Roman" w:hAnsi="Times New Roman" w:cs="Times New Roman"/>
          <w:sz w:val="28"/>
          <w:szCs w:val="28"/>
        </w:rPr>
        <w:lastRenderedPageBreak/>
        <w:t>τόσο για την πρόληψη, όσο και για τις καταστάσεις έκτακτης ανάγκης</w:t>
      </w:r>
      <w:r>
        <w:rPr>
          <w:rFonts w:ascii="Times New Roman" w:hAnsi="Times New Roman" w:cs="Times New Roman"/>
          <w:sz w:val="28"/>
          <w:szCs w:val="28"/>
        </w:rPr>
        <w:t xml:space="preserve"> (βλ. Σελ. 4 ανωτέρω)</w:t>
      </w:r>
      <w:r w:rsidRPr="001A7DDD">
        <w:rPr>
          <w:rFonts w:ascii="Times New Roman" w:hAnsi="Times New Roman" w:cs="Times New Roman"/>
          <w:sz w:val="28"/>
          <w:szCs w:val="28"/>
        </w:rPr>
        <w:t xml:space="preserve">; </w:t>
      </w:r>
    </w:p>
    <w:p w14:paraId="1290DEFB" w14:textId="4BD8108C" w:rsidR="00B1213A" w:rsidRPr="0019585D" w:rsidRDefault="001A7DDD" w:rsidP="001A7DDD">
      <w:pPr>
        <w:pStyle w:val="ListParagraph"/>
        <w:ind w:left="360"/>
        <w:jc w:val="both"/>
        <w:rPr>
          <w:rFonts w:ascii="Times New Roman" w:hAnsi="Times New Roman" w:cs="Times New Roman"/>
          <w:b/>
          <w:bCs/>
          <w:sz w:val="28"/>
          <w:szCs w:val="28"/>
        </w:rPr>
      </w:pPr>
      <w:r>
        <w:rPr>
          <w:rFonts w:ascii="Times New Roman" w:hAnsi="Times New Roman" w:cs="Times New Roman"/>
          <w:sz w:val="28"/>
          <w:szCs w:val="28"/>
        </w:rPr>
        <w:t xml:space="preserve">-Φροντίσατε, ώστε να εφαρμόσετε στο ακέραιο την εργαλειοθήκη μέτρων της εξειδικευμένης ως άνω Επιτροπής εμπειρογνωμόνων της </w:t>
      </w:r>
      <w:r w:rsidRPr="001A7DDD">
        <w:rPr>
          <w:rFonts w:ascii="Times New Roman" w:hAnsi="Times New Roman" w:cs="Times New Roman"/>
          <w:sz w:val="28"/>
          <w:szCs w:val="28"/>
        </w:rPr>
        <w:t>Ε.Ε.,</w:t>
      </w:r>
      <w:r>
        <w:rPr>
          <w:rFonts w:ascii="Times New Roman" w:hAnsi="Times New Roman" w:cs="Times New Roman"/>
          <w:b/>
          <w:bCs/>
          <w:sz w:val="28"/>
          <w:szCs w:val="28"/>
        </w:rPr>
        <w:t xml:space="preserve"> ώστε να προλάβετε αρχικά την εμφάνιση και στη συνέχεια να περιορίσετε την εξάπλωση της νόσου στη Λέσβο</w:t>
      </w:r>
      <w:r w:rsidRPr="001A7DDD">
        <w:rPr>
          <w:rFonts w:ascii="Times New Roman" w:hAnsi="Times New Roman" w:cs="Times New Roman"/>
          <w:b/>
          <w:bCs/>
          <w:sz w:val="28"/>
          <w:szCs w:val="28"/>
        </w:rPr>
        <w:t xml:space="preserve">; </w:t>
      </w:r>
    </w:p>
    <w:p w14:paraId="7EE21BBA" w14:textId="48F88B9C" w:rsidR="001A7DDD" w:rsidRPr="00246D86" w:rsidRDefault="001A7DDD" w:rsidP="001A7DDD">
      <w:pPr>
        <w:pStyle w:val="ListParagraph"/>
        <w:ind w:left="360"/>
        <w:jc w:val="both"/>
        <w:rPr>
          <w:rFonts w:ascii="Times New Roman" w:hAnsi="Times New Roman" w:cs="Times New Roman"/>
          <w:b/>
          <w:bCs/>
          <w:sz w:val="28"/>
          <w:szCs w:val="28"/>
        </w:rPr>
      </w:pPr>
      <w:r w:rsidRPr="001A7DDD">
        <w:rPr>
          <w:rFonts w:ascii="Times New Roman" w:hAnsi="Times New Roman" w:cs="Times New Roman"/>
          <w:b/>
          <w:bCs/>
          <w:sz w:val="28"/>
          <w:szCs w:val="28"/>
        </w:rPr>
        <w:t xml:space="preserve">- </w:t>
      </w:r>
      <w:r w:rsidRPr="00246D86">
        <w:rPr>
          <w:rFonts w:ascii="Times New Roman" w:hAnsi="Times New Roman" w:cs="Times New Roman"/>
          <w:b/>
          <w:bCs/>
          <w:sz w:val="28"/>
          <w:szCs w:val="28"/>
        </w:rPr>
        <w:t xml:space="preserve">Για ποιους λόγους δεν προβήκατε σε έγκαιρα μέτρα για την </w:t>
      </w:r>
      <w:r w:rsidR="00246D86" w:rsidRPr="00246D86">
        <w:rPr>
          <w:rFonts w:ascii="Times New Roman" w:hAnsi="Times New Roman" w:cs="Times New Roman"/>
          <w:b/>
          <w:bCs/>
          <w:sz w:val="28"/>
          <w:szCs w:val="28"/>
        </w:rPr>
        <w:t xml:space="preserve">κατάλληλη </w:t>
      </w:r>
      <w:r w:rsidRPr="00246D86">
        <w:rPr>
          <w:rFonts w:ascii="Times New Roman" w:hAnsi="Times New Roman" w:cs="Times New Roman"/>
          <w:b/>
          <w:bCs/>
          <w:sz w:val="28"/>
          <w:szCs w:val="28"/>
        </w:rPr>
        <w:t xml:space="preserve">ενημέρωση των ενδιαφερόμενων κτηνοτρόφων </w:t>
      </w:r>
      <w:r w:rsidR="00246D86" w:rsidRPr="00246D86">
        <w:rPr>
          <w:rFonts w:ascii="Times New Roman" w:hAnsi="Times New Roman" w:cs="Times New Roman"/>
          <w:b/>
          <w:bCs/>
          <w:sz w:val="28"/>
          <w:szCs w:val="28"/>
        </w:rPr>
        <w:t>και σχετιζόμενων με την κτηνοτροφία επαγγελματιών (ζωοτροφές, μεταφορείς, σφαγείς) και την παροχή χρηματοδότησης για την κατάλληλη περίφραξη και απολύμανση των κτηνοτροφικών εγκαταστάσεων του νησιού, καθώς και τα επιστημονικά και τα οικονομικά μέσα ήταν στη διάθεσή σας, όπως αποδεικνύετ</w:t>
      </w:r>
      <w:r w:rsidR="00246D86">
        <w:rPr>
          <w:rFonts w:ascii="Times New Roman" w:hAnsi="Times New Roman" w:cs="Times New Roman"/>
          <w:b/>
          <w:bCs/>
          <w:sz w:val="28"/>
          <w:szCs w:val="28"/>
        </w:rPr>
        <w:t>αι</w:t>
      </w:r>
      <w:r w:rsidR="00246D86" w:rsidRPr="00246D86">
        <w:rPr>
          <w:rFonts w:ascii="Times New Roman" w:hAnsi="Times New Roman" w:cs="Times New Roman"/>
          <w:b/>
          <w:bCs/>
          <w:sz w:val="28"/>
          <w:szCs w:val="28"/>
        </w:rPr>
        <w:t>;</w:t>
      </w:r>
    </w:p>
    <w:p w14:paraId="3A81FB80" w14:textId="0C9AB6E0" w:rsidR="00246D86" w:rsidRPr="00246D86" w:rsidRDefault="00246D86" w:rsidP="001A7DDD">
      <w:pPr>
        <w:pStyle w:val="ListParagraph"/>
        <w:ind w:left="360"/>
        <w:jc w:val="both"/>
        <w:rPr>
          <w:rFonts w:ascii="Times New Roman" w:hAnsi="Times New Roman" w:cs="Times New Roman"/>
          <w:b/>
          <w:bCs/>
          <w:sz w:val="28"/>
          <w:szCs w:val="28"/>
        </w:rPr>
      </w:pPr>
      <w:r w:rsidRPr="00246D86">
        <w:rPr>
          <w:rFonts w:ascii="Times New Roman" w:hAnsi="Times New Roman" w:cs="Times New Roman"/>
          <w:b/>
          <w:bCs/>
          <w:sz w:val="28"/>
          <w:szCs w:val="28"/>
        </w:rPr>
        <w:t>-</w:t>
      </w:r>
      <w:r w:rsidRPr="00246D86">
        <w:rPr>
          <w:rFonts w:ascii="Times New Roman" w:hAnsi="Times New Roman" w:cs="Times New Roman"/>
          <w:sz w:val="28"/>
          <w:szCs w:val="28"/>
        </w:rPr>
        <w:t xml:space="preserve"> </w:t>
      </w:r>
      <w:r>
        <w:rPr>
          <w:rFonts w:ascii="Times New Roman" w:hAnsi="Times New Roman" w:cs="Times New Roman"/>
          <w:sz w:val="28"/>
          <w:szCs w:val="28"/>
        </w:rPr>
        <w:t xml:space="preserve">Αντιλαμβάνεστε, ότι πέρα από την οικονομική καταστροφή των κτηνοτρόφων του νησιού και των σχετιζόμενων με την κτηνοτροφία επαγγελματιών, </w:t>
      </w:r>
      <w:r w:rsidRPr="00246D86">
        <w:rPr>
          <w:rFonts w:ascii="Times New Roman" w:hAnsi="Times New Roman" w:cs="Times New Roman"/>
          <w:b/>
          <w:bCs/>
          <w:sz w:val="28"/>
          <w:szCs w:val="28"/>
        </w:rPr>
        <w:t xml:space="preserve">επιβαρύνετε με τις πράξεις και κυρίως τις παραλείψεις σας </w:t>
      </w:r>
      <w:r w:rsidR="004C1FD7">
        <w:rPr>
          <w:rFonts w:ascii="Times New Roman" w:hAnsi="Times New Roman" w:cs="Times New Roman"/>
          <w:b/>
          <w:bCs/>
          <w:sz w:val="28"/>
          <w:szCs w:val="28"/>
        </w:rPr>
        <w:t xml:space="preserve">τόσο </w:t>
      </w:r>
      <w:r w:rsidRPr="00246D86">
        <w:rPr>
          <w:rFonts w:ascii="Times New Roman" w:hAnsi="Times New Roman" w:cs="Times New Roman"/>
          <w:b/>
          <w:bCs/>
          <w:sz w:val="28"/>
          <w:szCs w:val="28"/>
        </w:rPr>
        <w:t>τον εθνικό</w:t>
      </w:r>
      <w:r w:rsidR="004C1FD7">
        <w:rPr>
          <w:rFonts w:ascii="Times New Roman" w:hAnsi="Times New Roman" w:cs="Times New Roman"/>
          <w:b/>
          <w:bCs/>
          <w:sz w:val="28"/>
          <w:szCs w:val="28"/>
        </w:rPr>
        <w:t>, όσο</w:t>
      </w:r>
      <w:r w:rsidRPr="00246D86">
        <w:rPr>
          <w:rFonts w:ascii="Times New Roman" w:hAnsi="Times New Roman" w:cs="Times New Roman"/>
          <w:b/>
          <w:bCs/>
          <w:sz w:val="28"/>
          <w:szCs w:val="28"/>
        </w:rPr>
        <w:t xml:space="preserve"> και </w:t>
      </w:r>
      <w:r w:rsidR="004C1FD7">
        <w:rPr>
          <w:rFonts w:ascii="Times New Roman" w:hAnsi="Times New Roman" w:cs="Times New Roman"/>
          <w:b/>
          <w:bCs/>
          <w:sz w:val="28"/>
          <w:szCs w:val="28"/>
        </w:rPr>
        <w:t xml:space="preserve">τον </w:t>
      </w:r>
      <w:r w:rsidRPr="00246D86">
        <w:rPr>
          <w:rFonts w:ascii="Times New Roman" w:hAnsi="Times New Roman" w:cs="Times New Roman"/>
          <w:b/>
          <w:bCs/>
          <w:sz w:val="28"/>
          <w:szCs w:val="28"/>
        </w:rPr>
        <w:t>κοινοτικό προϋπολογισμό, δεδομένου, ότι οι αποζημιώσεις, οι οποίες θα πρέπει να καταβληθούν στους πληγέντες και πληττόμενους κτηνοτρόφους και επιχειρήσεις, θα μπορούσαν να είχαν αποφευχθεί ή να είχαν σημαντικά περιοριστεί;</w:t>
      </w:r>
    </w:p>
    <w:p w14:paraId="6C2C14D8" w14:textId="77777777" w:rsidR="001A7DDD" w:rsidRDefault="001A7DDD" w:rsidP="001A7DDD">
      <w:pPr>
        <w:jc w:val="both"/>
        <w:rPr>
          <w:rFonts w:ascii="Times New Roman" w:hAnsi="Times New Roman" w:cs="Times New Roman"/>
          <w:b/>
          <w:bCs/>
          <w:sz w:val="28"/>
          <w:szCs w:val="28"/>
        </w:rPr>
      </w:pPr>
    </w:p>
    <w:p w14:paraId="3FD44369" w14:textId="77777777" w:rsidR="004C1FD7" w:rsidRDefault="004C1FD7" w:rsidP="001A7DDD">
      <w:pPr>
        <w:jc w:val="both"/>
        <w:rPr>
          <w:rFonts w:ascii="Times New Roman" w:hAnsi="Times New Roman" w:cs="Times New Roman"/>
          <w:b/>
          <w:bCs/>
          <w:sz w:val="28"/>
          <w:szCs w:val="28"/>
        </w:rPr>
      </w:pPr>
    </w:p>
    <w:p w14:paraId="5F97DF8C" w14:textId="6F1FB6EC" w:rsidR="0044011F" w:rsidRDefault="0044011F" w:rsidP="0044011F">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Η δήθεν εντατικοποίηση των ελέγχων από την υποστελεχωμένη Κτηνιατρική Υπηρεσία της Περιφέρειας</w:t>
      </w:r>
    </w:p>
    <w:p w14:paraId="1A45156C" w14:textId="397D98CA" w:rsidR="0044011F" w:rsidRPr="0044011F" w:rsidRDefault="0044011F" w:rsidP="0044011F">
      <w:pPr>
        <w:jc w:val="both"/>
        <w:rPr>
          <w:rFonts w:ascii="Times New Roman" w:hAnsi="Times New Roman" w:cs="Times New Roman"/>
          <w:i/>
          <w:iCs/>
          <w:sz w:val="28"/>
          <w:szCs w:val="28"/>
        </w:rPr>
      </w:pPr>
      <w:r>
        <w:rPr>
          <w:rFonts w:ascii="Times New Roman" w:hAnsi="Times New Roman" w:cs="Times New Roman"/>
          <w:sz w:val="28"/>
          <w:szCs w:val="28"/>
        </w:rPr>
        <w:t>Όπως πληροφορούμαστε από το παραπάνω άρθρο του κ. Μανάβη</w:t>
      </w:r>
      <w:r w:rsidRPr="0044011F">
        <w:rPr>
          <w:rFonts w:ascii="Times New Roman" w:hAnsi="Times New Roman" w:cs="Times New Roman"/>
          <w:sz w:val="28"/>
          <w:szCs w:val="28"/>
        </w:rPr>
        <w:t>:</w:t>
      </w:r>
      <w:r>
        <w:rPr>
          <w:rFonts w:ascii="Times New Roman" w:hAnsi="Times New Roman" w:cs="Times New Roman"/>
          <w:sz w:val="28"/>
          <w:szCs w:val="28"/>
        </w:rPr>
        <w:t xml:space="preserve"> «</w:t>
      </w:r>
      <w:r w:rsidRPr="0044011F">
        <w:rPr>
          <w:rFonts w:ascii="Times New Roman" w:hAnsi="Times New Roman" w:cs="Times New Roman"/>
          <w:i/>
          <w:iCs/>
          <w:sz w:val="28"/>
          <w:szCs w:val="28"/>
        </w:rPr>
        <w:t>Η Κτηνιατρική Υπηρεσία της Περιφέρειας Βορείου Αιγαίου πραγματοποιούσε ελέγχους από τον Αύγουστο του 2025 για τη νόσο στο νησί, αλλά δεν κατάφερε να την εντοπίσει».</w:t>
      </w:r>
    </w:p>
    <w:p w14:paraId="22B2B3F6" w14:textId="22B040AE" w:rsidR="0044011F" w:rsidRPr="0019585D" w:rsidRDefault="0044011F" w:rsidP="0044011F">
      <w:pPr>
        <w:jc w:val="both"/>
        <w:rPr>
          <w:rFonts w:ascii="Times New Roman" w:hAnsi="Times New Roman" w:cs="Times New Roman"/>
          <w:i/>
          <w:iCs/>
          <w:sz w:val="28"/>
          <w:szCs w:val="28"/>
          <w:u w:val="single"/>
        </w:rPr>
      </w:pPr>
      <w:r w:rsidRPr="0044011F">
        <w:rPr>
          <w:rFonts w:ascii="Times New Roman" w:hAnsi="Times New Roman" w:cs="Times New Roman"/>
          <w:i/>
          <w:iCs/>
          <w:sz w:val="28"/>
          <w:szCs w:val="28"/>
          <w:u w:val="single"/>
        </w:rPr>
        <w:t>Πώς όμως να την εντοπίσει και με ποιο στελεχιακό δυναμικό;</w:t>
      </w:r>
    </w:p>
    <w:p w14:paraId="56DE6D1D" w14:textId="01201A4B" w:rsidR="0044011F" w:rsidRDefault="009F19F3" w:rsidP="009F19F3">
      <w:pPr>
        <w:pStyle w:val="ListParagraph"/>
        <w:numPr>
          <w:ilvl w:val="0"/>
          <w:numId w:val="9"/>
        </w:numPr>
        <w:jc w:val="both"/>
        <w:rPr>
          <w:rFonts w:ascii="Times New Roman" w:hAnsi="Times New Roman" w:cs="Times New Roman"/>
          <w:sz w:val="28"/>
          <w:szCs w:val="28"/>
        </w:rPr>
      </w:pPr>
      <w:r w:rsidRPr="009F19F3">
        <w:rPr>
          <w:rFonts w:ascii="Times New Roman" w:hAnsi="Times New Roman" w:cs="Times New Roman"/>
          <w:sz w:val="28"/>
          <w:szCs w:val="28"/>
        </w:rPr>
        <w:t xml:space="preserve">Στις </w:t>
      </w:r>
      <w:r w:rsidRPr="009F19F3">
        <w:rPr>
          <w:rFonts w:ascii="Times New Roman" w:hAnsi="Times New Roman" w:cs="Times New Roman"/>
          <w:b/>
          <w:bCs/>
          <w:sz w:val="28"/>
          <w:szCs w:val="28"/>
        </w:rPr>
        <w:t>26/05/2025</w:t>
      </w:r>
      <w:r w:rsidRPr="009F19F3">
        <w:rPr>
          <w:rFonts w:ascii="Times New Roman" w:hAnsi="Times New Roman" w:cs="Times New Roman"/>
          <w:sz w:val="28"/>
          <w:szCs w:val="28"/>
        </w:rPr>
        <w:t xml:space="preserve">, </w:t>
      </w:r>
      <w:r>
        <w:rPr>
          <w:rFonts w:ascii="Times New Roman" w:hAnsi="Times New Roman" w:cs="Times New Roman"/>
          <w:sz w:val="28"/>
          <w:szCs w:val="28"/>
        </w:rPr>
        <w:t>σχεδόν άμεσα μετά την ανακοίνωση μέτρων από την Π.Ε. Β.Αιγαίου,</w:t>
      </w:r>
      <w:r w:rsidRPr="009F19F3">
        <w:rPr>
          <w:rFonts w:ascii="Times New Roman" w:hAnsi="Times New Roman" w:cs="Times New Roman"/>
          <w:sz w:val="28"/>
          <w:szCs w:val="28"/>
        </w:rPr>
        <w:t xml:space="preserve"> ο βουλευτής Λέσβου του Π.Α.Σ.Ο.Κ.-Κινήματος Αλλαγής, κ. Δουδωνής κατέθεσε τη με αριθμό </w:t>
      </w:r>
      <w:r w:rsidRPr="009F19F3">
        <w:rPr>
          <w:rFonts w:ascii="Times New Roman" w:hAnsi="Times New Roman" w:cs="Times New Roman"/>
          <w:b/>
          <w:bCs/>
          <w:sz w:val="28"/>
          <w:szCs w:val="28"/>
        </w:rPr>
        <w:t>5661/26/05/2025</w:t>
      </w:r>
      <w:r w:rsidRPr="009F19F3">
        <w:rPr>
          <w:rFonts w:ascii="Times New Roman" w:hAnsi="Times New Roman" w:cs="Times New Roman"/>
          <w:sz w:val="28"/>
          <w:szCs w:val="28"/>
        </w:rPr>
        <w:t xml:space="preserve"> κοινοβουλευτική ερώτηση προς τους Υπουργούς Αγροτικής Ανάπτυξης και Τροφίμων και Εσωτερικών με Θέμα: </w:t>
      </w:r>
      <w:r>
        <w:rPr>
          <w:rFonts w:ascii="Times New Roman" w:hAnsi="Times New Roman" w:cs="Times New Roman"/>
          <w:sz w:val="28"/>
          <w:szCs w:val="28"/>
        </w:rPr>
        <w:t>«</w:t>
      </w:r>
      <w:r w:rsidRPr="009F19F3">
        <w:rPr>
          <w:rFonts w:ascii="Times New Roman" w:hAnsi="Times New Roman" w:cs="Times New Roman"/>
          <w:i/>
          <w:iCs/>
          <w:sz w:val="28"/>
          <w:szCs w:val="28"/>
        </w:rPr>
        <w:t xml:space="preserve">Ανάγκη λήψης μέτρων προστασίας από ασθένειες ζώων σε Λέσβο και Λήμνο - ελλείψεις </w:t>
      </w:r>
      <w:r w:rsidRPr="009F19F3">
        <w:rPr>
          <w:rFonts w:ascii="Times New Roman" w:hAnsi="Times New Roman" w:cs="Times New Roman"/>
          <w:i/>
          <w:iCs/>
          <w:sz w:val="28"/>
          <w:szCs w:val="28"/>
        </w:rPr>
        <w:lastRenderedPageBreak/>
        <w:t>κτηνιάτρων και κίνδυνοι για τη δημόσια υγεία και την κτηνοτροφική παραγωγή</w:t>
      </w:r>
      <w:r>
        <w:rPr>
          <w:rFonts w:ascii="Times New Roman" w:hAnsi="Times New Roman" w:cs="Times New Roman"/>
          <w:i/>
          <w:iCs/>
          <w:sz w:val="28"/>
          <w:szCs w:val="28"/>
        </w:rPr>
        <w:t>»</w:t>
      </w:r>
      <w:r>
        <w:rPr>
          <w:rStyle w:val="FootnoteReference"/>
          <w:rFonts w:ascii="Times New Roman" w:hAnsi="Times New Roman" w:cs="Times New Roman"/>
          <w:i/>
          <w:iCs/>
          <w:sz w:val="28"/>
          <w:szCs w:val="28"/>
        </w:rPr>
        <w:footnoteReference w:id="10"/>
      </w:r>
      <w:r w:rsidRPr="009F19F3">
        <w:rPr>
          <w:rFonts w:ascii="Times New Roman" w:hAnsi="Times New Roman" w:cs="Times New Roman"/>
          <w:sz w:val="28"/>
          <w:szCs w:val="28"/>
        </w:rPr>
        <w:t xml:space="preserve">  με το ακόλουθο περιεχόμενο:</w:t>
      </w:r>
    </w:p>
    <w:p w14:paraId="4C68E773" w14:textId="77777777" w:rsidR="009F19F3" w:rsidRPr="009F19F3" w:rsidRDefault="009F19F3" w:rsidP="009F19F3">
      <w:pPr>
        <w:jc w:val="both"/>
        <w:rPr>
          <w:rFonts w:ascii="Times New Roman" w:hAnsi="Times New Roman" w:cs="Times New Roman"/>
          <w:b/>
          <w:bCs/>
          <w:i/>
          <w:iCs/>
          <w:sz w:val="28"/>
          <w:szCs w:val="28"/>
        </w:rPr>
      </w:pPr>
      <w:r w:rsidRPr="009F19F3">
        <w:rPr>
          <w:rFonts w:ascii="Times New Roman" w:hAnsi="Times New Roman" w:cs="Times New Roman"/>
          <w:i/>
          <w:iCs/>
          <w:sz w:val="28"/>
          <w:szCs w:val="28"/>
        </w:rPr>
        <w:t xml:space="preserve">«Σύμφωνα με δημοσιεύματα του τύπου, </w:t>
      </w:r>
      <w:r w:rsidRPr="009F19F3">
        <w:rPr>
          <w:rFonts w:ascii="Times New Roman" w:hAnsi="Times New Roman" w:cs="Times New Roman"/>
          <w:b/>
          <w:bCs/>
          <w:i/>
          <w:iCs/>
          <w:sz w:val="28"/>
          <w:szCs w:val="28"/>
        </w:rPr>
        <w:t xml:space="preserve">αυτή τη στιγμή υπάρχουν μόλις 6 κτηνίατροι για να καλύψουν τη Λέσβο και τη Λήμνο στις οποίες βρίσκονται  400.000 αιγοπρόβατα. </w:t>
      </w:r>
    </w:p>
    <w:p w14:paraId="6F840123" w14:textId="77777777" w:rsidR="009F19F3" w:rsidRPr="009F19F3" w:rsidRDefault="009F19F3" w:rsidP="009F19F3">
      <w:pPr>
        <w:jc w:val="both"/>
        <w:rPr>
          <w:rFonts w:ascii="Times New Roman" w:hAnsi="Times New Roman" w:cs="Times New Roman"/>
          <w:i/>
          <w:iCs/>
          <w:sz w:val="28"/>
          <w:szCs w:val="28"/>
        </w:rPr>
      </w:pPr>
      <w:r w:rsidRPr="009F19F3">
        <w:rPr>
          <w:rFonts w:ascii="Times New Roman" w:hAnsi="Times New Roman" w:cs="Times New Roman"/>
          <w:i/>
          <w:iCs/>
          <w:sz w:val="28"/>
          <w:szCs w:val="28"/>
        </w:rPr>
        <w:t xml:space="preserve">Οι κτηνίατροι είναι, μεταξύ άλλων, επιφορτισμένοι με την εφαρμογή μέτρων για την καταπολέμηση ασθενειών στα ζώα, τον έλεγχο σφαγίων, τους αστικτηνιατρικούς ελέγχους σε κάθε μορφής επιχείρηση που διαχειρίζεται τρόφιμα, την αδειοδότηση γαλακτοκομικών και τυροκομικών εγκαταστάσεων. </w:t>
      </w:r>
    </w:p>
    <w:p w14:paraId="362C9E2A" w14:textId="77777777" w:rsidR="009F19F3" w:rsidRPr="009F19F3" w:rsidRDefault="009F19F3" w:rsidP="009F19F3">
      <w:pPr>
        <w:jc w:val="both"/>
        <w:rPr>
          <w:rFonts w:ascii="Times New Roman" w:hAnsi="Times New Roman" w:cs="Times New Roman"/>
          <w:b/>
          <w:bCs/>
          <w:i/>
          <w:iCs/>
          <w:sz w:val="28"/>
          <w:szCs w:val="28"/>
        </w:rPr>
      </w:pPr>
      <w:r w:rsidRPr="009F19F3">
        <w:rPr>
          <w:rFonts w:ascii="Times New Roman" w:hAnsi="Times New Roman" w:cs="Times New Roman"/>
          <w:b/>
          <w:bCs/>
          <w:i/>
          <w:iCs/>
          <w:sz w:val="28"/>
          <w:szCs w:val="28"/>
        </w:rPr>
        <w:t xml:space="preserve">Επιπλέον, είναι εντελώς ακατανόητο το γεγονός ότι η Κτηνιατρική Υπηρεσία της Λήμνου δεν έχει στελεχωθεί εδώ και μήνες, με αποτέλεσμα οι κτηνίατροι της Λέσβου και άλλων νησιών του Βορείου Αιγαίου να αναγκάζονται να μετακινούνται για να καλύπτουν τις ελλείψεις αυτές. Η κατάσταση αυτή έχει προκαλέσει ανησυχία στους τοπικούς κτηνοτρόφους. </w:t>
      </w:r>
    </w:p>
    <w:p w14:paraId="68BC943C" w14:textId="77777777" w:rsidR="009F19F3" w:rsidRPr="009F19F3" w:rsidRDefault="009F19F3" w:rsidP="009F19F3">
      <w:pPr>
        <w:jc w:val="both"/>
        <w:rPr>
          <w:rFonts w:ascii="Times New Roman" w:hAnsi="Times New Roman" w:cs="Times New Roman"/>
          <w:i/>
          <w:iCs/>
          <w:sz w:val="28"/>
          <w:szCs w:val="28"/>
        </w:rPr>
      </w:pPr>
      <w:r w:rsidRPr="009F19F3">
        <w:rPr>
          <w:rFonts w:ascii="Times New Roman" w:hAnsi="Times New Roman" w:cs="Times New Roman"/>
          <w:i/>
          <w:iCs/>
          <w:sz w:val="28"/>
          <w:szCs w:val="28"/>
        </w:rPr>
        <w:t xml:space="preserve">Ερωτώνται οι κ.κ. Υπουργοί: </w:t>
      </w:r>
    </w:p>
    <w:p w14:paraId="258FBFFA" w14:textId="77777777" w:rsidR="009F19F3" w:rsidRPr="009F19F3" w:rsidRDefault="009F19F3" w:rsidP="009F19F3">
      <w:pPr>
        <w:jc w:val="both"/>
        <w:rPr>
          <w:rFonts w:ascii="Times New Roman" w:hAnsi="Times New Roman" w:cs="Times New Roman"/>
          <w:i/>
          <w:iCs/>
          <w:sz w:val="28"/>
          <w:szCs w:val="28"/>
        </w:rPr>
      </w:pPr>
      <w:r w:rsidRPr="009F19F3">
        <w:rPr>
          <w:rFonts w:ascii="Times New Roman" w:hAnsi="Times New Roman" w:cs="Times New Roman"/>
          <w:i/>
          <w:iCs/>
          <w:sz w:val="28"/>
          <w:szCs w:val="28"/>
        </w:rPr>
        <w:t xml:space="preserve">1. </w:t>
      </w:r>
      <w:r w:rsidRPr="009F19F3">
        <w:rPr>
          <w:rFonts w:ascii="Times New Roman" w:hAnsi="Times New Roman" w:cs="Times New Roman"/>
          <w:i/>
          <w:iCs/>
          <w:sz w:val="28"/>
          <w:szCs w:val="28"/>
          <w:u w:val="single"/>
        </w:rPr>
        <w:t>Ποια άμεσα μέτρα προτίθεται να λάβει η Κυβέρνηση για την ενίσχυση των κτηνιατρικών υπηρεσιών στη Λέσβο και στη Λήμνο, όπου υπάρχει παντελής έλλειψη κτηνιάτρων του Δημοσίου</w:t>
      </w:r>
      <w:r w:rsidRPr="009F19F3">
        <w:rPr>
          <w:rFonts w:ascii="Times New Roman" w:hAnsi="Times New Roman" w:cs="Times New Roman"/>
          <w:i/>
          <w:iCs/>
          <w:sz w:val="28"/>
          <w:szCs w:val="28"/>
        </w:rPr>
        <w:t xml:space="preserve">;  </w:t>
      </w:r>
    </w:p>
    <w:p w14:paraId="2D5D5DDA" w14:textId="16C4AF2B" w:rsidR="009F19F3" w:rsidRDefault="009F19F3" w:rsidP="009F19F3">
      <w:pPr>
        <w:jc w:val="both"/>
        <w:rPr>
          <w:rFonts w:ascii="Times New Roman" w:hAnsi="Times New Roman" w:cs="Times New Roman"/>
          <w:i/>
          <w:iCs/>
          <w:sz w:val="28"/>
          <w:szCs w:val="28"/>
        </w:rPr>
      </w:pPr>
      <w:r w:rsidRPr="009F19F3">
        <w:rPr>
          <w:rFonts w:ascii="Times New Roman" w:hAnsi="Times New Roman" w:cs="Times New Roman"/>
          <w:i/>
          <w:iCs/>
          <w:sz w:val="28"/>
          <w:szCs w:val="28"/>
        </w:rPr>
        <w:t xml:space="preserve">2. </w:t>
      </w:r>
      <w:r w:rsidRPr="009F19F3">
        <w:rPr>
          <w:rFonts w:ascii="Times New Roman" w:hAnsi="Times New Roman" w:cs="Times New Roman"/>
          <w:i/>
          <w:iCs/>
          <w:sz w:val="28"/>
          <w:szCs w:val="28"/>
          <w:u w:val="single"/>
        </w:rPr>
        <w:t>Ποια είναι τα μακροπρόθεσμα σχέδια της Κυβέρνησης για την ενίσχυση των κτηνιατρικών υπηρεσιών σε νησιωτικές και απομακρυσμένες περιοχές, όπως η Λέσβος και η Λήμνος με την παροχή κινήτρων σε κτηνιάτρους</w:t>
      </w:r>
      <w:r w:rsidRPr="009F19F3">
        <w:rPr>
          <w:rFonts w:ascii="Times New Roman" w:hAnsi="Times New Roman" w:cs="Times New Roman"/>
          <w:i/>
          <w:iCs/>
          <w:sz w:val="28"/>
          <w:szCs w:val="28"/>
        </w:rPr>
        <w:t>;»</w:t>
      </w:r>
    </w:p>
    <w:p w14:paraId="6E7F901F" w14:textId="62EEB065" w:rsidR="009F19F3" w:rsidRDefault="009F19F3" w:rsidP="009F19F3">
      <w:pPr>
        <w:jc w:val="both"/>
        <w:rPr>
          <w:rFonts w:ascii="Times New Roman" w:hAnsi="Times New Roman" w:cs="Times New Roman"/>
          <w:b/>
          <w:bCs/>
          <w:i/>
          <w:iCs/>
          <w:sz w:val="28"/>
          <w:szCs w:val="28"/>
        </w:rPr>
      </w:pPr>
      <w:r w:rsidRPr="009F19F3">
        <w:rPr>
          <w:rFonts w:ascii="Times New Roman" w:hAnsi="Times New Roman" w:cs="Times New Roman"/>
          <w:sz w:val="28"/>
          <w:szCs w:val="28"/>
        </w:rPr>
        <w:t xml:space="preserve">Στην ερώτηση αυτή, </w:t>
      </w:r>
      <w:r w:rsidRPr="009F19F3">
        <w:rPr>
          <w:rFonts w:ascii="Times New Roman" w:hAnsi="Times New Roman" w:cs="Times New Roman"/>
          <w:sz w:val="28"/>
          <w:szCs w:val="28"/>
          <w:u w:val="single"/>
        </w:rPr>
        <w:t>με το με αρ. πρωτ.: 158443/</w:t>
      </w:r>
      <w:r w:rsidRPr="009F19F3">
        <w:rPr>
          <w:rFonts w:ascii="Times New Roman" w:hAnsi="Times New Roman" w:cs="Times New Roman"/>
          <w:b/>
          <w:bCs/>
          <w:sz w:val="28"/>
          <w:szCs w:val="28"/>
          <w:u w:val="single"/>
        </w:rPr>
        <w:t>13-06-2025</w:t>
      </w:r>
      <w:r w:rsidRPr="009F19F3">
        <w:rPr>
          <w:rFonts w:ascii="Times New Roman" w:hAnsi="Times New Roman" w:cs="Times New Roman"/>
          <w:sz w:val="28"/>
          <w:szCs w:val="28"/>
          <w:u w:val="single"/>
        </w:rPr>
        <w:t xml:space="preserve"> έγγραφό του, ο τότε υπουργός  Αγροτικής Ανάπτυξης και Τροφίμων, κ. Τσιάρας</w:t>
      </w:r>
      <w:r w:rsidRPr="009F19F3">
        <w:rPr>
          <w:rFonts w:ascii="Times New Roman" w:hAnsi="Times New Roman" w:cs="Times New Roman"/>
          <w:sz w:val="28"/>
          <w:szCs w:val="28"/>
        </w:rPr>
        <w:t>, απάντησε τα εξής:</w:t>
      </w:r>
      <w:r w:rsidRPr="009F19F3">
        <w:rPr>
          <w:rFonts w:ascii="Times New Roman" w:hAnsi="Times New Roman" w:cs="Times New Roman"/>
          <w:i/>
          <w:iCs/>
          <w:sz w:val="28"/>
          <w:szCs w:val="28"/>
        </w:rPr>
        <w:t xml:space="preserve"> «Όσον αφορά στις προσλήψεις κτηνιάτρων, στην Περιφερειακή Ενότητα Λήμνου και στην Περιφερειακή Ενότητα Λέσβου, σημειώνεται </w:t>
      </w:r>
      <w:r w:rsidRPr="009F19F3">
        <w:rPr>
          <w:rFonts w:ascii="Times New Roman" w:hAnsi="Times New Roman" w:cs="Times New Roman"/>
          <w:i/>
          <w:iCs/>
          <w:sz w:val="28"/>
          <w:szCs w:val="28"/>
          <w:u w:val="single"/>
        </w:rPr>
        <w:t>ότι το Υπουργείο Αγροτικής Ανάπτυξης και Τροφίμων (ΥΠΑΑΤ) δεν είναι αρμόδιο για τη στελέχωση των Υπηρεσιών των Περιφερειών καθόσον δεν ανήκουν οργανικά σε αυτό.</w:t>
      </w:r>
      <w:r w:rsidRPr="009F19F3">
        <w:rPr>
          <w:rFonts w:ascii="Times New Roman" w:hAnsi="Times New Roman" w:cs="Times New Roman"/>
          <w:i/>
          <w:iCs/>
          <w:sz w:val="28"/>
          <w:szCs w:val="28"/>
        </w:rPr>
        <w:t xml:space="preserve"> </w:t>
      </w:r>
      <w:r w:rsidRPr="009F19F3">
        <w:rPr>
          <w:rFonts w:ascii="Times New Roman" w:hAnsi="Times New Roman" w:cs="Times New Roman"/>
          <w:b/>
          <w:bCs/>
          <w:i/>
          <w:iCs/>
          <w:sz w:val="28"/>
          <w:szCs w:val="28"/>
        </w:rPr>
        <w:t xml:space="preserve">Επιπροσθέτως, </w:t>
      </w:r>
      <w:r w:rsidRPr="009F19F3">
        <w:rPr>
          <w:rFonts w:ascii="Times New Roman" w:hAnsi="Times New Roman" w:cs="Times New Roman"/>
          <w:b/>
          <w:bCs/>
          <w:i/>
          <w:iCs/>
          <w:sz w:val="28"/>
          <w:szCs w:val="28"/>
        </w:rPr>
        <w:lastRenderedPageBreak/>
        <w:t>Κτηνιατρικές Υπηρεσίες του ΥΠΑΑΤ δεν υφίστανται στις συγκεκριμένες Περιφερειακές Ενότητες</w:t>
      </w:r>
      <w:r>
        <w:rPr>
          <w:rFonts w:ascii="Times New Roman" w:hAnsi="Times New Roman" w:cs="Times New Roman"/>
          <w:b/>
          <w:bCs/>
          <w:i/>
          <w:iCs/>
          <w:sz w:val="28"/>
          <w:szCs w:val="28"/>
        </w:rPr>
        <w:t>»</w:t>
      </w:r>
      <w:r>
        <w:rPr>
          <w:rStyle w:val="FootnoteReference"/>
          <w:rFonts w:ascii="Times New Roman" w:hAnsi="Times New Roman" w:cs="Times New Roman"/>
          <w:b/>
          <w:bCs/>
          <w:i/>
          <w:iCs/>
          <w:sz w:val="28"/>
          <w:szCs w:val="28"/>
        </w:rPr>
        <w:footnoteReference w:id="11"/>
      </w:r>
      <w:r>
        <w:rPr>
          <w:rFonts w:ascii="Times New Roman" w:hAnsi="Times New Roman" w:cs="Times New Roman"/>
          <w:b/>
          <w:bCs/>
          <w:i/>
          <w:iCs/>
          <w:sz w:val="28"/>
          <w:szCs w:val="28"/>
        </w:rPr>
        <w:t>.</w:t>
      </w:r>
    </w:p>
    <w:p w14:paraId="3302974A" w14:textId="676E77F1" w:rsidR="009F19F3" w:rsidRPr="009F19F3" w:rsidRDefault="009F19F3" w:rsidP="009F19F3">
      <w:pPr>
        <w:jc w:val="both"/>
        <w:rPr>
          <w:rFonts w:ascii="Times New Roman" w:hAnsi="Times New Roman" w:cs="Times New Roman"/>
          <w:i/>
          <w:iCs/>
          <w:sz w:val="28"/>
          <w:szCs w:val="28"/>
        </w:rPr>
      </w:pPr>
      <w:r w:rsidRPr="009F19F3">
        <w:rPr>
          <w:rFonts w:ascii="Times New Roman" w:hAnsi="Times New Roman" w:cs="Times New Roman"/>
          <w:sz w:val="28"/>
          <w:szCs w:val="28"/>
        </w:rPr>
        <w:t xml:space="preserve">Η δε υφυπουργός Εσωτερικών κα. Χαραλαμπόγιαννη απάντησε μεταξύ άλλων τα εξής με το με </w:t>
      </w:r>
      <w:r w:rsidRPr="009F19F3">
        <w:rPr>
          <w:rFonts w:ascii="Times New Roman" w:hAnsi="Times New Roman" w:cs="Times New Roman"/>
          <w:b/>
          <w:bCs/>
          <w:sz w:val="28"/>
          <w:szCs w:val="28"/>
        </w:rPr>
        <w:t>αριθ. πρωτ.:  38081/10-07-2025 έγγραφη απάντησή της</w:t>
      </w:r>
      <w:r>
        <w:rPr>
          <w:rStyle w:val="FootnoteReference"/>
          <w:rFonts w:ascii="Times New Roman" w:hAnsi="Times New Roman" w:cs="Times New Roman"/>
          <w:b/>
          <w:bCs/>
          <w:sz w:val="28"/>
          <w:szCs w:val="28"/>
        </w:rPr>
        <w:footnoteReference w:id="12"/>
      </w:r>
      <w:r w:rsidRPr="009F19F3">
        <w:rPr>
          <w:rFonts w:ascii="Times New Roman" w:hAnsi="Times New Roman" w:cs="Times New Roman"/>
          <w:sz w:val="28"/>
          <w:szCs w:val="28"/>
        </w:rPr>
        <w:t xml:space="preserve"> </w:t>
      </w:r>
      <w:r w:rsidRPr="009F19F3">
        <w:rPr>
          <w:rFonts w:ascii="Times New Roman" w:hAnsi="Times New Roman" w:cs="Times New Roman"/>
          <w:i/>
          <w:iCs/>
          <w:sz w:val="28"/>
          <w:szCs w:val="28"/>
        </w:rPr>
        <w:t xml:space="preserve">, «...Από τις ανωτέρω εγκριθείσες προσλήψεις οι διακόσιες ενενήντα μία (291) θέσεις αφορούν στη στελέχωση των Περιφερειών οι οποίες ανά περιφέρεια αναλύονται ως ακολούθως: είκοσι πέντε (25) θέσεις για την Περιφέρεια Ανατολικής Μακεδονίας Θράκης, είκοσι εννέα (29) θέσεις για την Περιφέρεια Αττικής, </w:t>
      </w:r>
      <w:r w:rsidRPr="009F19F3">
        <w:rPr>
          <w:rFonts w:ascii="Times New Roman" w:hAnsi="Times New Roman" w:cs="Times New Roman"/>
          <w:b/>
          <w:bCs/>
          <w:i/>
          <w:iCs/>
          <w:sz w:val="28"/>
          <w:szCs w:val="28"/>
        </w:rPr>
        <w:t>επτά (7) θέσεις για την Περιφέρεια Βορείου Αιγαίου,</w:t>
      </w:r>
      <w:r w:rsidRPr="009F19F3">
        <w:rPr>
          <w:rFonts w:ascii="Times New Roman" w:hAnsi="Times New Roman" w:cs="Times New Roman"/>
          <w:i/>
          <w:iCs/>
          <w:sz w:val="28"/>
          <w:szCs w:val="28"/>
        </w:rPr>
        <w:t xml:space="preserve"> δεκαπέντε (15) θέσεις για την Περιφέρεια Δυτικής Ελλάδας, είκοσι εννέα (29) θέσεις για την Περιφέρεια Δυτικής Μακεδονίας, δεκαέξι (16) θέσεις για την Περιφέρεια Ηπείρου, είκοσι εννέα (29) θέσεις για την Περιφέρεια Θεσσαλίας, έντεκα (11) θέσεις για την Περιφέρεια Ιονίων Νήσων, πενήντα οκτώ (58) θέσεις για την Περιφέρεια Κεντρικής Μακεδονίας, δεκαεπτά (17) θέσεις για την Περιφέρεια Κρήτης, δεκατέσσερις (14) θέσεις για την Περιφέρεια Νοτίου Αιγαίου, είκοσι τρεις (23) θέσεις για την Περιφέρεια Πελοποννήσου και δεκαοκτώ (18) θέσεις για την Περιφέρεια Στερεάς Ελλάδας.</w:t>
      </w:r>
    </w:p>
    <w:p w14:paraId="52004416" w14:textId="0572B027" w:rsidR="009F19F3" w:rsidRDefault="009F19F3" w:rsidP="009F19F3">
      <w:pPr>
        <w:jc w:val="both"/>
        <w:rPr>
          <w:rFonts w:ascii="Times New Roman" w:hAnsi="Times New Roman" w:cs="Times New Roman"/>
          <w:i/>
          <w:iCs/>
          <w:sz w:val="28"/>
          <w:szCs w:val="28"/>
          <w:u w:val="single"/>
        </w:rPr>
      </w:pPr>
      <w:r w:rsidRPr="009F19F3">
        <w:rPr>
          <w:rFonts w:ascii="Times New Roman" w:hAnsi="Times New Roman" w:cs="Times New Roman"/>
          <w:b/>
          <w:bCs/>
          <w:i/>
          <w:iCs/>
          <w:sz w:val="28"/>
          <w:szCs w:val="28"/>
          <w:u w:val="single"/>
        </w:rPr>
        <w:t>Ειδικότερα, σας ενημερώνουμε ότι στο πλαίσιο των ΕΠΠ των ετών 2021-2025, κατά τους οποίους ο φορέας είχε την δυνατότητα επιλογής οργανικής μονάδας για κάθε αίτημα πρόσληψης που υπέβαλε, η Περιφέρεια Βορείου Αιγαίου δεν υπέβαλε αιτήματα πρόσληψης μόνιμων κτηνιάτρων  για τις υπηρεσίες κτηνιατρικής των ΠΕ Λήμνου και Λέσβου</w:t>
      </w:r>
      <w:r w:rsidRPr="009F19F3">
        <w:rPr>
          <w:rFonts w:ascii="Times New Roman" w:hAnsi="Times New Roman" w:cs="Times New Roman"/>
          <w:i/>
          <w:iCs/>
          <w:sz w:val="28"/>
          <w:szCs w:val="28"/>
        </w:rPr>
        <w:t xml:space="preserve">. </w:t>
      </w:r>
      <w:r w:rsidRPr="009F19F3">
        <w:rPr>
          <w:rFonts w:ascii="Times New Roman" w:hAnsi="Times New Roman" w:cs="Times New Roman"/>
          <w:i/>
          <w:iCs/>
          <w:sz w:val="28"/>
          <w:szCs w:val="28"/>
          <w:u w:val="single"/>
        </w:rPr>
        <w:t>Επισημαίνεται ότι στον ΕΠΠ έτους 2020, κατά τον οποίο ο φορέας δεν είχε τη δυνατότητα σύνδεσης των αιτημάτων πρόσληψης με συγκεκριμένες οργανικές μονάδες, η Περιφέρεια Βορείου Αιγαίου αιτήθηκε την πρόσληψη δέκα (10) κτηνιάτρων και εγκρίθηκε η πρόσληψη επτά (7) εξ αυτών (ποσοστό ικανοποίησης επί των αιτημάτων 70%)..».</w:t>
      </w:r>
    </w:p>
    <w:p w14:paraId="5AE5682E" w14:textId="320F021C" w:rsidR="009F19F3" w:rsidRDefault="009F19F3" w:rsidP="009F19F3">
      <w:pPr>
        <w:pStyle w:val="ListParagraph"/>
        <w:numPr>
          <w:ilvl w:val="0"/>
          <w:numId w:val="9"/>
        </w:numPr>
        <w:jc w:val="both"/>
        <w:rPr>
          <w:rFonts w:ascii="Times New Roman" w:hAnsi="Times New Roman" w:cs="Times New Roman"/>
          <w:i/>
          <w:iCs/>
          <w:sz w:val="28"/>
          <w:szCs w:val="28"/>
        </w:rPr>
      </w:pPr>
      <w:r w:rsidRPr="009F19F3">
        <w:rPr>
          <w:rFonts w:ascii="Times New Roman" w:hAnsi="Times New Roman" w:cs="Times New Roman"/>
          <w:b/>
          <w:bCs/>
          <w:i/>
          <w:iCs/>
          <w:sz w:val="28"/>
          <w:szCs w:val="28"/>
          <w:u w:val="single"/>
        </w:rPr>
        <w:t>Από τα ανωτέρω δε προκύπτει, ότι ήδη τουλάχιστον από το Μάϊο του 2025, αποδεδειγμένα πλέον, γνωρίζατε για τον κίνδυνο μετάδοσης του ιού του αφθώδους πυρετού των αι</w:t>
      </w:r>
      <w:r>
        <w:rPr>
          <w:rFonts w:ascii="Times New Roman" w:hAnsi="Times New Roman" w:cs="Times New Roman"/>
          <w:b/>
          <w:bCs/>
          <w:i/>
          <w:iCs/>
          <w:sz w:val="28"/>
          <w:szCs w:val="28"/>
          <w:u w:val="single"/>
        </w:rPr>
        <w:t>γ</w:t>
      </w:r>
      <w:r w:rsidRPr="009F19F3">
        <w:rPr>
          <w:rFonts w:ascii="Times New Roman" w:hAnsi="Times New Roman" w:cs="Times New Roman"/>
          <w:b/>
          <w:bCs/>
          <w:i/>
          <w:iCs/>
          <w:sz w:val="28"/>
          <w:szCs w:val="28"/>
          <w:u w:val="single"/>
        </w:rPr>
        <w:t>οπροβάτων στο νησί της Λέσβου</w:t>
      </w:r>
      <w:r w:rsidRPr="009F19F3">
        <w:rPr>
          <w:rFonts w:ascii="Times New Roman" w:hAnsi="Times New Roman" w:cs="Times New Roman"/>
          <w:sz w:val="28"/>
          <w:szCs w:val="28"/>
        </w:rPr>
        <w:t xml:space="preserve">, </w:t>
      </w:r>
      <w:r w:rsidRPr="009F19F3">
        <w:rPr>
          <w:rFonts w:ascii="Times New Roman" w:hAnsi="Times New Roman" w:cs="Times New Roman"/>
          <w:i/>
          <w:iCs/>
          <w:sz w:val="28"/>
          <w:szCs w:val="28"/>
          <w:u w:val="single"/>
        </w:rPr>
        <w:t xml:space="preserve">ενώ δε σύμφωνα με τους κανόνες της χρηστής διοίκησης και της επιστημονικής αρτιότητας, οφείλατε να γνωρίζετε ήδη και εκ των </w:t>
      </w:r>
      <w:r w:rsidRPr="009F19F3">
        <w:rPr>
          <w:rFonts w:ascii="Times New Roman" w:hAnsi="Times New Roman" w:cs="Times New Roman"/>
          <w:i/>
          <w:iCs/>
          <w:sz w:val="28"/>
          <w:szCs w:val="28"/>
          <w:u w:val="single"/>
        </w:rPr>
        <w:lastRenderedPageBreak/>
        <w:t>προτέρων και να έχετε εκτιμήσει τους σχετικούς κινδύνους</w:t>
      </w:r>
      <w:r>
        <w:rPr>
          <w:rFonts w:ascii="Times New Roman" w:hAnsi="Times New Roman" w:cs="Times New Roman"/>
          <w:i/>
          <w:iCs/>
          <w:sz w:val="28"/>
          <w:szCs w:val="28"/>
          <w:u w:val="single"/>
        </w:rPr>
        <w:t>, προτού και προκειμένου να λάβετε τα ενδεδειγμένα μέτρα</w:t>
      </w:r>
      <w:r>
        <w:rPr>
          <w:rFonts w:ascii="Times New Roman" w:hAnsi="Times New Roman" w:cs="Times New Roman"/>
          <w:i/>
          <w:iCs/>
          <w:sz w:val="28"/>
          <w:szCs w:val="28"/>
        </w:rPr>
        <w:t>.</w:t>
      </w:r>
    </w:p>
    <w:p w14:paraId="6EBB84A7" w14:textId="3332D9EB" w:rsidR="009F19F3" w:rsidRDefault="009F19F3" w:rsidP="009F19F3">
      <w:pPr>
        <w:pStyle w:val="ListParagraph"/>
        <w:numPr>
          <w:ilvl w:val="0"/>
          <w:numId w:val="9"/>
        </w:numPr>
        <w:jc w:val="both"/>
        <w:rPr>
          <w:rFonts w:ascii="Times New Roman" w:hAnsi="Times New Roman" w:cs="Times New Roman"/>
          <w:i/>
          <w:iCs/>
          <w:sz w:val="28"/>
          <w:szCs w:val="28"/>
        </w:rPr>
      </w:pPr>
      <w:r>
        <w:rPr>
          <w:rFonts w:ascii="Times New Roman" w:hAnsi="Times New Roman" w:cs="Times New Roman"/>
          <w:b/>
          <w:bCs/>
          <w:i/>
          <w:iCs/>
          <w:sz w:val="28"/>
          <w:szCs w:val="28"/>
          <w:u w:val="single"/>
        </w:rPr>
        <w:t>Ερωτάσθε λοιπόν,</w:t>
      </w:r>
      <w:r w:rsidRPr="009F19F3">
        <w:rPr>
          <w:rFonts w:ascii="Times New Roman" w:hAnsi="Times New Roman" w:cs="Times New Roman"/>
          <w:i/>
          <w:iCs/>
          <w:sz w:val="28"/>
          <w:szCs w:val="28"/>
        </w:rPr>
        <w:t xml:space="preserve"> σε ποιες ενέργειες λοιπόν προχωρήσατε, προκειμένου να θωρακίσετε τους κτηνοτροφικούς πληθυσμούς του νησιού αλλά και να εξασφαλίσετε την ομαλή συνέχιση της κτηνοτροφικής και της σχετικής με την κτηνοτροφία οικονομικής ζωής του νησιού;</w:t>
      </w:r>
    </w:p>
    <w:p w14:paraId="28E79C07" w14:textId="77777777" w:rsidR="00A53DE1" w:rsidRPr="009F19F3" w:rsidRDefault="00A53DE1" w:rsidP="00A53DE1">
      <w:pPr>
        <w:pStyle w:val="ListParagraph"/>
        <w:ind w:left="360"/>
        <w:jc w:val="both"/>
        <w:rPr>
          <w:rFonts w:ascii="Times New Roman" w:hAnsi="Times New Roman" w:cs="Times New Roman"/>
          <w:i/>
          <w:iCs/>
          <w:sz w:val="28"/>
          <w:szCs w:val="28"/>
        </w:rPr>
      </w:pPr>
    </w:p>
    <w:p w14:paraId="7EA51308" w14:textId="77777777" w:rsidR="00A53DE1" w:rsidRPr="00A53DE1" w:rsidRDefault="009F19F3" w:rsidP="009F19F3">
      <w:pPr>
        <w:pStyle w:val="ListParagraph"/>
        <w:numPr>
          <w:ilvl w:val="0"/>
          <w:numId w:val="9"/>
        </w:numPr>
        <w:jc w:val="both"/>
        <w:rPr>
          <w:rFonts w:ascii="Times New Roman" w:hAnsi="Times New Roman" w:cs="Times New Roman"/>
          <w:b/>
          <w:bCs/>
          <w:sz w:val="28"/>
          <w:szCs w:val="28"/>
        </w:rPr>
      </w:pPr>
      <w:r w:rsidRPr="009F19F3">
        <w:rPr>
          <w:rFonts w:ascii="Times New Roman" w:hAnsi="Times New Roman" w:cs="Times New Roman"/>
          <w:b/>
          <w:bCs/>
          <w:sz w:val="28"/>
          <w:szCs w:val="28"/>
        </w:rPr>
        <w:t>Δεδομένου, ότι η Λέσβος αποτελεί τον τρίτο σε πληθυσμό αιγοπροβάτων νομό στη χώρα, θα πρέπει να απαντήσουν οι αρμόδιες αρχές για ποιο</w:t>
      </w:r>
      <w:r>
        <w:rPr>
          <w:rFonts w:ascii="Times New Roman" w:hAnsi="Times New Roman" w:cs="Times New Roman"/>
          <w:b/>
          <w:bCs/>
          <w:sz w:val="28"/>
          <w:szCs w:val="28"/>
        </w:rPr>
        <w:t>υς</w:t>
      </w:r>
      <w:r w:rsidRPr="009F19F3">
        <w:rPr>
          <w:rFonts w:ascii="Times New Roman" w:hAnsi="Times New Roman" w:cs="Times New Roman"/>
          <w:b/>
          <w:bCs/>
          <w:sz w:val="28"/>
          <w:szCs w:val="28"/>
        </w:rPr>
        <w:t xml:space="preserve"> λόγο</w:t>
      </w:r>
      <w:r>
        <w:rPr>
          <w:rFonts w:ascii="Times New Roman" w:hAnsi="Times New Roman" w:cs="Times New Roman"/>
          <w:b/>
          <w:bCs/>
          <w:sz w:val="28"/>
          <w:szCs w:val="28"/>
        </w:rPr>
        <w:t>υς</w:t>
      </w:r>
      <w:r w:rsidRPr="009F19F3">
        <w:rPr>
          <w:rFonts w:ascii="Times New Roman" w:hAnsi="Times New Roman" w:cs="Times New Roman"/>
          <w:b/>
          <w:bCs/>
          <w:sz w:val="28"/>
          <w:szCs w:val="28"/>
        </w:rPr>
        <w:t>,</w:t>
      </w:r>
      <w:r w:rsidRPr="009F19F3">
        <w:rPr>
          <w:rFonts w:ascii="Times New Roman" w:hAnsi="Times New Roman" w:cs="Times New Roman"/>
          <w:sz w:val="28"/>
          <w:szCs w:val="28"/>
        </w:rPr>
        <w:t xml:space="preserve"> </w:t>
      </w:r>
      <w:r w:rsidRPr="009F19F3">
        <w:rPr>
          <w:rFonts w:ascii="Times New Roman" w:hAnsi="Times New Roman" w:cs="Times New Roman"/>
          <w:i/>
          <w:iCs/>
          <w:sz w:val="28"/>
          <w:szCs w:val="28"/>
          <w:u w:val="single"/>
        </w:rPr>
        <w:t>αφενός η Περιφέρεια Βορείου Αιγαίου δεν υπέβαλε αιτήματα πρόσληψης μόνιμων κτηνιάτρων  για τις υπηρεσίες κτηνιατρικής των ΠΕ Λήμνου και Λέσβου στο πλαίσιο των ΕΠΠ των ετών 2021-2025</w:t>
      </w:r>
      <w:r w:rsidRPr="009F19F3">
        <w:rPr>
          <w:rFonts w:ascii="Times New Roman" w:hAnsi="Times New Roman" w:cs="Times New Roman"/>
          <w:i/>
          <w:iCs/>
          <w:sz w:val="28"/>
          <w:szCs w:val="28"/>
        </w:rPr>
        <w:t xml:space="preserve"> και </w:t>
      </w:r>
      <w:r>
        <w:rPr>
          <w:rFonts w:ascii="Times New Roman" w:hAnsi="Times New Roman" w:cs="Times New Roman"/>
          <w:i/>
          <w:iCs/>
          <w:sz w:val="28"/>
          <w:szCs w:val="28"/>
        </w:rPr>
        <w:t xml:space="preserve">αφετέρου, </w:t>
      </w:r>
      <w:r w:rsidRPr="009F19F3">
        <w:rPr>
          <w:rFonts w:ascii="Times New Roman" w:hAnsi="Times New Roman" w:cs="Times New Roman"/>
          <w:i/>
          <w:iCs/>
          <w:sz w:val="28"/>
          <w:szCs w:val="28"/>
        </w:rPr>
        <w:t>εάν οι αρμόδιες υπηρεσίες του ΥΠΑΑΤ και της Περιφέρει</w:t>
      </w:r>
      <w:r>
        <w:rPr>
          <w:rFonts w:ascii="Times New Roman" w:hAnsi="Times New Roman" w:cs="Times New Roman"/>
          <w:i/>
          <w:iCs/>
          <w:sz w:val="28"/>
          <w:szCs w:val="28"/>
        </w:rPr>
        <w:t>α</w:t>
      </w:r>
      <w:r w:rsidRPr="009F19F3">
        <w:rPr>
          <w:rFonts w:ascii="Times New Roman" w:hAnsi="Times New Roman" w:cs="Times New Roman"/>
          <w:i/>
          <w:iCs/>
          <w:sz w:val="28"/>
          <w:szCs w:val="28"/>
        </w:rPr>
        <w:t xml:space="preserve">ς ανέλαβαν εν ευθέτω </w:t>
      </w:r>
      <w:r>
        <w:rPr>
          <w:rFonts w:ascii="Times New Roman" w:hAnsi="Times New Roman" w:cs="Times New Roman"/>
          <w:i/>
          <w:iCs/>
          <w:sz w:val="28"/>
          <w:szCs w:val="28"/>
        </w:rPr>
        <w:t xml:space="preserve">και ευλόγω </w:t>
      </w:r>
      <w:r w:rsidRPr="009F19F3">
        <w:rPr>
          <w:rFonts w:ascii="Times New Roman" w:hAnsi="Times New Roman" w:cs="Times New Roman"/>
          <w:i/>
          <w:iCs/>
          <w:sz w:val="28"/>
          <w:szCs w:val="28"/>
        </w:rPr>
        <w:t>χρόνω και όχι εκ των υστέρων</w:t>
      </w:r>
      <w:r>
        <w:rPr>
          <w:rFonts w:ascii="Times New Roman" w:hAnsi="Times New Roman" w:cs="Times New Roman"/>
          <w:i/>
          <w:iCs/>
          <w:sz w:val="28"/>
          <w:szCs w:val="28"/>
        </w:rPr>
        <w:t>,</w:t>
      </w:r>
      <w:r w:rsidRPr="009F19F3">
        <w:rPr>
          <w:rFonts w:ascii="Times New Roman" w:hAnsi="Times New Roman" w:cs="Times New Roman"/>
          <w:i/>
          <w:iCs/>
          <w:sz w:val="28"/>
          <w:szCs w:val="28"/>
        </w:rPr>
        <w:t xml:space="preserve"> έκτακτες ενέργειες</w:t>
      </w:r>
      <w:r>
        <w:rPr>
          <w:rFonts w:ascii="Times New Roman" w:hAnsi="Times New Roman" w:cs="Times New Roman"/>
          <w:i/>
          <w:iCs/>
          <w:sz w:val="28"/>
          <w:szCs w:val="28"/>
        </w:rPr>
        <w:t>,</w:t>
      </w:r>
      <w:r w:rsidRPr="009F19F3">
        <w:rPr>
          <w:rFonts w:ascii="Times New Roman" w:hAnsi="Times New Roman" w:cs="Times New Roman"/>
          <w:i/>
          <w:iCs/>
          <w:sz w:val="28"/>
          <w:szCs w:val="28"/>
        </w:rPr>
        <w:t xml:space="preserve"> προκειμένου να θωρακίσουν </w:t>
      </w:r>
      <w:r>
        <w:rPr>
          <w:rFonts w:ascii="Times New Roman" w:hAnsi="Times New Roman" w:cs="Times New Roman"/>
          <w:i/>
          <w:iCs/>
          <w:sz w:val="28"/>
          <w:szCs w:val="28"/>
        </w:rPr>
        <w:t xml:space="preserve">επαρκώς </w:t>
      </w:r>
      <w:r w:rsidRPr="009F19F3">
        <w:rPr>
          <w:rFonts w:ascii="Times New Roman" w:hAnsi="Times New Roman" w:cs="Times New Roman"/>
          <w:i/>
          <w:iCs/>
          <w:sz w:val="28"/>
          <w:szCs w:val="28"/>
        </w:rPr>
        <w:t xml:space="preserve">στο πλαίσιο των υγειονομικών και κτηνιατρικών ελέγχων το νησί της Λέσβου και την Περιφέρεια Βορείου Αιγαίου στο σύνολό της </w:t>
      </w:r>
      <w:r w:rsidRPr="00FF5D4E">
        <w:rPr>
          <w:rFonts w:ascii="Times New Roman" w:hAnsi="Times New Roman" w:cs="Times New Roman"/>
          <w:b/>
          <w:bCs/>
          <w:i/>
          <w:iCs/>
          <w:sz w:val="28"/>
          <w:szCs w:val="28"/>
        </w:rPr>
        <w:t>καθώς ο κίνδυνος επιμόλυνσης του νησιού με τη νόσο του αφθώδους πυρετού από τα γειτονικά παράλια, ήταν και άμεσος και επικείμενος.</w:t>
      </w:r>
    </w:p>
    <w:p w14:paraId="1DD80462" w14:textId="77777777" w:rsidR="00A53DE1" w:rsidRPr="00A53DE1" w:rsidRDefault="00A53DE1" w:rsidP="00A53DE1">
      <w:pPr>
        <w:pStyle w:val="ListParagraph"/>
        <w:rPr>
          <w:rFonts w:ascii="Times New Roman" w:hAnsi="Times New Roman" w:cs="Times New Roman"/>
          <w:b/>
          <w:bCs/>
          <w:sz w:val="28"/>
          <w:szCs w:val="28"/>
        </w:rPr>
      </w:pPr>
    </w:p>
    <w:p w14:paraId="782FAA2C" w14:textId="58598DE3" w:rsidR="009F19F3" w:rsidRPr="00FF5D4E" w:rsidRDefault="009F19F3" w:rsidP="00A53DE1">
      <w:pPr>
        <w:pStyle w:val="ListParagraph"/>
        <w:ind w:left="360"/>
        <w:jc w:val="both"/>
        <w:rPr>
          <w:rFonts w:ascii="Times New Roman" w:hAnsi="Times New Roman" w:cs="Times New Roman"/>
          <w:b/>
          <w:bCs/>
          <w:sz w:val="28"/>
          <w:szCs w:val="28"/>
        </w:rPr>
      </w:pPr>
      <w:r w:rsidRPr="00FF5D4E">
        <w:rPr>
          <w:rFonts w:ascii="Times New Roman" w:hAnsi="Times New Roman" w:cs="Times New Roman"/>
          <w:b/>
          <w:bCs/>
          <w:sz w:val="28"/>
          <w:szCs w:val="28"/>
        </w:rPr>
        <w:t xml:space="preserve">  </w:t>
      </w:r>
    </w:p>
    <w:p w14:paraId="57A05803" w14:textId="2981524B" w:rsidR="009F19F3" w:rsidRDefault="009F19F3" w:rsidP="009F19F3">
      <w:pPr>
        <w:pStyle w:val="ListParagraph"/>
        <w:numPr>
          <w:ilvl w:val="0"/>
          <w:numId w:val="9"/>
        </w:numPr>
        <w:jc w:val="both"/>
        <w:rPr>
          <w:rFonts w:ascii="Times New Roman" w:hAnsi="Times New Roman" w:cs="Times New Roman"/>
          <w:sz w:val="28"/>
          <w:szCs w:val="28"/>
        </w:rPr>
      </w:pPr>
      <w:r w:rsidRPr="00FF5D4E">
        <w:rPr>
          <w:rFonts w:ascii="Times New Roman" w:hAnsi="Times New Roman" w:cs="Times New Roman"/>
          <w:b/>
          <w:bCs/>
          <w:sz w:val="28"/>
          <w:szCs w:val="28"/>
        </w:rPr>
        <w:t>Επίσης, οι αρμόδιες αρχές του ΥΠΑΑΤ και του υπουργείου Εσωτερικών καθώς και της Περιφέρειας Βορείου Αιγα</w:t>
      </w:r>
      <w:r w:rsidR="00FF5D4E" w:rsidRPr="00FF5D4E">
        <w:rPr>
          <w:rFonts w:ascii="Times New Roman" w:hAnsi="Times New Roman" w:cs="Times New Roman"/>
          <w:b/>
          <w:bCs/>
          <w:sz w:val="28"/>
          <w:szCs w:val="28"/>
        </w:rPr>
        <w:t>ί</w:t>
      </w:r>
      <w:r w:rsidRPr="00FF5D4E">
        <w:rPr>
          <w:rFonts w:ascii="Times New Roman" w:hAnsi="Times New Roman" w:cs="Times New Roman"/>
          <w:b/>
          <w:bCs/>
          <w:sz w:val="28"/>
          <w:szCs w:val="28"/>
        </w:rPr>
        <w:t>ου</w:t>
      </w:r>
      <w:r w:rsidRPr="009F19F3">
        <w:rPr>
          <w:rFonts w:ascii="Times New Roman" w:hAnsi="Times New Roman" w:cs="Times New Roman"/>
          <w:sz w:val="28"/>
          <w:szCs w:val="28"/>
        </w:rPr>
        <w:t xml:space="preserve">, </w:t>
      </w:r>
      <w:r w:rsidRPr="00FF5D4E">
        <w:rPr>
          <w:rFonts w:ascii="Times New Roman" w:hAnsi="Times New Roman" w:cs="Times New Roman"/>
          <w:i/>
          <w:iCs/>
          <w:sz w:val="28"/>
          <w:szCs w:val="28"/>
          <w:u w:val="single"/>
        </w:rPr>
        <w:t>οφείλουν να μας ενημερώσουν για το πλάνο των επόμενων ετών, το οποίο έχουν καταρτίσει</w:t>
      </w:r>
      <w:r w:rsidR="00FF5D4E" w:rsidRPr="00FF5D4E">
        <w:rPr>
          <w:rFonts w:ascii="Times New Roman" w:hAnsi="Times New Roman" w:cs="Times New Roman"/>
          <w:i/>
          <w:iCs/>
          <w:sz w:val="28"/>
          <w:szCs w:val="28"/>
          <w:u w:val="single"/>
        </w:rPr>
        <w:t>,</w:t>
      </w:r>
      <w:r w:rsidRPr="00FF5D4E">
        <w:rPr>
          <w:rFonts w:ascii="Times New Roman" w:hAnsi="Times New Roman" w:cs="Times New Roman"/>
          <w:i/>
          <w:iCs/>
          <w:sz w:val="28"/>
          <w:szCs w:val="28"/>
          <w:u w:val="single"/>
        </w:rPr>
        <w:t xml:space="preserve"> και αν έχουν καταρτίσει κάποιο σχετικό πλάνο</w:t>
      </w:r>
      <w:r w:rsidR="00FF5D4E" w:rsidRPr="00FF5D4E">
        <w:rPr>
          <w:rFonts w:ascii="Times New Roman" w:hAnsi="Times New Roman" w:cs="Times New Roman"/>
          <w:i/>
          <w:iCs/>
          <w:sz w:val="28"/>
          <w:szCs w:val="28"/>
          <w:u w:val="single"/>
        </w:rPr>
        <w:t xml:space="preserve"> </w:t>
      </w:r>
      <w:r w:rsidRPr="00FF5D4E">
        <w:rPr>
          <w:rFonts w:ascii="Times New Roman" w:hAnsi="Times New Roman" w:cs="Times New Roman"/>
          <w:i/>
          <w:iCs/>
          <w:sz w:val="28"/>
          <w:szCs w:val="28"/>
          <w:u w:val="single"/>
        </w:rPr>
        <w:t>για την αντιμετώπιση του αφθώδους πυρετού αλλά και την ανάταξη των κοπαδιών της φυλής της Λέσβου</w:t>
      </w:r>
      <w:r w:rsidRPr="009F19F3">
        <w:rPr>
          <w:rFonts w:ascii="Times New Roman" w:hAnsi="Times New Roman" w:cs="Times New Roman"/>
          <w:sz w:val="28"/>
          <w:szCs w:val="28"/>
        </w:rPr>
        <w:t xml:space="preserve">, </w:t>
      </w:r>
      <w:r w:rsidRPr="00FF5D4E">
        <w:rPr>
          <w:rFonts w:ascii="Times New Roman" w:hAnsi="Times New Roman" w:cs="Times New Roman"/>
          <w:sz w:val="28"/>
          <w:szCs w:val="28"/>
          <w:u w:val="single"/>
        </w:rPr>
        <w:t>δεδομένου, ότι σύμφωνα με τις επιστημονικές προβλέψεις, η επιζωοτία του αφθώδους πυρετού θα παραμείνει στο νησί για τα επόμενα 2 χρόνια τουλάχιστον, ενώ οι πληθυσμοί επίσης των αιγοπροβάτων κινδυνεύουν και από άλλες επιμολύνσεις, όπως αυτή, της ευλογιάς των αιγοπροβάτων</w:t>
      </w:r>
      <w:r w:rsidRPr="009F19F3">
        <w:rPr>
          <w:rFonts w:ascii="Times New Roman" w:hAnsi="Times New Roman" w:cs="Times New Roman"/>
          <w:sz w:val="28"/>
          <w:szCs w:val="28"/>
        </w:rPr>
        <w:t>.</w:t>
      </w:r>
    </w:p>
    <w:p w14:paraId="0DC471AF" w14:textId="77777777" w:rsidR="00A53DE1" w:rsidRPr="009F19F3" w:rsidRDefault="00A53DE1" w:rsidP="00A53DE1">
      <w:pPr>
        <w:pStyle w:val="ListParagraph"/>
        <w:ind w:left="360"/>
        <w:jc w:val="both"/>
        <w:rPr>
          <w:rFonts w:ascii="Times New Roman" w:hAnsi="Times New Roman" w:cs="Times New Roman"/>
          <w:sz w:val="28"/>
          <w:szCs w:val="28"/>
        </w:rPr>
      </w:pPr>
    </w:p>
    <w:p w14:paraId="3D5D5903" w14:textId="77777777" w:rsidR="009F19F3" w:rsidRDefault="009F19F3" w:rsidP="009F19F3">
      <w:pPr>
        <w:pStyle w:val="ListParagraph"/>
        <w:numPr>
          <w:ilvl w:val="0"/>
          <w:numId w:val="9"/>
        </w:numPr>
        <w:jc w:val="both"/>
        <w:rPr>
          <w:rFonts w:ascii="Times New Roman" w:hAnsi="Times New Roman" w:cs="Times New Roman"/>
          <w:b/>
          <w:bCs/>
          <w:sz w:val="28"/>
          <w:szCs w:val="28"/>
        </w:rPr>
      </w:pPr>
      <w:r w:rsidRPr="00FF5D4E">
        <w:rPr>
          <w:rFonts w:ascii="Times New Roman" w:hAnsi="Times New Roman" w:cs="Times New Roman"/>
          <w:b/>
          <w:bCs/>
          <w:sz w:val="28"/>
          <w:szCs w:val="28"/>
        </w:rPr>
        <w:t xml:space="preserve">Κατά την αξιολογική μας κρίση, αποδεικνύεται ότι είτε δεν είχατε σχέδιο για την πρόληψη και την κτηνιατρική και υγειονομική θωράκιση του νησιού </w:t>
      </w:r>
      <w:r w:rsidRPr="00FF5D4E">
        <w:rPr>
          <w:rFonts w:ascii="Times New Roman" w:hAnsi="Times New Roman" w:cs="Times New Roman"/>
          <w:b/>
          <w:bCs/>
          <w:i/>
          <w:iCs/>
          <w:sz w:val="28"/>
          <w:szCs w:val="28"/>
        </w:rPr>
        <w:t>-τα σχετικά για τις υγειονομικές ταφές και την απόρριψη νωπού γάλακτος και τις περιβαλλοντικές συνέπειες θα εκτεθούν σε επόμενο υπόμνημα-</w:t>
      </w:r>
      <w:r w:rsidRPr="00FF5D4E">
        <w:rPr>
          <w:rFonts w:ascii="Times New Roman" w:hAnsi="Times New Roman" w:cs="Times New Roman"/>
          <w:b/>
          <w:bCs/>
          <w:sz w:val="28"/>
          <w:szCs w:val="28"/>
        </w:rPr>
        <w:t xml:space="preserve"> είτε το σχέδιο σας αυτό ήταν ατελές και ανεπαρκές.</w:t>
      </w:r>
    </w:p>
    <w:p w14:paraId="548AE650" w14:textId="77777777" w:rsidR="00A53DE1" w:rsidRPr="00A53DE1" w:rsidRDefault="00A53DE1" w:rsidP="00A53DE1">
      <w:pPr>
        <w:pStyle w:val="ListParagraph"/>
        <w:rPr>
          <w:rFonts w:ascii="Times New Roman" w:hAnsi="Times New Roman" w:cs="Times New Roman"/>
          <w:b/>
          <w:bCs/>
          <w:sz w:val="28"/>
          <w:szCs w:val="28"/>
        </w:rPr>
      </w:pPr>
    </w:p>
    <w:p w14:paraId="6466BDC4" w14:textId="77777777" w:rsidR="00A53DE1" w:rsidRPr="00FF5D4E" w:rsidRDefault="00A53DE1" w:rsidP="00A53DE1">
      <w:pPr>
        <w:pStyle w:val="ListParagraph"/>
        <w:ind w:left="360"/>
        <w:jc w:val="both"/>
        <w:rPr>
          <w:rFonts w:ascii="Times New Roman" w:hAnsi="Times New Roman" w:cs="Times New Roman"/>
          <w:b/>
          <w:bCs/>
          <w:sz w:val="28"/>
          <w:szCs w:val="28"/>
        </w:rPr>
      </w:pPr>
    </w:p>
    <w:p w14:paraId="412C8D79" w14:textId="77777777" w:rsidR="009F19F3" w:rsidRPr="00FF5D4E" w:rsidRDefault="009F19F3" w:rsidP="009F19F3">
      <w:pPr>
        <w:pStyle w:val="ListParagraph"/>
        <w:numPr>
          <w:ilvl w:val="0"/>
          <w:numId w:val="9"/>
        </w:numPr>
        <w:jc w:val="both"/>
        <w:rPr>
          <w:rFonts w:ascii="Times New Roman" w:hAnsi="Times New Roman" w:cs="Times New Roman"/>
          <w:i/>
          <w:iCs/>
          <w:sz w:val="28"/>
          <w:szCs w:val="28"/>
        </w:rPr>
      </w:pPr>
      <w:r w:rsidRPr="009F19F3">
        <w:rPr>
          <w:rFonts w:ascii="Times New Roman" w:hAnsi="Times New Roman" w:cs="Times New Roman"/>
          <w:sz w:val="28"/>
          <w:szCs w:val="28"/>
        </w:rPr>
        <w:lastRenderedPageBreak/>
        <w:t xml:space="preserve">Το ίδιο ανεπαρκής ήταν και η αντιμετώπιση του αφθώδους πυρετού, αφότου επιβεβαιώθηκε το πρώτο κρούσμα, </w:t>
      </w:r>
      <w:r w:rsidRPr="00FF5D4E">
        <w:rPr>
          <w:rFonts w:ascii="Times New Roman" w:hAnsi="Times New Roman" w:cs="Times New Roman"/>
          <w:b/>
          <w:bCs/>
          <w:sz w:val="28"/>
          <w:szCs w:val="28"/>
        </w:rPr>
        <w:t xml:space="preserve">καθώς υιοθετήθηκε κατά την κρίση μας πάντα η λογική του «πονάει χέρι, κόβει κεφάλι», με ακραία μέτρα, τα οποία αντί να προτείνουν την ψύχραιμη και αποτελεσματική αντιμετώπιση του ιού, έσπειραν τον πανικό και την απόγνωση και στραγγάλισαν την κτηνοτροφική οικονομία του νησιού και περιήγαν σε οικονομική ασφυξία και απόγνωση τους παραγωγούς και τυροκόμους, </w:t>
      </w:r>
      <w:r w:rsidRPr="00FF5D4E">
        <w:rPr>
          <w:rFonts w:ascii="Times New Roman" w:hAnsi="Times New Roman" w:cs="Times New Roman"/>
          <w:i/>
          <w:iCs/>
          <w:sz w:val="28"/>
          <w:szCs w:val="28"/>
        </w:rPr>
        <w:t xml:space="preserve">ήδη δε οι αποζημιώσεις οι οποίες έχουν δοθεί, υπολείπονται σημαντικά την αναπλήρωση της απώλειας του ζωϊκού κεφαλαίου για όσους κτηνοτρόφους, σφαγιάστηκαν τα κοπάδια τους, αποτρέποντάς τους ουσιαστικά από την αναπλήρωση τους και την ανάταξη της κτηνοτροφικής τους δραστηριότητας. </w:t>
      </w:r>
    </w:p>
    <w:p w14:paraId="44145D40" w14:textId="77777777" w:rsidR="00FF5D4E" w:rsidRPr="00FF5D4E" w:rsidRDefault="00FF5D4E" w:rsidP="00FF5D4E">
      <w:pPr>
        <w:pStyle w:val="ListParagraph"/>
        <w:ind w:left="360"/>
        <w:jc w:val="both"/>
        <w:rPr>
          <w:rFonts w:ascii="Times New Roman" w:hAnsi="Times New Roman" w:cs="Times New Roman"/>
          <w:i/>
          <w:iCs/>
          <w:sz w:val="28"/>
          <w:szCs w:val="28"/>
        </w:rPr>
      </w:pPr>
    </w:p>
    <w:p w14:paraId="2CDDF7FC" w14:textId="2D2D88BD" w:rsidR="00FF5D4E" w:rsidRPr="00FF5D4E" w:rsidRDefault="00FF5D4E" w:rsidP="00FF5D4E">
      <w:pPr>
        <w:pStyle w:val="ListParagraph"/>
        <w:numPr>
          <w:ilvl w:val="0"/>
          <w:numId w:val="9"/>
        </w:numPr>
        <w:jc w:val="both"/>
        <w:rPr>
          <w:rFonts w:ascii="Times New Roman" w:hAnsi="Times New Roman" w:cs="Times New Roman"/>
          <w:sz w:val="28"/>
          <w:szCs w:val="28"/>
        </w:rPr>
      </w:pPr>
      <w:r w:rsidRPr="00FF5D4E">
        <w:rPr>
          <w:rFonts w:ascii="Times New Roman" w:hAnsi="Times New Roman" w:cs="Times New Roman"/>
          <w:sz w:val="28"/>
          <w:szCs w:val="28"/>
        </w:rPr>
        <w:t>Τα παραπάνω αδήριτα ερωτήματα προκύπτουν και από τα πορίσματα της αποστολής εμπειρογνωμόνων της Ε.Ε.</w:t>
      </w:r>
      <w:r>
        <w:rPr>
          <w:rFonts w:ascii="Times New Roman" w:hAnsi="Times New Roman" w:cs="Times New Roman"/>
          <w:sz w:val="28"/>
          <w:szCs w:val="28"/>
        </w:rPr>
        <w:t xml:space="preserve"> </w:t>
      </w:r>
      <w:r w:rsidRPr="00FF5D4E">
        <w:rPr>
          <w:rFonts w:ascii="Times New Roman" w:hAnsi="Times New Roman" w:cs="Times New Roman"/>
          <w:sz w:val="28"/>
          <w:szCs w:val="28"/>
        </w:rPr>
        <w:t>στη Λέσβο για τη νόσο του αφθώδους πυρετού</w:t>
      </w:r>
      <w:r>
        <w:rPr>
          <w:rFonts w:ascii="Times New Roman" w:hAnsi="Times New Roman" w:cs="Times New Roman"/>
          <w:sz w:val="28"/>
          <w:szCs w:val="28"/>
        </w:rPr>
        <w:t>,</w:t>
      </w:r>
      <w:r w:rsidRPr="00FF5D4E">
        <w:rPr>
          <w:rFonts w:ascii="Times New Roman" w:hAnsi="Times New Roman" w:cs="Times New Roman"/>
          <w:sz w:val="28"/>
          <w:szCs w:val="28"/>
        </w:rPr>
        <w:t xml:space="preserve"> (</w:t>
      </w:r>
      <w:r w:rsidRPr="00FF5D4E">
        <w:rPr>
          <w:rFonts w:ascii="Times New Roman" w:hAnsi="Times New Roman" w:cs="Times New Roman"/>
          <w:i/>
          <w:iCs/>
          <w:sz w:val="28"/>
          <w:szCs w:val="28"/>
          <w:u w:val="single"/>
        </w:rPr>
        <w:t>FMD Expert Mission to Lesvos-EU VET Initiative,24– 27 March 2026)</w:t>
      </w:r>
      <w:r w:rsidRPr="00FF5D4E">
        <w:rPr>
          <w:rFonts w:ascii="Times New Roman" w:hAnsi="Times New Roman" w:cs="Times New Roman"/>
          <w:sz w:val="28"/>
          <w:szCs w:val="28"/>
        </w:rPr>
        <w:t xml:space="preserve"> η οποία δημοσιεύθηκε στις </w:t>
      </w:r>
      <w:r w:rsidRPr="00FF5D4E">
        <w:rPr>
          <w:rFonts w:ascii="Times New Roman" w:hAnsi="Times New Roman" w:cs="Times New Roman"/>
          <w:b/>
          <w:bCs/>
          <w:sz w:val="28"/>
          <w:szCs w:val="28"/>
        </w:rPr>
        <w:t>22-23 Απριλίου του 2026 στην PAFF Committee , (Standing Committee on Plants, Animals, Food and Feed</w:t>
      </w:r>
      <w:r w:rsidR="00544581">
        <w:rPr>
          <w:rStyle w:val="FootnoteReference"/>
          <w:rFonts w:ascii="Times New Roman" w:hAnsi="Times New Roman" w:cs="Times New Roman"/>
          <w:b/>
          <w:bCs/>
          <w:sz w:val="28"/>
          <w:szCs w:val="28"/>
        </w:rPr>
        <w:footnoteReference w:id="13"/>
      </w:r>
      <w:r w:rsidRPr="00FF5D4E">
        <w:rPr>
          <w:rFonts w:ascii="Times New Roman" w:hAnsi="Times New Roman" w:cs="Times New Roman"/>
          <w:sz w:val="28"/>
          <w:szCs w:val="28"/>
        </w:rPr>
        <w:t xml:space="preserve">, </w:t>
      </w:r>
      <w:r>
        <w:rPr>
          <w:rFonts w:ascii="Times New Roman" w:hAnsi="Times New Roman" w:cs="Times New Roman"/>
          <w:sz w:val="28"/>
          <w:szCs w:val="28"/>
        </w:rPr>
        <w:t xml:space="preserve">και σύμφωνα με την οποία, </w:t>
      </w:r>
      <w:r w:rsidRPr="00FF5D4E">
        <w:rPr>
          <w:rFonts w:ascii="Times New Roman" w:hAnsi="Times New Roman" w:cs="Times New Roman"/>
          <w:sz w:val="28"/>
          <w:szCs w:val="28"/>
        </w:rPr>
        <w:t>προκύπτουν τα ακόλουθα:</w:t>
      </w:r>
    </w:p>
    <w:p w14:paraId="5A7F450E" w14:textId="77777777" w:rsidR="00FF5D4E" w:rsidRPr="00FF5D4E" w:rsidRDefault="00FF5D4E" w:rsidP="00FF5D4E">
      <w:pPr>
        <w:jc w:val="both"/>
        <w:rPr>
          <w:rFonts w:ascii="Times New Roman" w:hAnsi="Times New Roman" w:cs="Times New Roman"/>
          <w:sz w:val="28"/>
          <w:szCs w:val="28"/>
        </w:rPr>
      </w:pPr>
      <w:r w:rsidRPr="00FF5D4E">
        <w:rPr>
          <w:rFonts w:ascii="Times New Roman" w:hAnsi="Times New Roman" w:cs="Times New Roman"/>
          <w:sz w:val="28"/>
          <w:szCs w:val="28"/>
        </w:rPr>
        <w:t>στη σελίδα 7,</w:t>
      </w:r>
    </w:p>
    <w:p w14:paraId="2E92D35E"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«...Η τρέχουσα στρατηγική παρακολούθησης: (περιλαμβάνει) κλινικές εξετάσεις και δειγματοληψία και δοκιμές (τόσο PCR όσο και NSP ELISA) σε 10% των ζώων σε όλα τα κοπάδια εντός της PZ (ζώνη προστασίας) και SZ (ζώνη επιτήρησης).</w:t>
      </w:r>
    </w:p>
    <w:p w14:paraId="51C38C46"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w:t>
      </w:r>
      <w:r w:rsidRPr="00FF5D4E">
        <w:rPr>
          <w:rFonts w:ascii="Times New Roman" w:hAnsi="Times New Roman" w:cs="Times New Roman"/>
          <w:b/>
          <w:bCs/>
          <w:i/>
          <w:iCs/>
          <w:sz w:val="28"/>
          <w:szCs w:val="28"/>
        </w:rPr>
        <w:t>όλη η εργασία για την επιτήρηση γίνεται από περιορισμένο αριθμό κτηνιατρικού προσωπικού</w:t>
      </w:r>
      <w:r w:rsidRPr="00FF5D4E">
        <w:rPr>
          <w:rFonts w:ascii="Times New Roman" w:hAnsi="Times New Roman" w:cs="Times New Roman"/>
          <w:i/>
          <w:iCs/>
          <w:sz w:val="28"/>
          <w:szCs w:val="28"/>
        </w:rPr>
        <w:t>.</w:t>
      </w:r>
    </w:p>
    <w:p w14:paraId="55E92C13"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xml:space="preserve">• </w:t>
      </w:r>
      <w:r w:rsidRPr="00FF5D4E">
        <w:rPr>
          <w:rFonts w:ascii="Times New Roman" w:hAnsi="Times New Roman" w:cs="Times New Roman"/>
          <w:b/>
          <w:bCs/>
          <w:i/>
          <w:iCs/>
          <w:sz w:val="28"/>
          <w:szCs w:val="28"/>
        </w:rPr>
        <w:t>12 κτηνίατροι (10 στην ζώνη προστασίας και 2 στη ζώνη επιτήρησης)...</w:t>
      </w:r>
    </w:p>
    <w:p w14:paraId="6D4CBC27"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στη σελίδα 9,</w:t>
      </w:r>
    </w:p>
    <w:p w14:paraId="33DB098C"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Επιδημιολογικές παρατηρήσεις</w:t>
      </w:r>
    </w:p>
    <w:p w14:paraId="750A108E"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xml:space="preserve">• </w:t>
      </w:r>
      <w:r w:rsidRPr="00FF5D4E">
        <w:rPr>
          <w:rFonts w:ascii="Times New Roman" w:hAnsi="Times New Roman" w:cs="Times New Roman"/>
          <w:b/>
          <w:bCs/>
          <w:i/>
          <w:iCs/>
          <w:sz w:val="28"/>
          <w:szCs w:val="28"/>
        </w:rPr>
        <w:t>Η κατάλληλη επιδημιολογική έρευνα δεν ολοκληρώθηκε</w:t>
      </w:r>
      <w:r w:rsidRPr="00FF5D4E">
        <w:rPr>
          <w:rFonts w:ascii="Times New Roman" w:hAnsi="Times New Roman" w:cs="Times New Roman"/>
          <w:i/>
          <w:iCs/>
          <w:sz w:val="28"/>
          <w:szCs w:val="28"/>
        </w:rPr>
        <w:t>.</w:t>
      </w:r>
    </w:p>
    <w:p w14:paraId="1E2A097B"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lastRenderedPageBreak/>
        <w:t>• Μέχρι στιγμής, τα κλινικά σημάδια της Αφθώδους Πυρετού των Βοοειδών (FMD) έχουν παρατηρηθεί μόνο στη φάρμα των βοοειδών που πρώτα επιβεβαιώθηκε ως θετική.</w:t>
      </w:r>
    </w:p>
    <w:p w14:paraId="4DBA6AC1"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xml:space="preserve">• </w:t>
      </w:r>
      <w:r w:rsidRPr="00FF5D4E">
        <w:rPr>
          <w:rFonts w:ascii="Times New Roman" w:hAnsi="Times New Roman" w:cs="Times New Roman"/>
          <w:b/>
          <w:bCs/>
          <w:i/>
          <w:iCs/>
          <w:sz w:val="28"/>
          <w:szCs w:val="28"/>
          <w:u w:val="single"/>
        </w:rPr>
        <w:t>Η κατάσταση σχετικά με τα πρόβατα και τις αίγες παραμένει ασαφής</w:t>
      </w:r>
      <w:r w:rsidRPr="00FF5D4E">
        <w:rPr>
          <w:rFonts w:ascii="Times New Roman" w:hAnsi="Times New Roman" w:cs="Times New Roman"/>
          <w:i/>
          <w:iCs/>
          <w:sz w:val="28"/>
          <w:szCs w:val="28"/>
        </w:rPr>
        <w:t>.</w:t>
      </w:r>
    </w:p>
    <w:p w14:paraId="039E5B5D"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xml:space="preserve">• Η μόλυνση έχει εξαπλωθεί υποκλινικά σε μικρά μηρυκαστικά και πολλά περισσότερα κοπάδια προβάτων και κατσικών </w:t>
      </w:r>
      <w:r w:rsidRPr="00FF5D4E">
        <w:rPr>
          <w:rFonts w:ascii="Times New Roman" w:hAnsi="Times New Roman" w:cs="Times New Roman"/>
          <w:i/>
          <w:iCs/>
          <w:sz w:val="28"/>
          <w:szCs w:val="28"/>
          <w:u w:val="single"/>
        </w:rPr>
        <w:t>μπορεί να έχουν επηρεαστεί</w:t>
      </w:r>
      <w:r w:rsidRPr="00FF5D4E">
        <w:rPr>
          <w:rFonts w:ascii="Times New Roman" w:hAnsi="Times New Roman" w:cs="Times New Roman"/>
          <w:i/>
          <w:iCs/>
          <w:sz w:val="28"/>
          <w:szCs w:val="28"/>
        </w:rPr>
        <w:t>.</w:t>
      </w:r>
    </w:p>
    <w:p w14:paraId="6D23ABD1"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Κατά τη διάρκεια της επίσκεψής μας, η διαδικασία διαχείρισης της έξαρσης ήταν σε εξέλιξη σε βοοειδή που ανιχνεύθηκαν μόνο ως οροθετικά (έξαρση ADIS 13) και χωρίς να αναφερθούν κλινικά σημάδια.</w:t>
      </w:r>
    </w:p>
    <w:p w14:paraId="539C0FD8" w14:textId="0C835123" w:rsidR="009F19F3" w:rsidRPr="00FF5D4E" w:rsidRDefault="00FF5D4E" w:rsidP="00FF5D4E">
      <w:pPr>
        <w:jc w:val="both"/>
        <w:rPr>
          <w:rFonts w:ascii="Times New Roman" w:hAnsi="Times New Roman" w:cs="Times New Roman"/>
          <w:i/>
          <w:iCs/>
          <w:sz w:val="28"/>
          <w:szCs w:val="28"/>
          <w:u w:val="single"/>
        </w:rPr>
      </w:pPr>
      <w:r w:rsidRPr="00FF5D4E">
        <w:rPr>
          <w:rFonts w:ascii="Times New Roman" w:hAnsi="Times New Roman" w:cs="Times New Roman"/>
          <w:i/>
          <w:iCs/>
          <w:sz w:val="28"/>
          <w:szCs w:val="28"/>
        </w:rPr>
        <w:t xml:space="preserve">• </w:t>
      </w:r>
      <w:r w:rsidRPr="00FF5D4E">
        <w:rPr>
          <w:rFonts w:ascii="Times New Roman" w:hAnsi="Times New Roman" w:cs="Times New Roman"/>
          <w:i/>
          <w:iCs/>
          <w:sz w:val="28"/>
          <w:szCs w:val="28"/>
          <w:u w:val="single"/>
        </w:rPr>
        <w:t>Περίπου 800 δείγματα συλλέχθηκαν στη Λέσβο και εξετάστηκαν αρνητικά για FMD στο πλαίσιο του προγράμματος TAD κατά τη διάρκεια του 2025 και Ιανουαρίου–Φεβρουαρίου 2026. Οι κλινικές εξετάσεις που έγιναν ως μέρος του προγράμματος δεν αποκάλυψαν σημάδια ενδεικτικά του FMD...</w:t>
      </w:r>
    </w:p>
    <w:p w14:paraId="71130D27" w14:textId="77777777" w:rsidR="00FF5D4E" w:rsidRPr="00FF5D4E" w:rsidRDefault="00FF5D4E" w:rsidP="00FF5D4E">
      <w:pPr>
        <w:pStyle w:val="ListParagraph"/>
        <w:numPr>
          <w:ilvl w:val="0"/>
          <w:numId w:val="10"/>
        </w:numPr>
        <w:jc w:val="both"/>
        <w:rPr>
          <w:rFonts w:ascii="Times New Roman" w:hAnsi="Times New Roman" w:cs="Times New Roman"/>
          <w:i/>
          <w:iCs/>
          <w:sz w:val="28"/>
          <w:szCs w:val="28"/>
        </w:rPr>
      </w:pPr>
      <w:r w:rsidRPr="00FF5D4E">
        <w:rPr>
          <w:rFonts w:ascii="Times New Roman" w:hAnsi="Times New Roman" w:cs="Times New Roman"/>
          <w:i/>
          <w:iCs/>
          <w:sz w:val="28"/>
          <w:szCs w:val="28"/>
        </w:rPr>
        <w:t>Στη σελίδα 15,</w:t>
      </w:r>
    </w:p>
    <w:p w14:paraId="02EC7F8B"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Συμπεράσματα και συστάσεις (2)</w:t>
      </w:r>
    </w:p>
    <w:p w14:paraId="45E59A0A" w14:textId="42409D8B"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xml:space="preserve">Επικοινωνία κινδύνου, ευαισθητοποίηση και επιτήρηση </w:t>
      </w:r>
    </w:p>
    <w:p w14:paraId="1453415D" w14:textId="77777777" w:rsidR="00FF5D4E" w:rsidRPr="00FF5D4E" w:rsidRDefault="00FF5D4E" w:rsidP="00FF5D4E">
      <w:pPr>
        <w:jc w:val="both"/>
        <w:rPr>
          <w:rFonts w:ascii="Times New Roman" w:hAnsi="Times New Roman" w:cs="Times New Roman"/>
          <w:b/>
          <w:bCs/>
          <w:i/>
          <w:iCs/>
          <w:sz w:val="28"/>
          <w:szCs w:val="28"/>
        </w:rPr>
      </w:pPr>
      <w:r w:rsidRPr="00FF5D4E">
        <w:rPr>
          <w:rFonts w:ascii="Times New Roman" w:hAnsi="Times New Roman" w:cs="Times New Roman"/>
          <w:i/>
          <w:iCs/>
          <w:sz w:val="28"/>
          <w:szCs w:val="28"/>
        </w:rPr>
        <w:t xml:space="preserve"> </w:t>
      </w:r>
      <w:r w:rsidRPr="00FF5D4E">
        <w:rPr>
          <w:rFonts w:ascii="Times New Roman" w:hAnsi="Times New Roman" w:cs="Times New Roman"/>
          <w:i/>
          <w:iCs/>
          <w:sz w:val="28"/>
          <w:szCs w:val="28"/>
          <w:u w:val="single"/>
        </w:rPr>
        <w:t>Συνιστάται η ανάπτυξη μιας στοχευμένης στρατηγικής επικοινωνίας για τα ενδιαφερόμενα μέρη, χρησιμοποιώντας διάφορα κανάλια επικοινωνίας</w:t>
      </w:r>
      <w:r w:rsidRPr="00FF5D4E">
        <w:rPr>
          <w:rFonts w:ascii="Times New Roman" w:hAnsi="Times New Roman" w:cs="Times New Roman"/>
          <w:i/>
          <w:iCs/>
          <w:sz w:val="28"/>
          <w:szCs w:val="28"/>
        </w:rPr>
        <w:t xml:space="preserve">. </w:t>
      </w:r>
      <w:r w:rsidRPr="00FF5D4E">
        <w:rPr>
          <w:rFonts w:ascii="Times New Roman" w:hAnsi="Times New Roman" w:cs="Times New Roman"/>
          <w:i/>
          <w:iCs/>
          <w:sz w:val="28"/>
          <w:szCs w:val="28"/>
        </w:rPr>
        <w:t xml:space="preserve"> </w:t>
      </w:r>
      <w:r w:rsidRPr="00FF5D4E">
        <w:rPr>
          <w:rFonts w:ascii="Times New Roman" w:hAnsi="Times New Roman" w:cs="Times New Roman"/>
          <w:i/>
          <w:iCs/>
          <w:sz w:val="28"/>
          <w:szCs w:val="28"/>
          <w:u w:val="single"/>
        </w:rPr>
        <w:t>Συνιστάται η ενίσχυση της ευαισθητοποίησης για την ΝΑΠ μεταξύ αγροτών, κτηνιάτρων και άλλων βασικών ενδιαφερόμενων μερών στον τομέα της κτηνοτροφίας</w:t>
      </w:r>
      <w:r w:rsidRPr="00FF5D4E">
        <w:rPr>
          <w:rFonts w:ascii="Times New Roman" w:hAnsi="Times New Roman" w:cs="Times New Roman"/>
          <w:i/>
          <w:iCs/>
          <w:sz w:val="28"/>
          <w:szCs w:val="28"/>
        </w:rPr>
        <w:t xml:space="preserve">. </w:t>
      </w:r>
      <w:r w:rsidRPr="00FF5D4E">
        <w:rPr>
          <w:rFonts w:ascii="Times New Roman" w:hAnsi="Times New Roman" w:cs="Times New Roman"/>
          <w:b/>
          <w:bCs/>
          <w:i/>
          <w:iCs/>
          <w:sz w:val="28"/>
          <w:szCs w:val="28"/>
        </w:rPr>
        <w:t xml:space="preserve">Οι προσπάθειες θα πρέπει να επικεντρωθούν στην ενίσχυση των πρακτικών βιοασφάλειας και στην προώθηση τόσο της παθητικής όσο και της ενεργητικής επιτήρησης, με έμφαση στην πρώιμη ανίχνευση. </w:t>
      </w:r>
    </w:p>
    <w:p w14:paraId="58FF3B17" w14:textId="77777777" w:rsidR="00FF5D4E" w:rsidRPr="00FF5D4E"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xml:space="preserve"> </w:t>
      </w:r>
      <w:r w:rsidRPr="00FF5D4E">
        <w:rPr>
          <w:rFonts w:ascii="Times New Roman" w:hAnsi="Times New Roman" w:cs="Times New Roman"/>
          <w:i/>
          <w:iCs/>
          <w:sz w:val="28"/>
          <w:szCs w:val="28"/>
          <w:u w:val="single"/>
        </w:rPr>
        <w:t>Το μέγεθος της ζώνης επιτήρησης πρέπει να επανεξεταστεί και να επεκταθεί.</w:t>
      </w:r>
      <w:r w:rsidRPr="00FF5D4E">
        <w:rPr>
          <w:rFonts w:ascii="Times New Roman" w:hAnsi="Times New Roman" w:cs="Times New Roman"/>
          <w:i/>
          <w:iCs/>
          <w:sz w:val="28"/>
          <w:szCs w:val="28"/>
        </w:rPr>
        <w:t xml:space="preserve"> </w:t>
      </w:r>
    </w:p>
    <w:p w14:paraId="742CDE5C" w14:textId="324375D6" w:rsidR="009F19F3" w:rsidRDefault="00FF5D4E" w:rsidP="00FF5D4E">
      <w:pPr>
        <w:jc w:val="both"/>
        <w:rPr>
          <w:rFonts w:ascii="Times New Roman" w:hAnsi="Times New Roman" w:cs="Times New Roman"/>
          <w:i/>
          <w:iCs/>
          <w:sz w:val="28"/>
          <w:szCs w:val="28"/>
        </w:rPr>
      </w:pPr>
      <w:r w:rsidRPr="00FF5D4E">
        <w:rPr>
          <w:rFonts w:ascii="Times New Roman" w:hAnsi="Times New Roman" w:cs="Times New Roman"/>
          <w:i/>
          <w:iCs/>
          <w:sz w:val="28"/>
          <w:szCs w:val="28"/>
        </w:rPr>
        <w:t xml:space="preserve"> </w:t>
      </w:r>
      <w:r w:rsidRPr="00FF5D4E">
        <w:rPr>
          <w:rFonts w:ascii="Times New Roman" w:hAnsi="Times New Roman" w:cs="Times New Roman"/>
          <w:b/>
          <w:bCs/>
          <w:i/>
          <w:iCs/>
          <w:sz w:val="28"/>
          <w:szCs w:val="28"/>
          <w:u w:val="single"/>
        </w:rPr>
        <w:t>Πρέπει να διασφαλιστούν άμεσα ανθρώπινοι πόροι για τη σωστή υλοποίηση των δραστηριοτήτων επιτήρησης χωρίς καμία καθυστέρηση</w:t>
      </w:r>
      <w:r w:rsidRPr="00FF5D4E">
        <w:rPr>
          <w:rFonts w:ascii="Times New Roman" w:hAnsi="Times New Roman" w:cs="Times New Roman"/>
          <w:i/>
          <w:iCs/>
          <w:sz w:val="28"/>
          <w:szCs w:val="28"/>
        </w:rPr>
        <w:t>.(</w:t>
      </w:r>
      <w:r w:rsidRPr="00FF5D4E">
        <w:rPr>
          <w:rFonts w:ascii="Times New Roman" w:hAnsi="Times New Roman" w:cs="Times New Roman"/>
          <w:b/>
          <w:bCs/>
          <w:i/>
          <w:iCs/>
          <w:sz w:val="28"/>
          <w:szCs w:val="28"/>
        </w:rPr>
        <w:t>Με υπογράμμιση και στο επίσημο κείμενο</w:t>
      </w:r>
      <w:r w:rsidRPr="00FF5D4E">
        <w:rPr>
          <w:rFonts w:ascii="Times New Roman" w:hAnsi="Times New Roman" w:cs="Times New Roman"/>
          <w:i/>
          <w:iCs/>
          <w:sz w:val="28"/>
          <w:szCs w:val="28"/>
        </w:rPr>
        <w:t>)</w:t>
      </w:r>
      <w:r>
        <w:rPr>
          <w:rFonts w:ascii="Times New Roman" w:hAnsi="Times New Roman" w:cs="Times New Roman"/>
          <w:i/>
          <w:iCs/>
          <w:sz w:val="28"/>
          <w:szCs w:val="28"/>
        </w:rPr>
        <w:t>».</w:t>
      </w:r>
    </w:p>
    <w:p w14:paraId="338EEEBC" w14:textId="156E8513" w:rsidR="00FF5D4E" w:rsidRDefault="00FF5D4E" w:rsidP="00FF5D4E">
      <w:pPr>
        <w:jc w:val="both"/>
        <w:rPr>
          <w:rFonts w:ascii="Times New Roman" w:hAnsi="Times New Roman" w:cs="Times New Roman"/>
          <w:i/>
          <w:iCs/>
          <w:sz w:val="28"/>
          <w:szCs w:val="28"/>
          <w:u w:val="single"/>
        </w:rPr>
      </w:pPr>
      <w:r w:rsidRPr="00FF5D4E">
        <w:rPr>
          <w:rFonts w:ascii="Times New Roman" w:hAnsi="Times New Roman" w:cs="Times New Roman"/>
          <w:i/>
          <w:iCs/>
          <w:sz w:val="28"/>
          <w:szCs w:val="28"/>
        </w:rPr>
        <w:t xml:space="preserve"> </w:t>
      </w:r>
      <w:r w:rsidRPr="00FF5D4E">
        <w:rPr>
          <w:rFonts w:ascii="Times New Roman" w:hAnsi="Times New Roman" w:cs="Times New Roman"/>
          <w:b/>
          <w:bCs/>
          <w:i/>
          <w:iCs/>
          <w:sz w:val="28"/>
          <w:szCs w:val="28"/>
        </w:rPr>
        <w:t>Όλες οι εκμεταλλεύσεις εντός της ΖΠ και της ΖΕ πρέπει να ελεγχθούν για την απουσία της ΝΑΠ το συντομότερο δυνατό</w:t>
      </w:r>
      <w:r w:rsidRPr="00FF5D4E">
        <w:rPr>
          <w:rFonts w:ascii="Times New Roman" w:hAnsi="Times New Roman" w:cs="Times New Roman"/>
          <w:i/>
          <w:iCs/>
          <w:sz w:val="28"/>
          <w:szCs w:val="28"/>
        </w:rPr>
        <w:t xml:space="preserve">. Αυτό περιλαμβάνει </w:t>
      </w:r>
      <w:r w:rsidRPr="00FF5D4E">
        <w:rPr>
          <w:rFonts w:ascii="Times New Roman" w:hAnsi="Times New Roman" w:cs="Times New Roman"/>
          <w:i/>
          <w:iCs/>
          <w:sz w:val="28"/>
          <w:szCs w:val="28"/>
          <w:u w:val="single"/>
        </w:rPr>
        <w:t>τόσο κλινικές εξετάσεις όσο και τυχαία δειγματοληψία σύμφωνα με το κλειδί δειγματοληψίας 5% επίπτωσης και 95% εμπιστοσύνης (για ορολογική επιτήρηση σε επίπεδο εκμετάλλευσης, για PCR σε επίπεδο επιδημιολογικής μονάδας).</w:t>
      </w:r>
    </w:p>
    <w:p w14:paraId="4D9CB9E7" w14:textId="77777777" w:rsidR="00AA7FD5" w:rsidRDefault="00AA7FD5" w:rsidP="00AA7FD5">
      <w:pPr>
        <w:pStyle w:val="ListParagraph"/>
        <w:numPr>
          <w:ilvl w:val="0"/>
          <w:numId w:val="11"/>
        </w:numPr>
        <w:jc w:val="both"/>
        <w:rPr>
          <w:rFonts w:ascii="Times New Roman" w:hAnsi="Times New Roman" w:cs="Times New Roman"/>
          <w:sz w:val="28"/>
          <w:szCs w:val="28"/>
        </w:rPr>
      </w:pPr>
      <w:r w:rsidRPr="00AA7FD5">
        <w:rPr>
          <w:rFonts w:ascii="Times New Roman" w:hAnsi="Times New Roman" w:cs="Times New Roman"/>
          <w:sz w:val="28"/>
          <w:szCs w:val="28"/>
        </w:rPr>
        <w:lastRenderedPageBreak/>
        <w:t>Από το παραπάνω πόρισμα της Επιτροπής εμπειρογνωμόνων</w:t>
      </w:r>
      <w:r>
        <w:rPr>
          <w:rFonts w:ascii="Times New Roman" w:hAnsi="Times New Roman" w:cs="Times New Roman"/>
          <w:sz w:val="28"/>
          <w:szCs w:val="28"/>
        </w:rPr>
        <w:t xml:space="preserve"> της Ε.Ε.</w:t>
      </w:r>
      <w:r w:rsidRPr="00AA7FD5">
        <w:rPr>
          <w:rFonts w:ascii="Times New Roman" w:hAnsi="Times New Roman" w:cs="Times New Roman"/>
          <w:sz w:val="28"/>
          <w:szCs w:val="28"/>
        </w:rPr>
        <w:t>,</w:t>
      </w:r>
    </w:p>
    <w:p w14:paraId="658C2364" w14:textId="43E8C69F" w:rsidR="00FF5D4E" w:rsidRPr="00AA7FD5" w:rsidRDefault="00AA7FD5" w:rsidP="00AA7FD5">
      <w:pPr>
        <w:jc w:val="both"/>
        <w:rPr>
          <w:rFonts w:ascii="Times New Roman" w:hAnsi="Times New Roman" w:cs="Times New Roman"/>
          <w:b/>
          <w:bCs/>
          <w:sz w:val="28"/>
          <w:szCs w:val="28"/>
        </w:rPr>
      </w:pPr>
      <w:r>
        <w:rPr>
          <w:rFonts w:ascii="Times New Roman" w:hAnsi="Times New Roman" w:cs="Times New Roman"/>
          <w:sz w:val="28"/>
          <w:szCs w:val="28"/>
        </w:rPr>
        <w:t>επιρρωνύεται το παραπάνω συμπέρασμά μας</w:t>
      </w:r>
      <w:r w:rsidR="00A53DE1">
        <w:rPr>
          <w:rFonts w:ascii="Times New Roman" w:hAnsi="Times New Roman" w:cs="Times New Roman"/>
          <w:sz w:val="28"/>
          <w:szCs w:val="28"/>
        </w:rPr>
        <w:t>,</w:t>
      </w:r>
      <w:r>
        <w:rPr>
          <w:rFonts w:ascii="Times New Roman" w:hAnsi="Times New Roman" w:cs="Times New Roman"/>
          <w:sz w:val="28"/>
          <w:szCs w:val="28"/>
        </w:rPr>
        <w:t xml:space="preserve"> ότι στο νησί μας εξακολουθεί να υπάρχει και να επιχειρεί εξαιρετικά και απαράδεκτα </w:t>
      </w:r>
      <w:r w:rsidRPr="00AA7FD5">
        <w:rPr>
          <w:rFonts w:ascii="Times New Roman" w:hAnsi="Times New Roman" w:cs="Times New Roman"/>
          <w:sz w:val="28"/>
          <w:szCs w:val="28"/>
        </w:rPr>
        <w:t>περιορισμένος αριθμός κτηνιατρικού προσωπικού</w:t>
      </w:r>
      <w:r>
        <w:rPr>
          <w:rFonts w:ascii="Times New Roman" w:hAnsi="Times New Roman" w:cs="Times New Roman"/>
          <w:sz w:val="28"/>
          <w:szCs w:val="28"/>
        </w:rPr>
        <w:t xml:space="preserve">, </w:t>
      </w:r>
      <w:r w:rsidRPr="00AA7FD5">
        <w:rPr>
          <w:rFonts w:ascii="Times New Roman" w:hAnsi="Times New Roman" w:cs="Times New Roman"/>
          <w:b/>
          <w:bCs/>
          <w:sz w:val="28"/>
          <w:szCs w:val="28"/>
        </w:rPr>
        <w:t>με αποτέλεσμα ακόμη και σήμερα, που μιλάμε να μην έχει ολοκληρωθεί ο έλεγχος στο σύνολο των κτηνοτροφικών εκμεταλλεύσεων του νησιού με αποκλειστική αρμοδιότητα των υπηρεσιών σας.</w:t>
      </w:r>
    </w:p>
    <w:p w14:paraId="1D14D360" w14:textId="77777777" w:rsidR="00AA7FD5" w:rsidRPr="00AA7FD5" w:rsidRDefault="00AA7FD5" w:rsidP="00AA7FD5">
      <w:pPr>
        <w:jc w:val="both"/>
        <w:rPr>
          <w:rFonts w:ascii="Times New Roman" w:hAnsi="Times New Roman" w:cs="Times New Roman"/>
          <w:i/>
          <w:iCs/>
          <w:sz w:val="28"/>
          <w:szCs w:val="28"/>
          <w:u w:val="single"/>
        </w:rPr>
      </w:pPr>
    </w:p>
    <w:p w14:paraId="594FD974" w14:textId="39D89153" w:rsidR="002B0A26" w:rsidRPr="00EC5AF6" w:rsidRDefault="002B0A26" w:rsidP="00EC5AF6">
      <w:pPr>
        <w:pStyle w:val="ListParagraph"/>
        <w:numPr>
          <w:ilvl w:val="0"/>
          <w:numId w:val="10"/>
        </w:numPr>
        <w:jc w:val="both"/>
        <w:rPr>
          <w:rFonts w:ascii="Times New Roman" w:hAnsi="Times New Roman" w:cs="Times New Roman"/>
          <w:sz w:val="28"/>
          <w:szCs w:val="28"/>
        </w:rPr>
      </w:pPr>
      <w:r w:rsidRPr="00EC5AF6">
        <w:rPr>
          <w:rFonts w:ascii="Times New Roman" w:hAnsi="Times New Roman" w:cs="Times New Roman"/>
          <w:b/>
          <w:bCs/>
          <w:sz w:val="28"/>
          <w:szCs w:val="28"/>
        </w:rPr>
        <w:t>Ενδεικτικ</w:t>
      </w:r>
      <w:r w:rsidR="00AA7FD5" w:rsidRPr="00EC5AF6">
        <w:rPr>
          <w:rFonts w:ascii="Times New Roman" w:hAnsi="Times New Roman" w:cs="Times New Roman"/>
          <w:b/>
          <w:bCs/>
          <w:sz w:val="28"/>
          <w:szCs w:val="28"/>
        </w:rPr>
        <w:t>ό</w:t>
      </w:r>
      <w:r w:rsidRPr="00EC5AF6">
        <w:rPr>
          <w:rFonts w:ascii="Times New Roman" w:hAnsi="Times New Roman" w:cs="Times New Roman"/>
          <w:b/>
          <w:bCs/>
          <w:sz w:val="28"/>
          <w:szCs w:val="28"/>
        </w:rPr>
        <w:t xml:space="preserve"> μάλιστα της «</w:t>
      </w:r>
      <w:r w:rsidRPr="00EC5AF6">
        <w:rPr>
          <w:rFonts w:ascii="Times New Roman" w:hAnsi="Times New Roman" w:cs="Times New Roman"/>
          <w:b/>
          <w:bCs/>
          <w:i/>
          <w:iCs/>
          <w:sz w:val="28"/>
          <w:szCs w:val="28"/>
        </w:rPr>
        <w:t>επιχειρησιακής ετοιμότητας και ικανότητας</w:t>
      </w:r>
      <w:r w:rsidR="00805ED4" w:rsidRPr="00EC5AF6">
        <w:rPr>
          <w:rFonts w:ascii="Times New Roman" w:hAnsi="Times New Roman" w:cs="Times New Roman"/>
          <w:b/>
          <w:bCs/>
          <w:i/>
          <w:iCs/>
          <w:sz w:val="28"/>
          <w:szCs w:val="28"/>
        </w:rPr>
        <w:t>»</w:t>
      </w:r>
      <w:r w:rsidRPr="00EC5AF6">
        <w:rPr>
          <w:rFonts w:ascii="Times New Roman" w:hAnsi="Times New Roman" w:cs="Times New Roman"/>
          <w:b/>
          <w:bCs/>
          <w:i/>
          <w:iCs/>
          <w:sz w:val="28"/>
          <w:szCs w:val="28"/>
        </w:rPr>
        <w:t xml:space="preserve"> </w:t>
      </w:r>
      <w:r w:rsidRPr="00EC5AF6">
        <w:rPr>
          <w:rFonts w:ascii="Times New Roman" w:hAnsi="Times New Roman" w:cs="Times New Roman"/>
          <w:b/>
          <w:bCs/>
          <w:sz w:val="28"/>
          <w:szCs w:val="28"/>
        </w:rPr>
        <w:t xml:space="preserve">των αρμοδίων </w:t>
      </w:r>
      <w:r w:rsidR="00AA7FD5" w:rsidRPr="00EC5AF6">
        <w:rPr>
          <w:rFonts w:ascii="Times New Roman" w:hAnsi="Times New Roman" w:cs="Times New Roman"/>
          <w:b/>
          <w:bCs/>
          <w:sz w:val="28"/>
          <w:szCs w:val="28"/>
        </w:rPr>
        <w:t>υπηρεσιών σας</w:t>
      </w:r>
      <w:r w:rsidR="00805ED4" w:rsidRPr="00EC5AF6">
        <w:rPr>
          <w:rFonts w:ascii="Times New Roman" w:hAnsi="Times New Roman" w:cs="Times New Roman"/>
          <w:b/>
          <w:bCs/>
          <w:sz w:val="28"/>
          <w:szCs w:val="28"/>
        </w:rPr>
        <w:t>,</w:t>
      </w:r>
      <w:r w:rsidRPr="00EC5AF6">
        <w:rPr>
          <w:rFonts w:ascii="Times New Roman" w:hAnsi="Times New Roman" w:cs="Times New Roman"/>
          <w:b/>
          <w:bCs/>
          <w:sz w:val="28"/>
          <w:szCs w:val="28"/>
        </w:rPr>
        <w:t xml:space="preserve"> είναι το γεγονός, ότι 2 μήνες και πλέον από την επιβεβαίωση του πρώτου κρούσματος στις 1</w:t>
      </w:r>
      <w:r w:rsidR="00805ED4" w:rsidRPr="00EC5AF6">
        <w:rPr>
          <w:rFonts w:ascii="Times New Roman" w:hAnsi="Times New Roman" w:cs="Times New Roman"/>
          <w:b/>
          <w:bCs/>
          <w:sz w:val="28"/>
          <w:szCs w:val="28"/>
        </w:rPr>
        <w:t>6</w:t>
      </w:r>
      <w:r w:rsidRPr="00EC5AF6">
        <w:rPr>
          <w:rFonts w:ascii="Times New Roman" w:hAnsi="Times New Roman" w:cs="Times New Roman"/>
          <w:b/>
          <w:bCs/>
          <w:sz w:val="28"/>
          <w:szCs w:val="28"/>
        </w:rPr>
        <w:t>/03/2026 στο νησί μας, ακόμη, δεν έχουν καταλήξει οι αρμόδιες υπηρεσίες, στο πως έφτασε η ζωονόσος του αφθώδους πυρετού στη Λέσβο και προσέβαλε τα αιγοπρόβατα και τα βοοειδή του νησιού</w:t>
      </w:r>
      <w:r w:rsidRPr="00EC5AF6">
        <w:rPr>
          <w:rFonts w:ascii="Times New Roman" w:hAnsi="Times New Roman" w:cs="Times New Roman"/>
          <w:sz w:val="28"/>
          <w:szCs w:val="28"/>
        </w:rPr>
        <w:t>.</w:t>
      </w:r>
    </w:p>
    <w:p w14:paraId="5E1F1D0A" w14:textId="75F9B499" w:rsidR="00805ED4" w:rsidRDefault="00B54A89" w:rsidP="00B707C4">
      <w:pPr>
        <w:jc w:val="both"/>
        <w:rPr>
          <w:rFonts w:ascii="Times New Roman" w:hAnsi="Times New Roman" w:cs="Times New Roman"/>
          <w:sz w:val="28"/>
          <w:szCs w:val="28"/>
        </w:rPr>
      </w:pPr>
      <w:r w:rsidRPr="00B54A89">
        <w:rPr>
          <w:rFonts w:ascii="Times New Roman" w:hAnsi="Times New Roman" w:cs="Times New Roman"/>
          <w:sz w:val="28"/>
          <w:szCs w:val="28"/>
        </w:rPr>
        <w:t>-</w:t>
      </w:r>
      <w:r w:rsidR="002B0A26">
        <w:rPr>
          <w:rFonts w:ascii="Times New Roman" w:hAnsi="Times New Roman" w:cs="Times New Roman"/>
          <w:sz w:val="28"/>
          <w:szCs w:val="28"/>
        </w:rPr>
        <w:t xml:space="preserve">Εάν </w:t>
      </w:r>
      <w:r w:rsidR="00B707C4">
        <w:rPr>
          <w:rFonts w:ascii="Times New Roman" w:hAnsi="Times New Roman" w:cs="Times New Roman"/>
          <w:sz w:val="28"/>
          <w:szCs w:val="28"/>
        </w:rPr>
        <w:t xml:space="preserve">βέβαια, οι πιθανές πηγές εισόδου της ζωονόσου στο νησί είχαν αποκλειστεί με την απαρέγκλιτη και </w:t>
      </w:r>
      <w:r w:rsidR="00B707C4" w:rsidRPr="00B707C4">
        <w:rPr>
          <w:rFonts w:ascii="Times New Roman" w:hAnsi="Times New Roman" w:cs="Times New Roman"/>
          <w:sz w:val="28"/>
          <w:szCs w:val="28"/>
        </w:rPr>
        <w:t>απόλυτη ακεραιότητα και συνέπεια</w:t>
      </w:r>
      <w:r w:rsidR="002B0A26">
        <w:rPr>
          <w:rFonts w:ascii="Times New Roman" w:hAnsi="Times New Roman" w:cs="Times New Roman"/>
          <w:sz w:val="28"/>
          <w:szCs w:val="28"/>
        </w:rPr>
        <w:t xml:space="preserve"> </w:t>
      </w:r>
      <w:r w:rsidR="00B707C4">
        <w:rPr>
          <w:rFonts w:ascii="Times New Roman" w:hAnsi="Times New Roman" w:cs="Times New Roman"/>
          <w:sz w:val="28"/>
          <w:szCs w:val="28"/>
        </w:rPr>
        <w:t>τήρηση των</w:t>
      </w:r>
      <w:r w:rsidR="002B0A26">
        <w:rPr>
          <w:rFonts w:ascii="Times New Roman" w:hAnsi="Times New Roman" w:cs="Times New Roman"/>
          <w:sz w:val="28"/>
          <w:szCs w:val="28"/>
        </w:rPr>
        <w:t xml:space="preserve"> εξαγγελθέντ</w:t>
      </w:r>
      <w:r w:rsidR="00B707C4">
        <w:rPr>
          <w:rFonts w:ascii="Times New Roman" w:hAnsi="Times New Roman" w:cs="Times New Roman"/>
          <w:sz w:val="28"/>
          <w:szCs w:val="28"/>
        </w:rPr>
        <w:t>ων</w:t>
      </w:r>
      <w:r w:rsidR="002B0A26">
        <w:rPr>
          <w:rFonts w:ascii="Times New Roman" w:hAnsi="Times New Roman" w:cs="Times New Roman"/>
          <w:sz w:val="28"/>
          <w:szCs w:val="28"/>
        </w:rPr>
        <w:t xml:space="preserve"> από το Μάϊο του 2025 μέτρ</w:t>
      </w:r>
      <w:r w:rsidR="00B707C4">
        <w:rPr>
          <w:rFonts w:ascii="Times New Roman" w:hAnsi="Times New Roman" w:cs="Times New Roman"/>
          <w:sz w:val="28"/>
          <w:szCs w:val="28"/>
        </w:rPr>
        <w:t>ων</w:t>
      </w:r>
      <w:r w:rsidR="002B0A26">
        <w:rPr>
          <w:rFonts w:ascii="Times New Roman" w:hAnsi="Times New Roman" w:cs="Times New Roman"/>
          <w:sz w:val="28"/>
          <w:szCs w:val="28"/>
        </w:rPr>
        <w:t xml:space="preserve"> βιοασφάλειας, </w:t>
      </w:r>
      <w:r w:rsidR="00B707C4">
        <w:rPr>
          <w:rFonts w:ascii="Times New Roman" w:hAnsi="Times New Roman" w:cs="Times New Roman"/>
          <w:sz w:val="28"/>
          <w:szCs w:val="28"/>
        </w:rPr>
        <w:t xml:space="preserve">θα μπορούσαμε να ορίσουμε και περιοριστικά τις πιθανές </w:t>
      </w:r>
      <w:r w:rsidR="00B707C4" w:rsidRPr="00B707C4">
        <w:rPr>
          <w:rFonts w:ascii="Times New Roman" w:hAnsi="Times New Roman" w:cs="Times New Roman"/>
          <w:sz w:val="28"/>
          <w:szCs w:val="28"/>
        </w:rPr>
        <w:t>πηγές εισόδου της ζωονόσου στο νησί</w:t>
      </w:r>
      <w:r w:rsidR="00805ED4">
        <w:rPr>
          <w:rFonts w:ascii="Times New Roman" w:hAnsi="Times New Roman" w:cs="Times New Roman"/>
          <w:sz w:val="28"/>
          <w:szCs w:val="28"/>
        </w:rPr>
        <w:t>.</w:t>
      </w:r>
    </w:p>
    <w:p w14:paraId="22E7D822" w14:textId="3E23DBF1" w:rsidR="00B707C4" w:rsidRPr="00B54A89" w:rsidRDefault="00AA7FD5" w:rsidP="00B54A89">
      <w:pPr>
        <w:pStyle w:val="ListParagraph"/>
        <w:numPr>
          <w:ilvl w:val="0"/>
          <w:numId w:val="10"/>
        </w:numPr>
        <w:jc w:val="both"/>
        <w:rPr>
          <w:rFonts w:ascii="Times New Roman" w:hAnsi="Times New Roman" w:cs="Times New Roman"/>
          <w:sz w:val="28"/>
          <w:szCs w:val="28"/>
        </w:rPr>
      </w:pPr>
      <w:r w:rsidRPr="00B54A89">
        <w:rPr>
          <w:rFonts w:ascii="Times New Roman" w:hAnsi="Times New Roman" w:cs="Times New Roman"/>
          <w:sz w:val="28"/>
          <w:szCs w:val="28"/>
        </w:rPr>
        <w:t xml:space="preserve">Αντίθετα και βάσει όλων των παραπάνω, τα πράγματα δεν λειτούργησαν και εξακολουθούν να μην λειτουργούν, όπως πρέπει και οπως οφείλατε να διασφαλίσετε ότι λειτουργούν, με </w:t>
      </w:r>
      <w:r w:rsidR="00B707C4" w:rsidRPr="00B54A89">
        <w:rPr>
          <w:rFonts w:ascii="Times New Roman" w:hAnsi="Times New Roman" w:cs="Times New Roman"/>
          <w:sz w:val="28"/>
          <w:szCs w:val="28"/>
        </w:rPr>
        <w:t>λογικ</w:t>
      </w:r>
      <w:r w:rsidRPr="00B54A89">
        <w:rPr>
          <w:rFonts w:ascii="Times New Roman" w:hAnsi="Times New Roman" w:cs="Times New Roman"/>
          <w:sz w:val="28"/>
          <w:szCs w:val="28"/>
        </w:rPr>
        <w:t>ή</w:t>
      </w:r>
      <w:r w:rsidR="00B707C4" w:rsidRPr="00B54A89">
        <w:rPr>
          <w:rFonts w:ascii="Times New Roman" w:hAnsi="Times New Roman" w:cs="Times New Roman"/>
          <w:sz w:val="28"/>
          <w:szCs w:val="28"/>
        </w:rPr>
        <w:t xml:space="preserve"> συν</w:t>
      </w:r>
      <w:r w:rsidRPr="00B54A89">
        <w:rPr>
          <w:rFonts w:ascii="Times New Roman" w:hAnsi="Times New Roman" w:cs="Times New Roman"/>
          <w:sz w:val="28"/>
          <w:szCs w:val="28"/>
        </w:rPr>
        <w:t>έπεια</w:t>
      </w:r>
      <w:r w:rsidR="00805ED4" w:rsidRPr="00B54A89">
        <w:rPr>
          <w:rFonts w:ascii="Times New Roman" w:hAnsi="Times New Roman" w:cs="Times New Roman"/>
          <w:sz w:val="28"/>
          <w:szCs w:val="28"/>
        </w:rPr>
        <w:t>,</w:t>
      </w:r>
      <w:r w:rsidR="00B707C4" w:rsidRPr="00B54A89">
        <w:rPr>
          <w:rFonts w:ascii="Times New Roman" w:hAnsi="Times New Roman" w:cs="Times New Roman"/>
          <w:sz w:val="28"/>
          <w:szCs w:val="28"/>
        </w:rPr>
        <w:t xml:space="preserve"> κανένας φορέας</w:t>
      </w:r>
      <w:r w:rsidR="00805ED4" w:rsidRPr="00B54A89">
        <w:rPr>
          <w:rFonts w:ascii="Times New Roman" w:hAnsi="Times New Roman" w:cs="Times New Roman"/>
          <w:sz w:val="28"/>
          <w:szCs w:val="28"/>
        </w:rPr>
        <w:t xml:space="preserve"> από εσάς</w:t>
      </w:r>
      <w:r w:rsidR="00B707C4" w:rsidRPr="00B54A89">
        <w:rPr>
          <w:rFonts w:ascii="Times New Roman" w:hAnsi="Times New Roman" w:cs="Times New Roman"/>
          <w:sz w:val="28"/>
          <w:szCs w:val="28"/>
        </w:rPr>
        <w:t>, ούτε του υπουργείου, ούτε της τοπικής κτηνιατρικής υπηρεσίας να μπορεί να δώσει μια υπεύθυνη επιστημονική τεκμηρίωση για τη</w:t>
      </w:r>
      <w:r w:rsidR="00805ED4" w:rsidRPr="00B54A89">
        <w:rPr>
          <w:rFonts w:ascii="Times New Roman" w:hAnsi="Times New Roman" w:cs="Times New Roman"/>
          <w:sz w:val="28"/>
          <w:szCs w:val="28"/>
        </w:rPr>
        <w:t>ν</w:t>
      </w:r>
      <w:r w:rsidR="00B707C4" w:rsidRPr="00B54A89">
        <w:rPr>
          <w:rFonts w:ascii="Times New Roman" w:hAnsi="Times New Roman" w:cs="Times New Roman"/>
          <w:sz w:val="28"/>
          <w:szCs w:val="28"/>
        </w:rPr>
        <w:t xml:space="preserve"> εκκίνηση και τη διάδοση της ζωονόσου στο νησί</w:t>
      </w:r>
      <w:r w:rsidR="00805ED4" w:rsidRPr="00B54A89">
        <w:rPr>
          <w:rFonts w:ascii="Times New Roman" w:hAnsi="Times New Roman" w:cs="Times New Roman"/>
          <w:sz w:val="28"/>
          <w:szCs w:val="28"/>
        </w:rPr>
        <w:t xml:space="preserve"> και λογικό είναι να φέρετε</w:t>
      </w:r>
      <w:r w:rsidR="00A53DE1">
        <w:rPr>
          <w:rFonts w:ascii="Times New Roman" w:hAnsi="Times New Roman" w:cs="Times New Roman"/>
          <w:sz w:val="28"/>
          <w:szCs w:val="28"/>
        </w:rPr>
        <w:t xml:space="preserve"> δυνητικά</w:t>
      </w:r>
      <w:r w:rsidR="00805ED4" w:rsidRPr="00B54A89">
        <w:rPr>
          <w:rFonts w:ascii="Times New Roman" w:hAnsi="Times New Roman" w:cs="Times New Roman"/>
          <w:sz w:val="28"/>
          <w:szCs w:val="28"/>
        </w:rPr>
        <w:t xml:space="preserve">, την αποκλειστική ευθύνη για τη διάδοση της ζωονόσου του αφθώδους πυρετού, όχι μόνο στο νησί μας αλλά και στα </w:t>
      </w:r>
      <w:r w:rsidR="00A53DE1">
        <w:rPr>
          <w:rFonts w:ascii="Times New Roman" w:hAnsi="Times New Roman" w:cs="Times New Roman"/>
          <w:sz w:val="28"/>
          <w:szCs w:val="28"/>
        </w:rPr>
        <w:t>γειτονικά</w:t>
      </w:r>
      <w:r w:rsidR="00805ED4" w:rsidRPr="00B54A89">
        <w:rPr>
          <w:rFonts w:ascii="Times New Roman" w:hAnsi="Times New Roman" w:cs="Times New Roman"/>
          <w:sz w:val="28"/>
          <w:szCs w:val="28"/>
        </w:rPr>
        <w:t xml:space="preserve"> νησιά και στην ηπειρωτική Ελλάδα με την οποία συνδέεται μεταφορικά η Λέσβος</w:t>
      </w:r>
      <w:r w:rsidR="00B707C4" w:rsidRPr="00B54A89">
        <w:rPr>
          <w:rFonts w:ascii="Times New Roman" w:hAnsi="Times New Roman" w:cs="Times New Roman"/>
          <w:sz w:val="28"/>
          <w:szCs w:val="28"/>
        </w:rPr>
        <w:t xml:space="preserve">. </w:t>
      </w:r>
    </w:p>
    <w:p w14:paraId="440AFBC7" w14:textId="32D8A892" w:rsidR="007A4B75" w:rsidRPr="00EC5AF6" w:rsidRDefault="00DE1669" w:rsidP="00805ED4">
      <w:pPr>
        <w:jc w:val="both"/>
        <w:rPr>
          <w:rFonts w:ascii="Times New Roman" w:hAnsi="Times New Roman" w:cs="Times New Roman"/>
          <w:sz w:val="28"/>
          <w:szCs w:val="28"/>
          <w:u w:val="single"/>
        </w:rPr>
      </w:pPr>
      <w:r w:rsidRPr="00EC5AF6">
        <w:rPr>
          <w:rFonts w:ascii="Times New Roman" w:hAnsi="Times New Roman" w:cs="Times New Roman"/>
          <w:b/>
          <w:bCs/>
          <w:sz w:val="28"/>
          <w:szCs w:val="28"/>
        </w:rPr>
        <w:t xml:space="preserve">Απολύτως δικαιολογημένα συνεπώς, </w:t>
      </w:r>
      <w:r w:rsidR="00EC5AF6">
        <w:rPr>
          <w:rFonts w:ascii="Times New Roman" w:hAnsi="Times New Roman" w:cs="Times New Roman"/>
          <w:b/>
          <w:bCs/>
          <w:sz w:val="28"/>
          <w:szCs w:val="28"/>
        </w:rPr>
        <w:t xml:space="preserve">όπως προεξετέθη, </w:t>
      </w:r>
      <w:r w:rsidRPr="00EC5AF6">
        <w:rPr>
          <w:rFonts w:ascii="Times New Roman" w:hAnsi="Times New Roman" w:cs="Times New Roman"/>
          <w:b/>
          <w:bCs/>
          <w:sz w:val="28"/>
          <w:szCs w:val="28"/>
        </w:rPr>
        <w:t>θα θέλαμε να μας ενημερώσετε εγγράφως,</w:t>
      </w:r>
      <w:r w:rsidRPr="00EC5AF6">
        <w:rPr>
          <w:b/>
          <w:bCs/>
        </w:rPr>
        <w:t xml:space="preserve"> </w:t>
      </w:r>
      <w:r w:rsidRPr="00EC5AF6">
        <w:rPr>
          <w:rFonts w:ascii="Times New Roman" w:hAnsi="Times New Roman" w:cs="Times New Roman"/>
          <w:b/>
          <w:bCs/>
          <w:sz w:val="28"/>
          <w:szCs w:val="28"/>
        </w:rPr>
        <w:t>με εμπεριστατωμένη και πλήρη αιτιολογία και επισήμως</w:t>
      </w:r>
      <w:r w:rsidRPr="00DE1669">
        <w:rPr>
          <w:rFonts w:ascii="Times New Roman" w:hAnsi="Times New Roman" w:cs="Times New Roman"/>
          <w:sz w:val="28"/>
          <w:szCs w:val="28"/>
        </w:rPr>
        <w:t xml:space="preserve">, </w:t>
      </w:r>
      <w:r w:rsidRPr="00EC5AF6">
        <w:rPr>
          <w:rFonts w:ascii="Times New Roman" w:hAnsi="Times New Roman" w:cs="Times New Roman"/>
          <w:i/>
          <w:iCs/>
          <w:sz w:val="28"/>
          <w:szCs w:val="28"/>
        </w:rPr>
        <w:t>στα πλαίσια ενός πρώτου απολογισμού και αξιολόγησης  των έργων και των παραλείψεών σας,</w:t>
      </w:r>
      <w:r w:rsidRPr="00DE1669">
        <w:rPr>
          <w:rFonts w:ascii="Times New Roman" w:hAnsi="Times New Roman" w:cs="Times New Roman"/>
          <w:sz w:val="28"/>
          <w:szCs w:val="28"/>
        </w:rPr>
        <w:t xml:space="preserve"> που ευλόγως αναμένετε να έχετε κάνει μέχρι σήμερα, στα πλαίσια επίσης της ορθής, νόμιμης και εύρυθμης λειτουργίας σας, </w:t>
      </w:r>
      <w:r w:rsidRPr="00EC5AF6">
        <w:rPr>
          <w:rFonts w:ascii="Times New Roman" w:hAnsi="Times New Roman" w:cs="Times New Roman"/>
          <w:sz w:val="28"/>
          <w:szCs w:val="28"/>
          <w:u w:val="single"/>
        </w:rPr>
        <w:t xml:space="preserve">εάν κρίνετε ότι τηρήσατε πλήρως και επαρκώς τα προβλεπόμενα μέτρα βιοασφάλειας για να αποτρέψετε τη διάδοση της ζωονόσου του αφθώδους πυρετού στη Λέσβο και ποια μέτρα λάβατε όλο </w:t>
      </w:r>
      <w:r w:rsidRPr="00EC5AF6">
        <w:rPr>
          <w:rFonts w:ascii="Times New Roman" w:hAnsi="Times New Roman" w:cs="Times New Roman"/>
          <w:sz w:val="28"/>
          <w:szCs w:val="28"/>
          <w:u w:val="single"/>
        </w:rPr>
        <w:lastRenderedPageBreak/>
        <w:t>αυτό το διάστημα, που είχατε την χρονική άνεση, ώστε να προβλέψετε και να αποτρέψετε τη διάδοση της συγκεκριμένης ζωονόσου στο νησί μας.</w:t>
      </w:r>
    </w:p>
    <w:p w14:paraId="11793F25" w14:textId="77777777" w:rsidR="00DE1669" w:rsidRDefault="00DE1669" w:rsidP="00805ED4">
      <w:pPr>
        <w:jc w:val="both"/>
        <w:rPr>
          <w:rFonts w:ascii="Times New Roman" w:hAnsi="Times New Roman" w:cs="Times New Roman"/>
          <w:sz w:val="28"/>
          <w:szCs w:val="28"/>
        </w:rPr>
      </w:pPr>
    </w:p>
    <w:p w14:paraId="5B7E1A12" w14:textId="77777777" w:rsidR="00B4229B" w:rsidRPr="00B4229B" w:rsidRDefault="00EC5AF6" w:rsidP="00EC5AF6">
      <w:pPr>
        <w:jc w:val="both"/>
        <w:rPr>
          <w:rFonts w:ascii="Times New Roman" w:hAnsi="Times New Roman" w:cs="Times New Roman"/>
          <w:i/>
          <w:iCs/>
          <w:sz w:val="28"/>
          <w:szCs w:val="28"/>
          <w:u w:val="single"/>
        </w:rPr>
      </w:pPr>
      <w:r w:rsidRPr="00B4229B">
        <w:rPr>
          <w:rFonts w:ascii="Times New Roman" w:hAnsi="Times New Roman" w:cs="Times New Roman"/>
          <w:i/>
          <w:iCs/>
          <w:sz w:val="28"/>
          <w:szCs w:val="28"/>
          <w:u w:val="single"/>
        </w:rPr>
        <w:t xml:space="preserve">Σχετικά με </w:t>
      </w:r>
      <w:r w:rsidR="00B4229B" w:rsidRPr="00B4229B">
        <w:rPr>
          <w:rFonts w:ascii="Times New Roman" w:hAnsi="Times New Roman" w:cs="Times New Roman"/>
          <w:i/>
          <w:iCs/>
          <w:sz w:val="28"/>
          <w:szCs w:val="28"/>
          <w:u w:val="single"/>
        </w:rPr>
        <w:t>την εργαστηριακή διάγνωση, τη δειγματοληψία και την αποστολή δειγμάτων</w:t>
      </w:r>
    </w:p>
    <w:p w14:paraId="66AE6A52" w14:textId="74A7B517" w:rsidR="00DE1669" w:rsidRDefault="00EC5AF6" w:rsidP="00EC5AF6">
      <w:pPr>
        <w:jc w:val="both"/>
        <w:rPr>
          <w:rFonts w:ascii="Times New Roman" w:hAnsi="Times New Roman" w:cs="Times New Roman"/>
          <w:i/>
          <w:iCs/>
          <w:sz w:val="28"/>
          <w:szCs w:val="28"/>
        </w:rPr>
      </w:pPr>
      <w:r>
        <w:rPr>
          <w:rFonts w:ascii="Times New Roman" w:hAnsi="Times New Roman" w:cs="Times New Roman"/>
          <w:sz w:val="28"/>
          <w:szCs w:val="28"/>
        </w:rPr>
        <w:t>Στο παραπάνω δημοσ</w:t>
      </w:r>
      <w:r w:rsidR="00B4229B">
        <w:rPr>
          <w:rFonts w:ascii="Times New Roman" w:hAnsi="Times New Roman" w:cs="Times New Roman"/>
          <w:sz w:val="28"/>
          <w:szCs w:val="28"/>
        </w:rPr>
        <w:t>ίευμα του κ. Μανάβη, αναφέρονται μεταξύ άλλων</w:t>
      </w:r>
      <w:r w:rsidR="00B4229B" w:rsidRPr="00B4229B">
        <w:rPr>
          <w:rFonts w:ascii="Times New Roman" w:hAnsi="Times New Roman" w:cs="Times New Roman"/>
          <w:sz w:val="28"/>
          <w:szCs w:val="28"/>
        </w:rPr>
        <w:t xml:space="preserve">: </w:t>
      </w:r>
      <w:r w:rsidR="00B4229B">
        <w:rPr>
          <w:rFonts w:ascii="Times New Roman" w:hAnsi="Times New Roman" w:cs="Times New Roman"/>
          <w:sz w:val="28"/>
          <w:szCs w:val="28"/>
        </w:rPr>
        <w:t>«</w:t>
      </w:r>
      <w:r w:rsidRPr="00B4229B">
        <w:rPr>
          <w:rFonts w:ascii="Times New Roman" w:hAnsi="Times New Roman" w:cs="Times New Roman"/>
          <w:i/>
          <w:iCs/>
          <w:sz w:val="28"/>
          <w:szCs w:val="28"/>
        </w:rPr>
        <w:t xml:space="preserve">Την Κυριακή 15 Μαρτίου η Διεύθυνση Κτηνιατρικής του νησιού </w:t>
      </w:r>
      <w:r w:rsidRPr="00B4229B">
        <w:rPr>
          <w:rFonts w:ascii="Times New Roman" w:hAnsi="Times New Roman" w:cs="Times New Roman"/>
          <w:i/>
          <w:iCs/>
          <w:sz w:val="28"/>
          <w:szCs w:val="28"/>
          <w:u w:val="single"/>
        </w:rPr>
        <w:t>είναι βέβαιη πως έχει εντοπιστεί κρούσμα της νόσου, παρότι αυτό δεν έχει ακόμα επιβεβαιωθεί εργαστηριακά</w:t>
      </w:r>
      <w:r w:rsidRPr="00EC5AF6">
        <w:rPr>
          <w:rFonts w:ascii="Times New Roman" w:hAnsi="Times New Roman" w:cs="Times New Roman"/>
          <w:sz w:val="28"/>
          <w:szCs w:val="28"/>
        </w:rPr>
        <w:t>.</w:t>
      </w:r>
      <w:r w:rsidR="00B4229B">
        <w:rPr>
          <w:rFonts w:ascii="Times New Roman" w:hAnsi="Times New Roman" w:cs="Times New Roman"/>
          <w:sz w:val="28"/>
          <w:szCs w:val="28"/>
        </w:rPr>
        <w:t>..</w:t>
      </w:r>
      <w:r w:rsidRPr="00B4229B">
        <w:rPr>
          <w:rFonts w:ascii="Times New Roman" w:hAnsi="Times New Roman" w:cs="Times New Roman"/>
          <w:i/>
          <w:iCs/>
          <w:sz w:val="28"/>
          <w:szCs w:val="28"/>
          <w:u w:val="single"/>
        </w:rPr>
        <w:t xml:space="preserve">Το εργαστήριο αναφοράς που έκανε έλεγχο στο πρώτο κρούσμα ανακοίνωσε πως η προσβολή των πρώτων βοοειδών </w:t>
      </w:r>
      <w:r w:rsidRPr="00B4229B">
        <w:rPr>
          <w:rFonts w:ascii="Times New Roman" w:hAnsi="Times New Roman" w:cs="Times New Roman"/>
          <w:b/>
          <w:bCs/>
          <w:i/>
          <w:iCs/>
          <w:sz w:val="28"/>
          <w:szCs w:val="28"/>
          <w:u w:val="single"/>
        </w:rPr>
        <w:t>είχε γίνει δύο μήνες νωρίτερα, στις 15 Ιανουαρίου</w:t>
      </w:r>
      <w:r w:rsidR="00B4229B">
        <w:rPr>
          <w:rFonts w:ascii="Times New Roman" w:hAnsi="Times New Roman" w:cs="Times New Roman"/>
          <w:i/>
          <w:iCs/>
          <w:sz w:val="28"/>
          <w:szCs w:val="28"/>
        </w:rPr>
        <w:t>».</w:t>
      </w:r>
    </w:p>
    <w:p w14:paraId="52955ADF" w14:textId="00B97B3B" w:rsidR="00B4229B" w:rsidRDefault="00B4229B" w:rsidP="00B4229B">
      <w:pPr>
        <w:pStyle w:val="ListParagraph"/>
        <w:numPr>
          <w:ilvl w:val="0"/>
          <w:numId w:val="10"/>
        </w:numPr>
        <w:jc w:val="both"/>
        <w:rPr>
          <w:rFonts w:ascii="Times New Roman" w:hAnsi="Times New Roman" w:cs="Times New Roman"/>
          <w:b/>
          <w:bCs/>
          <w:sz w:val="28"/>
          <w:szCs w:val="28"/>
        </w:rPr>
      </w:pPr>
      <w:r>
        <w:rPr>
          <w:rFonts w:ascii="Times New Roman" w:hAnsi="Times New Roman" w:cs="Times New Roman"/>
          <w:sz w:val="28"/>
          <w:szCs w:val="28"/>
        </w:rPr>
        <w:t xml:space="preserve">Αξίζει αρχικά να αναφερθεί, ότι το γεγονός ότι η ανακοίνωση του εργαστηρίου αναφοράς, ότι η προσβολή </w:t>
      </w:r>
      <w:r w:rsidRPr="00B4229B">
        <w:rPr>
          <w:rFonts w:ascii="Times New Roman" w:hAnsi="Times New Roman" w:cs="Times New Roman"/>
          <w:sz w:val="28"/>
          <w:szCs w:val="28"/>
        </w:rPr>
        <w:t>των πρώτων βοοειδών είχε γίνει δύο μήνες νωρίτερα, στις 15 Ιανουαρίου</w:t>
      </w:r>
      <w:r>
        <w:rPr>
          <w:rFonts w:ascii="Times New Roman" w:hAnsi="Times New Roman" w:cs="Times New Roman"/>
          <w:sz w:val="28"/>
          <w:szCs w:val="28"/>
        </w:rPr>
        <w:t xml:space="preserve">, ενώ το πρώτο κρούσμα επιβεβαιώθηκε στα μέσα Μαρτίου του 2026, </w:t>
      </w:r>
      <w:r w:rsidRPr="00B4229B">
        <w:rPr>
          <w:rFonts w:ascii="Times New Roman" w:hAnsi="Times New Roman" w:cs="Times New Roman"/>
          <w:b/>
          <w:bCs/>
          <w:sz w:val="28"/>
          <w:szCs w:val="28"/>
        </w:rPr>
        <w:t>φανερώνει κατά την κρίση μας</w:t>
      </w:r>
      <w:r w:rsidR="00A53DE1">
        <w:rPr>
          <w:rFonts w:ascii="Times New Roman" w:hAnsi="Times New Roman" w:cs="Times New Roman"/>
          <w:b/>
          <w:bCs/>
          <w:sz w:val="28"/>
          <w:szCs w:val="28"/>
        </w:rPr>
        <w:t>,</w:t>
      </w:r>
      <w:r w:rsidRPr="00B4229B">
        <w:rPr>
          <w:rFonts w:ascii="Times New Roman" w:hAnsi="Times New Roman" w:cs="Times New Roman"/>
          <w:b/>
          <w:bCs/>
          <w:sz w:val="28"/>
          <w:szCs w:val="28"/>
        </w:rPr>
        <w:t xml:space="preserve"> ότι οι έλεγχοι ήταν ελλιπείς και μη επαρκείς.</w:t>
      </w:r>
    </w:p>
    <w:p w14:paraId="30183819" w14:textId="77777777" w:rsidR="009166E1" w:rsidRPr="009166E1" w:rsidRDefault="00B4229B" w:rsidP="00B4229B">
      <w:pPr>
        <w:jc w:val="both"/>
        <w:rPr>
          <w:rFonts w:ascii="Times New Roman" w:hAnsi="Times New Roman" w:cs="Times New Roman"/>
          <w:sz w:val="28"/>
          <w:szCs w:val="28"/>
        </w:rPr>
      </w:pPr>
      <w:r>
        <w:rPr>
          <w:rFonts w:ascii="Times New Roman" w:hAnsi="Times New Roman" w:cs="Times New Roman"/>
          <w:sz w:val="28"/>
          <w:szCs w:val="28"/>
        </w:rPr>
        <w:t xml:space="preserve">Σύμφωνα με το προαναφερθέν λεπτομερές και διαφωτιστικό με </w:t>
      </w:r>
      <w:r w:rsidRPr="00B4229B">
        <w:rPr>
          <w:rFonts w:ascii="Times New Roman" w:hAnsi="Times New Roman" w:cs="Times New Roman"/>
          <w:sz w:val="28"/>
          <w:szCs w:val="28"/>
        </w:rPr>
        <w:t xml:space="preserve"> Αριθ. Πρωτ: 1771/59511 </w:t>
      </w:r>
      <w:r>
        <w:rPr>
          <w:rFonts w:ascii="Times New Roman" w:hAnsi="Times New Roman" w:cs="Times New Roman"/>
          <w:sz w:val="28"/>
          <w:szCs w:val="28"/>
        </w:rPr>
        <w:t xml:space="preserve">και ημερομηνία έκδοσης </w:t>
      </w:r>
      <w:r w:rsidRPr="00B4229B">
        <w:rPr>
          <w:rFonts w:ascii="Times New Roman" w:hAnsi="Times New Roman" w:cs="Times New Roman"/>
          <w:sz w:val="28"/>
          <w:szCs w:val="28"/>
        </w:rPr>
        <w:t>31/05/2017 έγγραφο της Γεν. ∆/νσης Βιώσιμης Ζωϊκής Παραγωγής &amp; Κτηνιατρικής- Τμήμα Λοιμωδών και Παρασιτικών Νοσημάτων του Υ.Π.Α.Α.Τ. με θέμα:  «Αφθώδης Πυρετός»</w:t>
      </w:r>
      <w:r>
        <w:rPr>
          <w:rStyle w:val="FootnoteReference"/>
          <w:rFonts w:ascii="Times New Roman" w:hAnsi="Times New Roman" w:cs="Times New Roman"/>
          <w:sz w:val="28"/>
          <w:szCs w:val="28"/>
        </w:rPr>
        <w:footnoteReference w:id="14"/>
      </w:r>
      <w:r>
        <w:rPr>
          <w:rFonts w:ascii="Times New Roman" w:hAnsi="Times New Roman" w:cs="Times New Roman"/>
          <w:sz w:val="28"/>
          <w:szCs w:val="28"/>
        </w:rPr>
        <w:t xml:space="preserve"> </w:t>
      </w:r>
      <w:r w:rsidR="009166E1">
        <w:rPr>
          <w:rFonts w:ascii="Times New Roman" w:hAnsi="Times New Roman" w:cs="Times New Roman"/>
          <w:sz w:val="28"/>
          <w:szCs w:val="28"/>
        </w:rPr>
        <w:t>στις σελίδες 11 επ. αναφέρονται τα εξής</w:t>
      </w:r>
      <w:r w:rsidR="009166E1" w:rsidRPr="009166E1">
        <w:rPr>
          <w:rFonts w:ascii="Times New Roman" w:hAnsi="Times New Roman" w:cs="Times New Roman"/>
          <w:sz w:val="28"/>
          <w:szCs w:val="28"/>
        </w:rPr>
        <w:t>:</w:t>
      </w:r>
    </w:p>
    <w:p w14:paraId="2B9690F8" w14:textId="77777777" w:rsidR="009166E1" w:rsidRPr="009166E1" w:rsidRDefault="009166E1" w:rsidP="009166E1">
      <w:pPr>
        <w:jc w:val="both"/>
        <w:rPr>
          <w:rFonts w:ascii="Times New Roman" w:hAnsi="Times New Roman" w:cs="Times New Roman"/>
          <w:i/>
          <w:iCs/>
          <w:sz w:val="28"/>
          <w:szCs w:val="28"/>
        </w:rPr>
      </w:pPr>
      <w:r>
        <w:rPr>
          <w:rFonts w:ascii="Times New Roman" w:hAnsi="Times New Roman" w:cs="Times New Roman"/>
          <w:sz w:val="28"/>
          <w:szCs w:val="28"/>
        </w:rPr>
        <w:t xml:space="preserve">« </w:t>
      </w:r>
      <w:r w:rsidRPr="009166E1">
        <w:rPr>
          <w:rFonts w:ascii="Times New Roman" w:hAnsi="Times New Roman" w:cs="Times New Roman"/>
          <w:i/>
          <w:iCs/>
          <w:sz w:val="28"/>
          <w:szCs w:val="28"/>
        </w:rPr>
        <w:t xml:space="preserve">Εργαστηριακή διάγνωση  </w:t>
      </w:r>
    </w:p>
    <w:p w14:paraId="35E55C95" w14:textId="160EC3A4"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 Ανίχνευση αντισωμάτων στον ορό </w:t>
      </w:r>
    </w:p>
    <w:p w14:paraId="3B1D83B7"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 </w:t>
      </w:r>
    </w:p>
    <w:p w14:paraId="7652D72C"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Η ανίχνευση αντισωμάτων κατά του FMDV πραγματοποιείται  με ορολογικές εξετάσεις. </w:t>
      </w:r>
    </w:p>
    <w:p w14:paraId="16D7ED94" w14:textId="3447758B"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u w:val="single"/>
        </w:rPr>
        <w:t>Η μέθοδος της Non Structural Protein Antibodies ELISA  (NSP-ELISA)  η οποία στοχεύει στις μη δομικές πρωτεΐνες του ιού, δεν μπορεί να διαχωρίσει τα αντισώματα που προέρχονται από τη νόσο από αυτά που παράγονται από το εμβόλιο</w:t>
      </w:r>
      <w:r w:rsidRPr="009166E1">
        <w:rPr>
          <w:rFonts w:ascii="Times New Roman" w:hAnsi="Times New Roman" w:cs="Times New Roman"/>
          <w:i/>
          <w:iCs/>
          <w:sz w:val="28"/>
          <w:szCs w:val="28"/>
        </w:rPr>
        <w:t xml:space="preserve">. </w:t>
      </w:r>
    </w:p>
    <w:p w14:paraId="5195A397" w14:textId="34752DEA"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u w:val="single"/>
        </w:rPr>
        <w:t>Η ανίχνευση των ειδικών αντισωμάτων που οδηγεί στο διαχωρισμό εμβολιακών και μη- αντισωμάτων καθώς και η ταυτοποίηση του οροτύπου γίνεται</w:t>
      </w:r>
      <w:r w:rsidRPr="009166E1">
        <w:rPr>
          <w:rFonts w:ascii="Times New Roman" w:hAnsi="Times New Roman" w:cs="Times New Roman"/>
          <w:i/>
          <w:iCs/>
          <w:sz w:val="28"/>
          <w:szCs w:val="28"/>
        </w:rPr>
        <w:t xml:space="preserve"> : </w:t>
      </w:r>
    </w:p>
    <w:p w14:paraId="6DA15678" w14:textId="36AA646E"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lastRenderedPageBreak/>
        <w:t xml:space="preserve">α)  σε ζεύγη ορών  με τη μέθοδο της οροεξουδετέρωσης  β) µε την µέθοδο penside lateral flow device (LFD) που είναι "τύπου elisa"  γ) με τη μέθοδο της  Structural Protein antibodies ELISA (SP-ELISA)  που στοχεύει στις δομικές πρωτεΐνες του ιού Solid phase competition ELISA (SPCE) και Liquid Phase Blocking ELISA (LPBE).  </w:t>
      </w:r>
    </w:p>
    <w:p w14:paraId="70533E08" w14:textId="1F78F867" w:rsidR="00B4229B"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u w:val="single"/>
        </w:rPr>
        <w:t>Η ανίχνευση των αντισωμάτων καθορίζει την παρουσία ή απουσία της μόλυνσης από τον ιό και την έκτασή της στον πληθυσμό</w:t>
      </w:r>
      <w:r w:rsidRPr="009166E1">
        <w:rPr>
          <w:rFonts w:ascii="Times New Roman" w:hAnsi="Times New Roman" w:cs="Times New Roman"/>
          <w:i/>
          <w:iCs/>
          <w:sz w:val="28"/>
          <w:szCs w:val="28"/>
        </w:rPr>
        <w:t>. Η ELISA έχει αντικαταστήσει σε μεγάλο βαθμό την δοκιμή της οροεξουδετέρωσης.</w:t>
      </w:r>
    </w:p>
    <w:p w14:paraId="603083F5" w14:textId="77777777" w:rsidR="009166E1" w:rsidRDefault="009166E1" w:rsidP="009166E1">
      <w:pPr>
        <w:jc w:val="both"/>
        <w:rPr>
          <w:rFonts w:ascii="Times New Roman" w:hAnsi="Times New Roman" w:cs="Times New Roman"/>
          <w:i/>
          <w:iCs/>
          <w:sz w:val="28"/>
          <w:szCs w:val="28"/>
        </w:rPr>
      </w:pPr>
    </w:p>
    <w:p w14:paraId="2CFBB3D3"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Ανίχνευση αντιγόνου σε παθολογικά υλικά  </w:t>
      </w:r>
    </w:p>
    <w:p w14:paraId="14D70051" w14:textId="0D444BBE" w:rsidR="009166E1" w:rsidRP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rPr>
        <w:t xml:space="preserve"> Η ανίχνευση του αντιγόνου του FMDV και η ταυτοποίηση του ορότυπου πραγματοποιείται  με τις ανοσολογικές μεθόδους  : α) </w:t>
      </w:r>
      <w:r w:rsidRPr="009166E1">
        <w:rPr>
          <w:rFonts w:ascii="Times New Roman" w:hAnsi="Times New Roman" w:cs="Times New Roman"/>
          <w:i/>
          <w:iCs/>
          <w:sz w:val="28"/>
          <w:szCs w:val="28"/>
          <w:lang w:val="en-IE"/>
        </w:rPr>
        <w:t>Lateral</w:t>
      </w:r>
      <w:r w:rsidRPr="009166E1">
        <w:rPr>
          <w:rFonts w:ascii="Times New Roman" w:hAnsi="Times New Roman" w:cs="Times New Roman"/>
          <w:i/>
          <w:iCs/>
          <w:sz w:val="28"/>
          <w:szCs w:val="28"/>
        </w:rPr>
        <w:t xml:space="preserve"> </w:t>
      </w:r>
      <w:r w:rsidRPr="009166E1">
        <w:rPr>
          <w:rFonts w:ascii="Times New Roman" w:hAnsi="Times New Roman" w:cs="Times New Roman"/>
          <w:i/>
          <w:iCs/>
          <w:sz w:val="28"/>
          <w:szCs w:val="28"/>
          <w:lang w:val="en-IE"/>
        </w:rPr>
        <w:t>flow</w:t>
      </w:r>
      <w:r w:rsidRPr="009166E1">
        <w:rPr>
          <w:rFonts w:ascii="Times New Roman" w:hAnsi="Times New Roman" w:cs="Times New Roman"/>
          <w:i/>
          <w:iCs/>
          <w:sz w:val="28"/>
          <w:szCs w:val="28"/>
        </w:rPr>
        <w:t xml:space="preserve"> </w:t>
      </w:r>
      <w:r w:rsidRPr="009166E1">
        <w:rPr>
          <w:rFonts w:ascii="Times New Roman" w:hAnsi="Times New Roman" w:cs="Times New Roman"/>
          <w:i/>
          <w:iCs/>
          <w:sz w:val="28"/>
          <w:szCs w:val="28"/>
          <w:lang w:val="en-IE"/>
        </w:rPr>
        <w:t>device</w:t>
      </w:r>
      <w:r w:rsidRPr="009166E1">
        <w:rPr>
          <w:rFonts w:ascii="Times New Roman" w:hAnsi="Times New Roman" w:cs="Times New Roman"/>
          <w:i/>
          <w:iCs/>
          <w:sz w:val="28"/>
          <w:szCs w:val="28"/>
        </w:rPr>
        <w:t xml:space="preserve"> </w:t>
      </w:r>
      <w:r w:rsidRPr="009166E1">
        <w:rPr>
          <w:rFonts w:ascii="Times New Roman" w:hAnsi="Times New Roman" w:cs="Times New Roman"/>
          <w:i/>
          <w:iCs/>
          <w:sz w:val="28"/>
          <w:szCs w:val="28"/>
          <w:lang w:val="en-IE"/>
        </w:rPr>
        <w:t>test</w:t>
      </w:r>
      <w:r w:rsidRPr="009166E1">
        <w:rPr>
          <w:rFonts w:ascii="Times New Roman" w:hAnsi="Times New Roman" w:cs="Times New Roman"/>
          <w:i/>
          <w:iCs/>
          <w:sz w:val="28"/>
          <w:szCs w:val="28"/>
        </w:rPr>
        <w:t xml:space="preserve"> (</w:t>
      </w:r>
      <w:r w:rsidRPr="009166E1">
        <w:rPr>
          <w:rFonts w:ascii="Times New Roman" w:hAnsi="Times New Roman" w:cs="Times New Roman"/>
          <w:i/>
          <w:iCs/>
          <w:sz w:val="28"/>
          <w:szCs w:val="28"/>
          <w:lang w:val="en-IE"/>
        </w:rPr>
        <w:t>LFD</w:t>
      </w:r>
      <w:r w:rsidRPr="009166E1">
        <w:rPr>
          <w:rFonts w:ascii="Times New Roman" w:hAnsi="Times New Roman" w:cs="Times New Roman"/>
          <w:i/>
          <w:iCs/>
          <w:sz w:val="28"/>
          <w:szCs w:val="28"/>
        </w:rPr>
        <w:t xml:space="preserve">), β) </w:t>
      </w:r>
      <w:r w:rsidRPr="009166E1">
        <w:rPr>
          <w:rFonts w:ascii="Times New Roman" w:hAnsi="Times New Roman" w:cs="Times New Roman"/>
          <w:i/>
          <w:iCs/>
          <w:sz w:val="28"/>
          <w:szCs w:val="28"/>
          <w:lang w:val="en-IE"/>
        </w:rPr>
        <w:t>Compliment</w:t>
      </w:r>
      <w:r w:rsidRPr="009166E1">
        <w:rPr>
          <w:rFonts w:ascii="Times New Roman" w:hAnsi="Times New Roman" w:cs="Times New Roman"/>
          <w:i/>
          <w:iCs/>
          <w:sz w:val="28"/>
          <w:szCs w:val="28"/>
        </w:rPr>
        <w:t xml:space="preserve"> </w:t>
      </w:r>
      <w:r w:rsidRPr="009166E1">
        <w:rPr>
          <w:rFonts w:ascii="Times New Roman" w:hAnsi="Times New Roman" w:cs="Times New Roman"/>
          <w:i/>
          <w:iCs/>
          <w:sz w:val="28"/>
          <w:szCs w:val="28"/>
          <w:lang w:val="en-IE"/>
        </w:rPr>
        <w:t>fixation</w:t>
      </w:r>
      <w:r w:rsidRPr="009166E1">
        <w:rPr>
          <w:rFonts w:ascii="Times New Roman" w:hAnsi="Times New Roman" w:cs="Times New Roman"/>
          <w:i/>
          <w:iCs/>
          <w:sz w:val="28"/>
          <w:szCs w:val="28"/>
        </w:rPr>
        <w:t xml:space="preserve"> </w:t>
      </w:r>
      <w:r w:rsidRPr="009166E1">
        <w:rPr>
          <w:rFonts w:ascii="Times New Roman" w:hAnsi="Times New Roman" w:cs="Times New Roman"/>
          <w:i/>
          <w:iCs/>
          <w:sz w:val="28"/>
          <w:szCs w:val="28"/>
          <w:lang w:val="en-IE"/>
        </w:rPr>
        <w:t>test</w:t>
      </w:r>
      <w:r w:rsidRPr="009166E1">
        <w:rPr>
          <w:rFonts w:ascii="Times New Roman" w:hAnsi="Times New Roman" w:cs="Times New Roman"/>
          <w:i/>
          <w:iCs/>
          <w:sz w:val="28"/>
          <w:szCs w:val="28"/>
        </w:rPr>
        <w:t xml:space="preserve"> (</w:t>
      </w:r>
      <w:r w:rsidRPr="009166E1">
        <w:rPr>
          <w:rFonts w:ascii="Times New Roman" w:hAnsi="Times New Roman" w:cs="Times New Roman"/>
          <w:i/>
          <w:iCs/>
          <w:sz w:val="28"/>
          <w:szCs w:val="28"/>
          <w:lang w:val="en-IE"/>
        </w:rPr>
        <w:t>CFT</w:t>
      </w:r>
      <w:r w:rsidRPr="009166E1">
        <w:rPr>
          <w:rFonts w:ascii="Times New Roman" w:hAnsi="Times New Roman" w:cs="Times New Roman"/>
          <w:i/>
          <w:iCs/>
          <w:sz w:val="28"/>
          <w:szCs w:val="28"/>
        </w:rPr>
        <w:t>) και</w:t>
      </w:r>
      <w:r>
        <w:rPr>
          <w:rFonts w:ascii="Times New Roman" w:hAnsi="Times New Roman" w:cs="Times New Roman"/>
          <w:i/>
          <w:iCs/>
          <w:sz w:val="28"/>
          <w:szCs w:val="28"/>
        </w:rPr>
        <w:t xml:space="preserve"> </w:t>
      </w:r>
      <w:r w:rsidRPr="009166E1">
        <w:rPr>
          <w:rFonts w:ascii="Times New Roman" w:hAnsi="Times New Roman" w:cs="Times New Roman"/>
          <w:i/>
          <w:iCs/>
          <w:sz w:val="28"/>
          <w:szCs w:val="28"/>
        </w:rPr>
        <w:t xml:space="preserve">γ) indirect sandwich ELISA, η οποία παρέχει τη δυνατότητα τόσο για άμεση ανίχνευση ιϊκού αντιγόνου σε παθολογικό υλικό (πλήρες αίμα, ρινικό ή φαρυγγικό έκκριμα, άφθες, υγρό φυσαλίδων, βλεννογόνος κ.α.) όσο και για ταυτοποίηση του ορότυπου. </w:t>
      </w:r>
      <w:r w:rsidRPr="009166E1">
        <w:rPr>
          <w:rFonts w:ascii="Times New Roman" w:hAnsi="Times New Roman" w:cs="Times New Roman"/>
          <w:i/>
          <w:iCs/>
          <w:sz w:val="28"/>
          <w:szCs w:val="28"/>
          <w:u w:val="single"/>
        </w:rPr>
        <w:t xml:space="preserve">Έχει αυξημένη ευαισθησία και ειδικότητα και τα αποτελέσματα δίνονται μετά από 3 ώρες. Υπάρχει διαθέσιμο kit στο εμπόριο για την χρήση </w:t>
      </w:r>
    </w:p>
    <w:p w14:paraId="1733E85D" w14:textId="77777777" w:rsid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u w:val="single"/>
        </w:rPr>
        <w:t xml:space="preserve">του στο πεδίο. </w:t>
      </w:r>
    </w:p>
    <w:p w14:paraId="6B25BD98" w14:textId="77777777" w:rsidR="009166E1" w:rsidRPr="009166E1" w:rsidRDefault="009166E1" w:rsidP="009166E1">
      <w:pPr>
        <w:jc w:val="both"/>
        <w:rPr>
          <w:rFonts w:ascii="Times New Roman" w:hAnsi="Times New Roman" w:cs="Times New Roman"/>
          <w:i/>
          <w:iCs/>
          <w:sz w:val="28"/>
          <w:szCs w:val="28"/>
          <w:u w:val="single"/>
        </w:rPr>
      </w:pPr>
    </w:p>
    <w:p w14:paraId="3D65EF75"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Ανίχνευση νουκλεοτιδίου του ιού</w:t>
      </w:r>
    </w:p>
    <w:p w14:paraId="3EEEE55B" w14:textId="21E7718C" w:rsidR="009166E1" w:rsidRP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u w:val="single"/>
        </w:rPr>
        <w:t xml:space="preserve">Για την ανίχνευση του γενετικού υλικού του ιού σε παθολογικά υλικά χρησιμοποιείται η μοριακή μέθοδος της Αλυσιδωτής Αντίδρασης της Πολυμεράσης (Polymerase Chain Reaction, PCR) </w:t>
      </w:r>
    </w:p>
    <w:p w14:paraId="07407211" w14:textId="46FBCF1E" w:rsid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rPr>
        <w:t xml:space="preserve">[1]. </w:t>
      </w:r>
      <w:r w:rsidRPr="009166E1">
        <w:rPr>
          <w:rFonts w:ascii="Times New Roman" w:hAnsi="Times New Roman" w:cs="Times New Roman"/>
          <w:i/>
          <w:iCs/>
          <w:sz w:val="28"/>
          <w:szCs w:val="28"/>
          <w:u w:val="single"/>
        </w:rPr>
        <w:t xml:space="preserve">Παρουσιάζει τη μεγαλύτερη εξειδίκευση και γίνεται είτε σε Gel με την συμβατική PCR (Conventional PCR), είτε σε πραγματικό χρόνο με την Real-Time PCR . </w:t>
      </w:r>
    </w:p>
    <w:p w14:paraId="16905489" w14:textId="77777777" w:rsidR="009166E1" w:rsidRPr="009166E1" w:rsidRDefault="009166E1" w:rsidP="009166E1">
      <w:pPr>
        <w:jc w:val="both"/>
        <w:rPr>
          <w:rFonts w:ascii="Times New Roman" w:hAnsi="Times New Roman" w:cs="Times New Roman"/>
          <w:i/>
          <w:iCs/>
          <w:sz w:val="28"/>
          <w:szCs w:val="28"/>
          <w:u w:val="single"/>
        </w:rPr>
      </w:pPr>
    </w:p>
    <w:p w14:paraId="4E6498DE"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Απομόνωση του ιού</w:t>
      </w:r>
    </w:p>
    <w:p w14:paraId="0D1A647D" w14:textId="3A07C9D0" w:rsidR="009166E1" w:rsidRP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u w:val="single"/>
        </w:rPr>
        <w:t xml:space="preserve">Η απομόνωση του ιού σε κυτταροκαλλιέργειες ολοκληρώνει τη διάγνωση και συμβάλλει στην περαιτέρω διερεύνηση.     </w:t>
      </w:r>
    </w:p>
    <w:p w14:paraId="488DD671" w14:textId="77777777" w:rsidR="009166E1" w:rsidRPr="009166E1" w:rsidRDefault="009166E1" w:rsidP="009166E1">
      <w:pPr>
        <w:jc w:val="both"/>
        <w:rPr>
          <w:rFonts w:ascii="Times New Roman" w:hAnsi="Times New Roman" w:cs="Times New Roman"/>
          <w:b/>
          <w:bCs/>
          <w:i/>
          <w:iCs/>
          <w:sz w:val="28"/>
          <w:szCs w:val="28"/>
        </w:rPr>
      </w:pPr>
      <w:r w:rsidRPr="009166E1">
        <w:rPr>
          <w:rFonts w:ascii="Times New Roman" w:hAnsi="Times New Roman" w:cs="Times New Roman"/>
          <w:b/>
          <w:bCs/>
          <w:i/>
          <w:iCs/>
          <w:sz w:val="28"/>
          <w:szCs w:val="28"/>
        </w:rPr>
        <w:t xml:space="preserve">Στις εκτροφές </w:t>
      </w:r>
    </w:p>
    <w:p w14:paraId="2FFEC3EC" w14:textId="57D5F353" w:rsid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u w:val="single"/>
        </w:rPr>
        <w:lastRenderedPageBreak/>
        <w:t>Στις χώρες όπου ενδημεί το νόσημα, εφαρμόζονται επιβεβαιωτικές τεχνικές απευθείας στην εκτροφή όπως :  α)Portable PCR, για μοριακή διάγνωση β)Rapid Snap test, για ορολογική διάγνωση.</w:t>
      </w:r>
    </w:p>
    <w:p w14:paraId="6BB25C6B" w14:textId="77777777" w:rsidR="009166E1" w:rsidRDefault="009166E1" w:rsidP="009166E1">
      <w:pPr>
        <w:jc w:val="both"/>
        <w:rPr>
          <w:rFonts w:ascii="Times New Roman" w:hAnsi="Times New Roman" w:cs="Times New Roman"/>
          <w:i/>
          <w:iCs/>
          <w:sz w:val="28"/>
          <w:szCs w:val="28"/>
        </w:rPr>
      </w:pPr>
    </w:p>
    <w:p w14:paraId="446BD797" w14:textId="77777777" w:rsidR="009166E1" w:rsidRPr="009166E1" w:rsidRDefault="009166E1" w:rsidP="009166E1">
      <w:pPr>
        <w:jc w:val="both"/>
        <w:rPr>
          <w:rFonts w:ascii="Times New Roman" w:hAnsi="Times New Roman" w:cs="Times New Roman"/>
          <w:b/>
          <w:bCs/>
          <w:i/>
          <w:iCs/>
          <w:sz w:val="28"/>
          <w:szCs w:val="28"/>
        </w:rPr>
      </w:pPr>
      <w:r w:rsidRPr="009166E1">
        <w:rPr>
          <w:rFonts w:ascii="Times New Roman" w:hAnsi="Times New Roman" w:cs="Times New Roman"/>
          <w:b/>
          <w:bCs/>
          <w:i/>
          <w:iCs/>
          <w:sz w:val="28"/>
          <w:szCs w:val="28"/>
        </w:rPr>
        <w:t xml:space="preserve">10. Δειγματοληψία </w:t>
      </w:r>
    </w:p>
    <w:p w14:paraId="0C35C7BC" w14:textId="5911DC0E" w:rsidR="009166E1" w:rsidRP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u w:val="single"/>
        </w:rPr>
        <w:t xml:space="preserve">Η καταλληλότητα και η ποιότητα του δείγματος  είναι καθοριστικές για την εργαστηριακή διάγνωση. Για τις εργαστηριακές αναλύσεις συλλέγονται συνήθως:  αίμα με και χωρίς αντιπηκτικό,  υγρό των φυσαλίδων, επιθήλιο από πρόσφατες αλλοιώσεις, στοματοφαρυγγικό υγρό. </w:t>
      </w:r>
    </w:p>
    <w:p w14:paraId="4FFF200C" w14:textId="66B92F44"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Η μεγαλύτερη εναπόθεση ι</w:t>
      </w:r>
      <w:r w:rsidR="00C757CA">
        <w:rPr>
          <w:rFonts w:ascii="Times New Roman" w:hAnsi="Times New Roman" w:cs="Times New Roman"/>
          <w:i/>
          <w:iCs/>
          <w:sz w:val="28"/>
          <w:szCs w:val="28"/>
        </w:rPr>
        <w:t>ϊ</w:t>
      </w:r>
      <w:r w:rsidRPr="009166E1">
        <w:rPr>
          <w:rFonts w:ascii="Times New Roman" w:hAnsi="Times New Roman" w:cs="Times New Roman"/>
          <w:i/>
          <w:iCs/>
          <w:sz w:val="28"/>
          <w:szCs w:val="28"/>
        </w:rPr>
        <w:t xml:space="preserve">κού φορτίου παρατηρείται στο υγρό των φυσαλίδων ή στο επιθήλιο από πρόσφατες αλλοιώσεις.  </w:t>
      </w:r>
    </w:p>
    <w:p w14:paraId="24B332F2" w14:textId="697AA196"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Το  μέγεθος του δείγματος υγρού από φυσαλίδες που συνιστάται να συλλέγεται είναι περίπου 2 cm2. </w:t>
      </w:r>
    </w:p>
    <w:p w14:paraId="2F59C19F" w14:textId="76339F9F"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Η συλλογή του υγρού γίνεται με λεπτή βελόνα. Ο επιθηλιακός ιστός από πρόσφατες αλλοιώσεις αφαιρείται κατά την εξέταση του ζώου με τη χρήση γάζας ή λαβίδας.  Η διάκριση μεταξύ ινώδους ιστού  και επιθηλίου πολλές φορές καθίσταται δύσκολη. Για το λόγο αυτό πρέπει να ελέγχεται η υφή του δείγματος πριν αποσταλλεί. Ο ινώδης ιστός είναι πιο εύθραυστος από τον επιθηλιακό ιστό και δεν περιέχει ιό. Ο ιός μπορεί να απομονωθεί από το αίμα.  </w:t>
      </w:r>
    </w:p>
    <w:p w14:paraId="231F2024" w14:textId="357F9671" w:rsid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Στην περίπτωση της μυοκαρδίτιδας, ο ιός μπορεί να απομονωθεί από τον μολυσμένο καρδιακό μυ.  </w:t>
      </w:r>
    </w:p>
    <w:p w14:paraId="7AD28A92" w14:textId="101C8BCC" w:rsidR="009166E1" w:rsidRDefault="009166E1" w:rsidP="009166E1">
      <w:pPr>
        <w:jc w:val="both"/>
        <w:rPr>
          <w:rFonts w:ascii="Times New Roman" w:hAnsi="Times New Roman" w:cs="Times New Roman"/>
          <w:i/>
          <w:iCs/>
          <w:sz w:val="28"/>
          <w:szCs w:val="28"/>
        </w:rPr>
      </w:pPr>
      <w:r>
        <w:rPr>
          <w:rFonts w:ascii="Times New Roman" w:hAnsi="Times New Roman" w:cs="Times New Roman"/>
          <w:i/>
          <w:iCs/>
          <w:sz w:val="28"/>
          <w:szCs w:val="28"/>
        </w:rPr>
        <w:t>(στη συνέχεια ακολουθούν λεπτομερείς και αναλυτικές πληροφορίες)</w:t>
      </w:r>
    </w:p>
    <w:p w14:paraId="53BA04D2" w14:textId="77777777" w:rsidR="009166E1" w:rsidRDefault="009166E1" w:rsidP="009166E1">
      <w:pPr>
        <w:jc w:val="both"/>
        <w:rPr>
          <w:rFonts w:ascii="Times New Roman" w:hAnsi="Times New Roman" w:cs="Times New Roman"/>
          <w:i/>
          <w:iCs/>
          <w:sz w:val="28"/>
          <w:szCs w:val="28"/>
        </w:rPr>
      </w:pPr>
    </w:p>
    <w:p w14:paraId="41027EEC" w14:textId="77777777" w:rsidR="009166E1" w:rsidRPr="009166E1" w:rsidRDefault="009166E1" w:rsidP="009166E1">
      <w:pPr>
        <w:jc w:val="both"/>
        <w:rPr>
          <w:rFonts w:ascii="Times New Roman" w:hAnsi="Times New Roman" w:cs="Times New Roman"/>
          <w:b/>
          <w:bCs/>
          <w:i/>
          <w:iCs/>
          <w:sz w:val="28"/>
          <w:szCs w:val="28"/>
        </w:rPr>
      </w:pPr>
      <w:r w:rsidRPr="009166E1">
        <w:rPr>
          <w:rFonts w:ascii="Times New Roman" w:hAnsi="Times New Roman" w:cs="Times New Roman"/>
          <w:b/>
          <w:bCs/>
          <w:i/>
          <w:iCs/>
          <w:sz w:val="28"/>
          <w:szCs w:val="28"/>
        </w:rPr>
        <w:t>Αποστολή δειγμάτων</w:t>
      </w:r>
    </w:p>
    <w:p w14:paraId="73642C3C" w14:textId="2B3219E5" w:rsidR="009166E1" w:rsidRP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u w:val="single"/>
        </w:rPr>
        <w:t xml:space="preserve">Πριν τη συλλογή δειγμάτων πρέπει να ενημερώνονται οι αρμόδιες Κτηνιατρικές Αρχές (τοπικές αρχές- Κεντρική Υπηρεσία- Αρμόδιο Εργαστήριο) και τα δείγματα να συλλέγονται βάσει των κανονισμών δειγματοληψίας για τα λοιμώδη μεταδοτικά νοσήματα, για αποφυγή διασποράς του ιού. </w:t>
      </w:r>
    </w:p>
    <w:p w14:paraId="16E4F28D" w14:textId="06B4033B" w:rsidR="009166E1" w:rsidRPr="009166E1" w:rsidRDefault="009166E1" w:rsidP="009166E1">
      <w:pPr>
        <w:jc w:val="both"/>
        <w:rPr>
          <w:rFonts w:ascii="Times New Roman" w:hAnsi="Times New Roman" w:cs="Times New Roman"/>
          <w:b/>
          <w:bCs/>
          <w:i/>
          <w:iCs/>
          <w:sz w:val="28"/>
          <w:szCs w:val="28"/>
        </w:rPr>
      </w:pPr>
      <w:r w:rsidRPr="009166E1">
        <w:rPr>
          <w:rFonts w:ascii="Times New Roman" w:hAnsi="Times New Roman" w:cs="Times New Roman"/>
          <w:b/>
          <w:bCs/>
          <w:i/>
          <w:iCs/>
          <w:sz w:val="28"/>
          <w:szCs w:val="28"/>
        </w:rPr>
        <w:t xml:space="preserve">Τα δείγματα να αποστέλλονται στη Διεύθυνση Κτηνιατρικού Κέντρου Αθηνών, Τμήμα Μοριακής Διαγνωστικής, Αφθώδη Πυρετού, Ιολογικών, Ρικετσιανών και Εξωτικών Νοσημάτων, Εργαστήριο Αφθώδους Πυρετού. </w:t>
      </w:r>
    </w:p>
    <w:p w14:paraId="6839C165"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b/>
          <w:bCs/>
          <w:i/>
          <w:iCs/>
          <w:sz w:val="28"/>
          <w:szCs w:val="28"/>
        </w:rPr>
        <w:lastRenderedPageBreak/>
        <w:t>Δείγματα πρέπει να λαμβάνονται από 2-5 διαφορετικά</w:t>
      </w:r>
      <w:r w:rsidRPr="009166E1">
        <w:rPr>
          <w:rFonts w:ascii="Times New Roman" w:hAnsi="Times New Roman" w:cs="Times New Roman"/>
          <w:i/>
          <w:iCs/>
          <w:sz w:val="28"/>
          <w:szCs w:val="28"/>
        </w:rPr>
        <w:t xml:space="preserve"> ζώα. </w:t>
      </w:r>
    </w:p>
    <w:p w14:paraId="0ABD260C"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Συλλέγεται: </w:t>
      </w:r>
    </w:p>
    <w:p w14:paraId="1569527C"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1) Οφθαλμικό, ρινικό ή/και στοματικό έκκριμα </w:t>
      </w:r>
    </w:p>
    <w:p w14:paraId="048E1466" w14:textId="77777777" w:rsidR="009166E1" w:rsidRP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 xml:space="preserve">2) Ιστοί από τις αλλοιώσεις (υγρό από φυσαλίδες, Βλεννογόνος) </w:t>
      </w:r>
    </w:p>
    <w:p w14:paraId="01E85D5B" w14:textId="42ECB311" w:rsidR="009166E1" w:rsidRPr="009166E1" w:rsidRDefault="009166E1" w:rsidP="009166E1">
      <w:pPr>
        <w:jc w:val="both"/>
        <w:rPr>
          <w:rFonts w:ascii="Times New Roman" w:hAnsi="Times New Roman" w:cs="Times New Roman"/>
          <w:i/>
          <w:iCs/>
          <w:sz w:val="28"/>
          <w:szCs w:val="28"/>
          <w:u w:val="single"/>
        </w:rPr>
      </w:pPr>
      <w:r w:rsidRPr="009166E1">
        <w:rPr>
          <w:rFonts w:ascii="Times New Roman" w:hAnsi="Times New Roman" w:cs="Times New Roman"/>
          <w:i/>
          <w:iCs/>
          <w:sz w:val="28"/>
          <w:szCs w:val="28"/>
        </w:rPr>
        <w:t xml:space="preserve">Ολικό αίμα με αντιπηκτικό (σε ηπαρίνη ή EDTA) και χωρίς αντιπηκτικό. </w:t>
      </w:r>
      <w:r w:rsidRPr="009166E1">
        <w:rPr>
          <w:rFonts w:ascii="Times New Roman" w:hAnsi="Times New Roman" w:cs="Times New Roman"/>
          <w:i/>
          <w:iCs/>
          <w:sz w:val="28"/>
          <w:szCs w:val="28"/>
          <w:u w:val="single"/>
        </w:rPr>
        <w:t xml:space="preserve">Για ορολογικές εξετάσεις  αποστέλλονται φιαλίδια χωρίς αντιπηκτικό, ενώ για μοριακές με αντιπηκτικό. </w:t>
      </w:r>
    </w:p>
    <w:p w14:paraId="1B83FB3C" w14:textId="5C190B72" w:rsidR="009166E1" w:rsidRDefault="009166E1" w:rsidP="009166E1">
      <w:pPr>
        <w:jc w:val="both"/>
        <w:rPr>
          <w:rFonts w:ascii="Times New Roman" w:hAnsi="Times New Roman" w:cs="Times New Roman"/>
          <w:i/>
          <w:iCs/>
          <w:sz w:val="28"/>
          <w:szCs w:val="28"/>
        </w:rPr>
      </w:pPr>
      <w:r w:rsidRPr="009166E1">
        <w:rPr>
          <w:rFonts w:ascii="Times New Roman" w:hAnsi="Times New Roman" w:cs="Times New Roman"/>
          <w:i/>
          <w:iCs/>
          <w:sz w:val="28"/>
          <w:szCs w:val="28"/>
        </w:rPr>
        <w:t>3) Από νεκρά ζώα εξετάζονται όργανα και τμήματα αυτών: λεμφαδένες (ιδιαίτερα οι μεσεντέριοι και βρογχικοί λεμφαδένες), πνεύμονες, σπλήνας και καρδιακό μυ. Τα δείγματα των οργάνων που προορίζονται για ιστοπαθολογικό έλεγχο τοποθετούνται σε διάλυμα φορμαλίνης</w:t>
      </w:r>
      <w:r>
        <w:rPr>
          <w:rFonts w:ascii="Times New Roman" w:hAnsi="Times New Roman" w:cs="Times New Roman"/>
          <w:i/>
          <w:iCs/>
          <w:sz w:val="28"/>
          <w:szCs w:val="28"/>
        </w:rPr>
        <w:t>»</w:t>
      </w:r>
      <w:r w:rsidRPr="009166E1">
        <w:rPr>
          <w:rFonts w:ascii="Times New Roman" w:hAnsi="Times New Roman" w:cs="Times New Roman"/>
          <w:i/>
          <w:iCs/>
          <w:sz w:val="28"/>
          <w:szCs w:val="28"/>
        </w:rPr>
        <w:t>.</w:t>
      </w:r>
    </w:p>
    <w:p w14:paraId="67DA298D" w14:textId="77777777" w:rsidR="009166E1" w:rsidRDefault="009166E1" w:rsidP="009166E1">
      <w:pPr>
        <w:jc w:val="both"/>
        <w:rPr>
          <w:rFonts w:ascii="Times New Roman" w:hAnsi="Times New Roman" w:cs="Times New Roman"/>
          <w:i/>
          <w:iCs/>
          <w:sz w:val="28"/>
          <w:szCs w:val="28"/>
        </w:rPr>
      </w:pPr>
    </w:p>
    <w:p w14:paraId="4C27A344" w14:textId="77777777" w:rsidR="009166E1" w:rsidRDefault="009166E1" w:rsidP="009166E1">
      <w:pPr>
        <w:jc w:val="both"/>
        <w:rPr>
          <w:rFonts w:ascii="Times New Roman" w:hAnsi="Times New Roman" w:cs="Times New Roman"/>
          <w:i/>
          <w:iCs/>
          <w:sz w:val="28"/>
          <w:szCs w:val="28"/>
        </w:rPr>
      </w:pPr>
    </w:p>
    <w:p w14:paraId="0CBC7D47" w14:textId="61267142" w:rsidR="009166E1" w:rsidRDefault="00257E57" w:rsidP="00257E57">
      <w:pPr>
        <w:pStyle w:val="ListParagraph"/>
        <w:numPr>
          <w:ilvl w:val="0"/>
          <w:numId w:val="10"/>
        </w:numPr>
        <w:jc w:val="both"/>
        <w:rPr>
          <w:rFonts w:ascii="Times New Roman" w:hAnsi="Times New Roman" w:cs="Times New Roman"/>
          <w:sz w:val="28"/>
          <w:szCs w:val="28"/>
        </w:rPr>
      </w:pPr>
      <w:r w:rsidRPr="00257E57">
        <w:rPr>
          <w:rFonts w:ascii="Times New Roman" w:hAnsi="Times New Roman" w:cs="Times New Roman"/>
          <w:sz w:val="28"/>
          <w:szCs w:val="28"/>
        </w:rPr>
        <w:t>Σύμφωνα με τα πορίσματα της αποστολής εμπειρογνωμόνων της Ε.Ε.</w:t>
      </w:r>
      <w:r>
        <w:rPr>
          <w:rFonts w:ascii="Times New Roman" w:hAnsi="Times New Roman" w:cs="Times New Roman"/>
          <w:sz w:val="28"/>
          <w:szCs w:val="28"/>
        </w:rPr>
        <w:t xml:space="preserve"> </w:t>
      </w:r>
      <w:r w:rsidRPr="00257E57">
        <w:rPr>
          <w:rFonts w:ascii="Times New Roman" w:hAnsi="Times New Roman" w:cs="Times New Roman"/>
          <w:sz w:val="28"/>
          <w:szCs w:val="28"/>
        </w:rPr>
        <w:t>στη Λέσβο για τη νόσο του αφθώδους πυρετού (</w:t>
      </w:r>
      <w:r w:rsidRPr="00257E57">
        <w:rPr>
          <w:rFonts w:ascii="Times New Roman" w:hAnsi="Times New Roman" w:cs="Times New Roman"/>
          <w:i/>
          <w:iCs/>
          <w:sz w:val="28"/>
          <w:szCs w:val="28"/>
        </w:rPr>
        <w:t>FMD Expert Mission to Lesvos-EU VET Initiative,24– 27 March 2026) η οποία δημοσιεύθηκε στις 22-23 Απριλίου του 2026 στην PAFF Committee , (Standing Committee on Plants, Animals, Food and Feed (PAFF Committee</w:t>
      </w:r>
      <w:r>
        <w:rPr>
          <w:rStyle w:val="FootnoteReference"/>
          <w:rFonts w:ascii="Times New Roman" w:hAnsi="Times New Roman" w:cs="Times New Roman"/>
          <w:i/>
          <w:iCs/>
          <w:sz w:val="28"/>
          <w:szCs w:val="28"/>
        </w:rPr>
        <w:footnoteReference w:id="15"/>
      </w:r>
      <w:r w:rsidRPr="00257E57">
        <w:rPr>
          <w:rFonts w:ascii="Times New Roman" w:hAnsi="Times New Roman" w:cs="Times New Roman"/>
          <w:i/>
          <w:iCs/>
          <w:sz w:val="28"/>
          <w:szCs w:val="28"/>
        </w:rPr>
        <w:t>)</w:t>
      </w:r>
      <w:r w:rsidRPr="00257E57">
        <w:rPr>
          <w:rFonts w:ascii="Times New Roman" w:hAnsi="Times New Roman" w:cs="Times New Roman"/>
          <w:sz w:val="28"/>
          <w:szCs w:val="28"/>
        </w:rPr>
        <w:t xml:space="preserve">, </w:t>
      </w:r>
      <w:r>
        <w:rPr>
          <w:rFonts w:ascii="Times New Roman" w:hAnsi="Times New Roman" w:cs="Times New Roman"/>
          <w:sz w:val="28"/>
          <w:szCs w:val="28"/>
        </w:rPr>
        <w:t xml:space="preserve">η οποία και αναφέρθηκε και ανωτέρω, </w:t>
      </w:r>
      <w:r w:rsidRPr="00257E57">
        <w:rPr>
          <w:rFonts w:ascii="Times New Roman" w:hAnsi="Times New Roman" w:cs="Times New Roman"/>
          <w:sz w:val="28"/>
          <w:szCs w:val="28"/>
        </w:rPr>
        <w:t>προκύπτουν τα ακόλουθα</w:t>
      </w:r>
      <w:r>
        <w:rPr>
          <w:rFonts w:ascii="Times New Roman" w:hAnsi="Times New Roman" w:cs="Times New Roman"/>
          <w:sz w:val="28"/>
          <w:szCs w:val="28"/>
        </w:rPr>
        <w:t xml:space="preserve"> για το </w:t>
      </w:r>
      <w:r w:rsidRPr="00257E57">
        <w:rPr>
          <w:rFonts w:ascii="Times New Roman" w:hAnsi="Times New Roman" w:cs="Times New Roman"/>
          <w:b/>
          <w:bCs/>
          <w:sz w:val="28"/>
          <w:szCs w:val="28"/>
        </w:rPr>
        <w:t>Εθνικό εργαστήριο Αναφοράς για την Αφθώδη Πυρετό (FMD)</w:t>
      </w:r>
      <w:r>
        <w:rPr>
          <w:rFonts w:ascii="Times New Roman" w:hAnsi="Times New Roman" w:cs="Times New Roman"/>
          <w:sz w:val="28"/>
          <w:szCs w:val="28"/>
        </w:rPr>
        <w:t xml:space="preserve"> </w:t>
      </w:r>
      <w:r w:rsidRPr="00257E57">
        <w:rPr>
          <w:rFonts w:ascii="Times New Roman" w:hAnsi="Times New Roman" w:cs="Times New Roman"/>
          <w:sz w:val="28"/>
          <w:szCs w:val="28"/>
        </w:rPr>
        <w:t>:</w:t>
      </w:r>
    </w:p>
    <w:p w14:paraId="5599B926" w14:textId="77777777" w:rsidR="00257E57" w:rsidRPr="00257E57" w:rsidRDefault="00257E57" w:rsidP="00257E57">
      <w:pPr>
        <w:jc w:val="both"/>
        <w:rPr>
          <w:rFonts w:ascii="Times New Roman" w:hAnsi="Times New Roman" w:cs="Times New Roman"/>
          <w:i/>
          <w:iCs/>
          <w:sz w:val="28"/>
          <w:szCs w:val="28"/>
        </w:rPr>
      </w:pPr>
      <w:r>
        <w:rPr>
          <w:rFonts w:ascii="Times New Roman" w:hAnsi="Times New Roman" w:cs="Times New Roman"/>
          <w:sz w:val="28"/>
          <w:szCs w:val="28"/>
        </w:rPr>
        <w:t>«</w:t>
      </w:r>
      <w:r w:rsidRPr="00257E57">
        <w:rPr>
          <w:rFonts w:ascii="Times New Roman" w:hAnsi="Times New Roman" w:cs="Times New Roman"/>
          <w:i/>
          <w:iCs/>
          <w:sz w:val="28"/>
          <w:szCs w:val="28"/>
        </w:rPr>
        <w:t>Στη σελίδα 13,</w:t>
      </w:r>
    </w:p>
    <w:p w14:paraId="0560CA8A" w14:textId="77777777" w:rsidR="00257E57" w:rsidRPr="00257E57" w:rsidRDefault="00257E57" w:rsidP="00257E57">
      <w:pPr>
        <w:jc w:val="both"/>
        <w:rPr>
          <w:rFonts w:ascii="Times New Roman" w:hAnsi="Times New Roman" w:cs="Times New Roman"/>
          <w:i/>
          <w:iCs/>
          <w:sz w:val="28"/>
          <w:szCs w:val="28"/>
          <w:u w:val="single"/>
        </w:rPr>
      </w:pPr>
      <w:r w:rsidRPr="00257E57">
        <w:rPr>
          <w:rFonts w:ascii="Times New Roman" w:hAnsi="Times New Roman" w:cs="Times New Roman"/>
          <w:i/>
          <w:iCs/>
          <w:sz w:val="28"/>
          <w:szCs w:val="28"/>
          <w:u w:val="single"/>
        </w:rPr>
        <w:t>Εθνικό εργαστήριο Αναφοράς για την Αφθώδη Πυρετό (FMD)</w:t>
      </w:r>
    </w:p>
    <w:p w14:paraId="6D46BA8A" w14:textId="77777777" w:rsidR="00257E57" w:rsidRPr="00257E57" w:rsidRDefault="00257E57" w:rsidP="00257E57">
      <w:pPr>
        <w:jc w:val="both"/>
        <w:rPr>
          <w:rFonts w:ascii="Times New Roman" w:hAnsi="Times New Roman" w:cs="Times New Roman"/>
          <w:i/>
          <w:iCs/>
          <w:sz w:val="28"/>
          <w:szCs w:val="28"/>
        </w:rPr>
      </w:pPr>
      <w:r w:rsidRPr="00257E57">
        <w:rPr>
          <w:rFonts w:ascii="Times New Roman" w:hAnsi="Times New Roman" w:cs="Times New Roman"/>
          <w:i/>
          <w:iCs/>
          <w:sz w:val="28"/>
          <w:szCs w:val="28"/>
        </w:rPr>
        <w:t xml:space="preserve">• </w:t>
      </w:r>
      <w:r w:rsidRPr="00257E57">
        <w:rPr>
          <w:rFonts w:ascii="Times New Roman" w:hAnsi="Times New Roman" w:cs="Times New Roman"/>
          <w:i/>
          <w:iCs/>
          <w:sz w:val="28"/>
          <w:szCs w:val="28"/>
          <w:u w:val="single"/>
        </w:rPr>
        <w:t>Το Εθνικό Αναφορικό Εργαστήριο (NRL) στην Αθήνα εκτελεί όλες τις αναλύσεις με αξιοπιστία και στελεχώνεται από αφοσιωμένο προσωπικό</w:t>
      </w:r>
      <w:r w:rsidRPr="00257E57">
        <w:rPr>
          <w:rFonts w:ascii="Times New Roman" w:hAnsi="Times New Roman" w:cs="Times New Roman"/>
          <w:i/>
          <w:iCs/>
          <w:sz w:val="28"/>
          <w:szCs w:val="28"/>
        </w:rPr>
        <w:t>.</w:t>
      </w:r>
    </w:p>
    <w:p w14:paraId="4D6F38FE" w14:textId="77777777" w:rsidR="00257E57" w:rsidRPr="00257E57" w:rsidRDefault="00257E57" w:rsidP="00257E57">
      <w:pPr>
        <w:jc w:val="both"/>
        <w:rPr>
          <w:rFonts w:ascii="Times New Roman" w:hAnsi="Times New Roman" w:cs="Times New Roman"/>
          <w:i/>
          <w:iCs/>
          <w:sz w:val="28"/>
          <w:szCs w:val="28"/>
        </w:rPr>
      </w:pPr>
      <w:r w:rsidRPr="00257E57">
        <w:rPr>
          <w:rFonts w:ascii="Times New Roman" w:hAnsi="Times New Roman" w:cs="Times New Roman"/>
          <w:i/>
          <w:iCs/>
          <w:sz w:val="28"/>
          <w:szCs w:val="28"/>
        </w:rPr>
        <w:t xml:space="preserve">• </w:t>
      </w:r>
      <w:r w:rsidRPr="00257E57">
        <w:rPr>
          <w:rFonts w:ascii="Times New Roman" w:hAnsi="Times New Roman" w:cs="Times New Roman"/>
          <w:i/>
          <w:iCs/>
          <w:sz w:val="28"/>
          <w:szCs w:val="28"/>
          <w:u w:val="single"/>
        </w:rPr>
        <w:t>Καθημερινά εξετάζονται περίπου 300 δείγματα σε ορολογικό επίπεδο</w:t>
      </w:r>
      <w:r w:rsidRPr="00257E57">
        <w:rPr>
          <w:rFonts w:ascii="Times New Roman" w:hAnsi="Times New Roman" w:cs="Times New Roman"/>
          <w:i/>
          <w:iCs/>
          <w:sz w:val="28"/>
          <w:szCs w:val="28"/>
        </w:rPr>
        <w:t>, με παρόμοιο αριθμό να υποβάλλεται καθημερινά σε ανάλυση PCR για τον FMD.</w:t>
      </w:r>
    </w:p>
    <w:p w14:paraId="3EEA41AA" w14:textId="77777777" w:rsidR="00257E57" w:rsidRPr="00257E57" w:rsidRDefault="00257E57" w:rsidP="00257E57">
      <w:pPr>
        <w:jc w:val="both"/>
        <w:rPr>
          <w:rFonts w:ascii="Times New Roman" w:hAnsi="Times New Roman" w:cs="Times New Roman"/>
          <w:i/>
          <w:iCs/>
          <w:sz w:val="28"/>
          <w:szCs w:val="28"/>
        </w:rPr>
      </w:pPr>
      <w:r w:rsidRPr="00257E57">
        <w:rPr>
          <w:rFonts w:ascii="Times New Roman" w:hAnsi="Times New Roman" w:cs="Times New Roman"/>
          <w:i/>
          <w:iCs/>
          <w:sz w:val="28"/>
          <w:szCs w:val="28"/>
        </w:rPr>
        <w:t xml:space="preserve">• </w:t>
      </w:r>
      <w:r w:rsidRPr="00257E57">
        <w:rPr>
          <w:rFonts w:ascii="Times New Roman" w:hAnsi="Times New Roman" w:cs="Times New Roman"/>
          <w:b/>
          <w:bCs/>
          <w:i/>
          <w:iCs/>
          <w:sz w:val="28"/>
          <w:szCs w:val="28"/>
        </w:rPr>
        <w:t>Ωστόσο, αυτή η ικανότητα PCR μπορεί να επιβαρυνθεί ή να καθυστερήσει όταν η επείγουσα ανάλυση για άλλες ασθένειες (όπως η SGP) έχει προτεραιότητα.</w:t>
      </w:r>
    </w:p>
    <w:p w14:paraId="3BE5E4FC" w14:textId="77777777" w:rsidR="00257E57" w:rsidRPr="00257E57" w:rsidRDefault="00257E57" w:rsidP="00257E57">
      <w:pPr>
        <w:jc w:val="both"/>
        <w:rPr>
          <w:rFonts w:ascii="Times New Roman" w:hAnsi="Times New Roman" w:cs="Times New Roman"/>
          <w:i/>
          <w:iCs/>
          <w:sz w:val="28"/>
          <w:szCs w:val="28"/>
        </w:rPr>
      </w:pPr>
      <w:r w:rsidRPr="00257E57">
        <w:rPr>
          <w:rFonts w:ascii="Times New Roman" w:hAnsi="Times New Roman" w:cs="Times New Roman"/>
          <w:i/>
          <w:iCs/>
          <w:sz w:val="28"/>
          <w:szCs w:val="28"/>
        </w:rPr>
        <w:lastRenderedPageBreak/>
        <w:t xml:space="preserve">• </w:t>
      </w:r>
      <w:r w:rsidRPr="00257E57">
        <w:rPr>
          <w:rFonts w:ascii="Times New Roman" w:hAnsi="Times New Roman" w:cs="Times New Roman"/>
          <w:i/>
          <w:iCs/>
          <w:sz w:val="28"/>
          <w:szCs w:val="28"/>
          <w:u w:val="single"/>
        </w:rPr>
        <w:t>Η συντονισμένη και συνεργατική δράση με το EURL θα πρέπει να συνεχιστεί, συμπεριλαμβανομένης της τακτικής αποστολής δειγμάτων από σχετικές εστίες.</w:t>
      </w:r>
    </w:p>
    <w:p w14:paraId="61FA16FD" w14:textId="7D8E634C" w:rsidR="00257E57" w:rsidRDefault="00257E57" w:rsidP="00257E57">
      <w:pPr>
        <w:jc w:val="both"/>
        <w:rPr>
          <w:rFonts w:ascii="Times New Roman" w:hAnsi="Times New Roman" w:cs="Times New Roman"/>
          <w:i/>
          <w:iCs/>
          <w:sz w:val="28"/>
          <w:szCs w:val="28"/>
          <w:u w:val="single"/>
        </w:rPr>
      </w:pPr>
      <w:r w:rsidRPr="00257E57">
        <w:rPr>
          <w:rFonts w:ascii="Times New Roman" w:hAnsi="Times New Roman" w:cs="Times New Roman"/>
          <w:i/>
          <w:iCs/>
          <w:sz w:val="28"/>
          <w:szCs w:val="28"/>
        </w:rPr>
        <w:t xml:space="preserve">• </w:t>
      </w:r>
      <w:r w:rsidRPr="00257E57">
        <w:rPr>
          <w:rFonts w:ascii="Times New Roman" w:hAnsi="Times New Roman" w:cs="Times New Roman"/>
          <w:i/>
          <w:iCs/>
          <w:sz w:val="28"/>
          <w:szCs w:val="28"/>
          <w:u w:val="single"/>
        </w:rPr>
        <w:t>Για τη βελτίωση της κατανόησης της επιδημιολογικής κατάστασης και των οδών μετάδοσης, επιπρόσθετα δείγματα—κυρίως από πρόβατα και αίγες, καθώς και από βοοειδή με υψηλή PCR θετικότητα—θα πρέπει να αποστέλλονται στο EURL…</w:t>
      </w:r>
    </w:p>
    <w:p w14:paraId="4980E4D2" w14:textId="77777777" w:rsidR="00257E57" w:rsidRPr="00257E57" w:rsidRDefault="00257E57" w:rsidP="00257E57">
      <w:pPr>
        <w:jc w:val="both"/>
        <w:rPr>
          <w:rFonts w:ascii="Times New Roman" w:hAnsi="Times New Roman" w:cs="Times New Roman"/>
          <w:i/>
          <w:iCs/>
          <w:sz w:val="28"/>
          <w:szCs w:val="28"/>
          <w:u w:val="single"/>
        </w:rPr>
      </w:pPr>
      <w:r w:rsidRPr="00257E57">
        <w:rPr>
          <w:rFonts w:ascii="Times New Roman" w:hAnsi="Times New Roman" w:cs="Times New Roman"/>
          <w:i/>
          <w:iCs/>
          <w:sz w:val="28"/>
          <w:szCs w:val="28"/>
          <w:u w:val="single"/>
        </w:rPr>
        <w:t>Στη σελίδα 15,</w:t>
      </w:r>
    </w:p>
    <w:p w14:paraId="70D7187D" w14:textId="77777777" w:rsidR="00257E57" w:rsidRPr="00257E57" w:rsidRDefault="00257E57" w:rsidP="00257E57">
      <w:pPr>
        <w:jc w:val="both"/>
        <w:rPr>
          <w:rFonts w:ascii="Times New Roman" w:hAnsi="Times New Roman" w:cs="Times New Roman"/>
          <w:i/>
          <w:iCs/>
          <w:sz w:val="28"/>
          <w:szCs w:val="28"/>
          <w:u w:val="single"/>
        </w:rPr>
      </w:pPr>
      <w:r w:rsidRPr="00257E57">
        <w:rPr>
          <w:rFonts w:ascii="Times New Roman" w:hAnsi="Times New Roman" w:cs="Times New Roman"/>
          <w:i/>
          <w:iCs/>
          <w:sz w:val="28"/>
          <w:szCs w:val="28"/>
          <w:u w:val="single"/>
        </w:rPr>
        <w:t>Συμπεράσματα και συστάσεις (2)</w:t>
      </w:r>
    </w:p>
    <w:p w14:paraId="06D36934" w14:textId="77777777" w:rsidR="00257E57" w:rsidRPr="00257E57" w:rsidRDefault="00257E57" w:rsidP="00257E57">
      <w:pPr>
        <w:jc w:val="both"/>
        <w:rPr>
          <w:rFonts w:ascii="Times New Roman" w:hAnsi="Times New Roman" w:cs="Times New Roman"/>
          <w:i/>
          <w:iCs/>
          <w:sz w:val="28"/>
          <w:szCs w:val="28"/>
          <w:u w:val="single"/>
        </w:rPr>
      </w:pPr>
      <w:r w:rsidRPr="00257E57">
        <w:rPr>
          <w:rFonts w:ascii="Times New Roman" w:hAnsi="Times New Roman" w:cs="Times New Roman"/>
          <w:i/>
          <w:iCs/>
          <w:sz w:val="28"/>
          <w:szCs w:val="28"/>
          <w:u w:val="single"/>
        </w:rPr>
        <w:t xml:space="preserve"> Επικοινωνία κινδύνου, ευαισθητοποίηση και επιτήρηση </w:t>
      </w:r>
    </w:p>
    <w:p w14:paraId="2088E750" w14:textId="0911DF79" w:rsidR="00257E57" w:rsidRDefault="00257E57" w:rsidP="00257E57">
      <w:pPr>
        <w:jc w:val="both"/>
        <w:rPr>
          <w:rFonts w:ascii="Times New Roman" w:hAnsi="Times New Roman" w:cs="Times New Roman"/>
          <w:i/>
          <w:iCs/>
          <w:sz w:val="28"/>
          <w:szCs w:val="28"/>
          <w:u w:val="single"/>
        </w:rPr>
      </w:pPr>
      <w:r>
        <w:rPr>
          <w:rFonts w:ascii="Times New Roman" w:hAnsi="Times New Roman" w:cs="Times New Roman"/>
          <w:b/>
          <w:bCs/>
          <w:i/>
          <w:iCs/>
          <w:sz w:val="28"/>
          <w:szCs w:val="28"/>
          <w:u w:val="single"/>
        </w:rPr>
        <w:t>...</w:t>
      </w:r>
      <w:r w:rsidRPr="00257E57">
        <w:rPr>
          <w:rFonts w:ascii="Times New Roman" w:hAnsi="Times New Roman" w:cs="Times New Roman"/>
          <w:b/>
          <w:bCs/>
          <w:i/>
          <w:iCs/>
          <w:sz w:val="28"/>
          <w:szCs w:val="28"/>
          <w:u w:val="single"/>
        </w:rPr>
        <w:t> Όλες οι εκμεταλλεύσεις εντός της ΖΠ και της ΖΕ πρέπει να ελεγχθούν για την απουσία της ΝΑΠ το συντομότερο δυνατό</w:t>
      </w:r>
      <w:r w:rsidRPr="00257E57">
        <w:rPr>
          <w:rFonts w:ascii="Times New Roman" w:hAnsi="Times New Roman" w:cs="Times New Roman"/>
          <w:i/>
          <w:iCs/>
          <w:sz w:val="28"/>
          <w:szCs w:val="28"/>
          <w:u w:val="single"/>
        </w:rPr>
        <w:t>. Αυτό περιλαμβάνει τόσο κλινικές εξετάσεις όσο και τυχαία δειγματοληψία σύμφωνα με το κλειδί δειγματοληψίας 5% επίπτωσης και 95% εμπιστοσύνης (για ορολογική επιτήρηση σε επίπεδο εκμετάλλευσης, για PCR σε επίπεδο επιδημιολογικής μονάδας).</w:t>
      </w:r>
      <w:r>
        <w:rPr>
          <w:rFonts w:ascii="Times New Roman" w:hAnsi="Times New Roman" w:cs="Times New Roman"/>
          <w:i/>
          <w:iCs/>
          <w:sz w:val="28"/>
          <w:szCs w:val="28"/>
          <w:u w:val="single"/>
        </w:rPr>
        <w:t>..</w:t>
      </w:r>
    </w:p>
    <w:p w14:paraId="3B57A376" w14:textId="77777777" w:rsidR="00257E57" w:rsidRDefault="00257E57" w:rsidP="00257E57">
      <w:pPr>
        <w:jc w:val="both"/>
        <w:rPr>
          <w:rFonts w:ascii="Times New Roman" w:hAnsi="Times New Roman" w:cs="Times New Roman"/>
          <w:i/>
          <w:iCs/>
          <w:sz w:val="28"/>
          <w:szCs w:val="28"/>
          <w:u w:val="single"/>
        </w:rPr>
      </w:pPr>
    </w:p>
    <w:p w14:paraId="06EA7E2C" w14:textId="468730AC" w:rsidR="00257E57" w:rsidRPr="00257E57" w:rsidRDefault="00257E57" w:rsidP="00257E57">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w:t>
      </w:r>
      <w:r w:rsidRPr="00257E57">
        <w:rPr>
          <w:rFonts w:ascii="Times New Roman" w:hAnsi="Times New Roman" w:cs="Times New Roman"/>
          <w:i/>
          <w:iCs/>
          <w:sz w:val="28"/>
          <w:szCs w:val="28"/>
          <w:u w:val="single"/>
        </w:rPr>
        <w:t>Στη σελίδα 17,</w:t>
      </w:r>
    </w:p>
    <w:p w14:paraId="6CF72577" w14:textId="77777777" w:rsidR="00257E57" w:rsidRPr="00257E57" w:rsidRDefault="00257E57" w:rsidP="00257E57">
      <w:pPr>
        <w:jc w:val="both"/>
        <w:rPr>
          <w:rFonts w:ascii="Times New Roman" w:hAnsi="Times New Roman" w:cs="Times New Roman"/>
          <w:i/>
          <w:iCs/>
          <w:sz w:val="28"/>
          <w:szCs w:val="28"/>
          <w:u w:val="single"/>
        </w:rPr>
      </w:pPr>
      <w:r w:rsidRPr="00257E57">
        <w:rPr>
          <w:rFonts w:ascii="Times New Roman" w:hAnsi="Times New Roman" w:cs="Times New Roman"/>
          <w:i/>
          <w:iCs/>
          <w:sz w:val="28"/>
          <w:szCs w:val="28"/>
          <w:u w:val="single"/>
        </w:rPr>
        <w:t>Συμπεράσματα και συστάσεις (4)</w:t>
      </w:r>
    </w:p>
    <w:p w14:paraId="60652B02" w14:textId="77777777" w:rsidR="00257E57" w:rsidRPr="00257E57" w:rsidRDefault="00257E57" w:rsidP="00257E57">
      <w:pPr>
        <w:jc w:val="both"/>
        <w:rPr>
          <w:rFonts w:ascii="Times New Roman" w:hAnsi="Times New Roman" w:cs="Times New Roman"/>
          <w:b/>
          <w:bCs/>
          <w:i/>
          <w:iCs/>
          <w:sz w:val="28"/>
          <w:szCs w:val="28"/>
          <w:u w:val="single"/>
        </w:rPr>
      </w:pPr>
      <w:r w:rsidRPr="00257E57">
        <w:rPr>
          <w:rFonts w:ascii="Times New Roman" w:hAnsi="Times New Roman" w:cs="Times New Roman"/>
          <w:b/>
          <w:bCs/>
          <w:i/>
          <w:iCs/>
          <w:sz w:val="28"/>
          <w:szCs w:val="28"/>
          <w:u w:val="single"/>
        </w:rPr>
        <w:t>Διαγνωστικό εργαστήριο</w:t>
      </w:r>
    </w:p>
    <w:p w14:paraId="242FD168" w14:textId="02385FC6" w:rsidR="00257E57" w:rsidRPr="00257E57" w:rsidRDefault="00257E57" w:rsidP="00257E57">
      <w:pPr>
        <w:jc w:val="both"/>
        <w:rPr>
          <w:rFonts w:ascii="Times New Roman" w:hAnsi="Times New Roman" w:cs="Times New Roman"/>
          <w:b/>
          <w:bCs/>
          <w:i/>
          <w:iCs/>
          <w:sz w:val="28"/>
          <w:szCs w:val="28"/>
          <w:u w:val="single"/>
        </w:rPr>
      </w:pPr>
      <w:r w:rsidRPr="00257E57">
        <w:rPr>
          <w:rFonts w:ascii="Times New Roman" w:hAnsi="Times New Roman" w:cs="Times New Roman"/>
          <w:b/>
          <w:bCs/>
          <w:i/>
          <w:iCs/>
          <w:sz w:val="28"/>
          <w:szCs w:val="28"/>
          <w:u w:val="single"/>
        </w:rPr>
        <w:t> Η ικανότητα δοκιμών του Εθνικού Εργαστηρίου Αναφοράς (NRL) για την ΝΑΠ θα πρέπει να αυξηθεί επειγόντως.</w:t>
      </w:r>
      <w:r>
        <w:rPr>
          <w:rFonts w:ascii="Times New Roman" w:hAnsi="Times New Roman" w:cs="Times New Roman"/>
          <w:b/>
          <w:bCs/>
          <w:i/>
          <w:iCs/>
          <w:sz w:val="28"/>
          <w:szCs w:val="28"/>
          <w:u w:val="single"/>
        </w:rPr>
        <w:t xml:space="preserve"> (!!!)</w:t>
      </w:r>
    </w:p>
    <w:p w14:paraId="7B6699F1" w14:textId="01AFAAE4" w:rsidR="00257E57" w:rsidRDefault="00257E57" w:rsidP="00257E57">
      <w:pPr>
        <w:jc w:val="both"/>
        <w:rPr>
          <w:rFonts w:ascii="Times New Roman" w:hAnsi="Times New Roman" w:cs="Times New Roman"/>
          <w:i/>
          <w:iCs/>
          <w:sz w:val="28"/>
          <w:szCs w:val="28"/>
          <w:u w:val="single"/>
        </w:rPr>
      </w:pPr>
      <w:r w:rsidRPr="00257E57">
        <w:rPr>
          <w:rFonts w:ascii="Times New Roman" w:hAnsi="Times New Roman" w:cs="Times New Roman"/>
          <w:i/>
          <w:iCs/>
          <w:sz w:val="28"/>
          <w:szCs w:val="28"/>
          <w:u w:val="single"/>
        </w:rPr>
        <w:t> Ο συντονισμός και η συνεργασία με το Ευρωπαϊκό Εργαστήριο Αναφοράς (EURL) θα πρέπει να συνεχιστεί. Θετικά δείγματα θα πρέπει να αποστέλλονται στο EURL για την ΓΑΥ για επιβεβαιωτικές δοκιμές και χαρακτηρισμό του ιού</w:t>
      </w:r>
      <w:r>
        <w:rPr>
          <w:rFonts w:ascii="Times New Roman" w:hAnsi="Times New Roman" w:cs="Times New Roman"/>
          <w:i/>
          <w:iCs/>
          <w:sz w:val="28"/>
          <w:szCs w:val="28"/>
          <w:u w:val="single"/>
        </w:rPr>
        <w:t>»</w:t>
      </w:r>
      <w:r w:rsidRPr="00257E57">
        <w:rPr>
          <w:rFonts w:ascii="Times New Roman" w:hAnsi="Times New Roman" w:cs="Times New Roman"/>
          <w:i/>
          <w:iCs/>
          <w:sz w:val="28"/>
          <w:szCs w:val="28"/>
          <w:u w:val="single"/>
        </w:rPr>
        <w:t>.</w:t>
      </w:r>
    </w:p>
    <w:p w14:paraId="46CCE12D" w14:textId="77777777" w:rsidR="00257E57" w:rsidRDefault="00257E57" w:rsidP="00257E57">
      <w:pPr>
        <w:jc w:val="both"/>
        <w:rPr>
          <w:rFonts w:ascii="Times New Roman" w:hAnsi="Times New Roman" w:cs="Times New Roman"/>
          <w:i/>
          <w:iCs/>
          <w:sz w:val="28"/>
          <w:szCs w:val="28"/>
          <w:u w:val="single"/>
        </w:rPr>
      </w:pPr>
    </w:p>
    <w:p w14:paraId="1479448F" w14:textId="499E6157" w:rsidR="00257E57" w:rsidRPr="00A53DE1" w:rsidRDefault="00257E57" w:rsidP="00257E57">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Δεδομένων των παραπάνω διαπιστώσεων και της κατάστασης επείγουσας ανάγκης αντιμετώπισης, του αφθώδους πυρετού, η οποία μάλιστα επισημαίνεται και από τα επίσημα πορίσματα της </w:t>
      </w:r>
      <w:r>
        <w:rPr>
          <w:rFonts w:ascii="Times New Roman" w:hAnsi="Times New Roman" w:cs="Times New Roman"/>
          <w:sz w:val="28"/>
          <w:szCs w:val="28"/>
          <w:lang w:val="en-IE"/>
        </w:rPr>
        <w:t>EUVET</w:t>
      </w:r>
      <w:r w:rsidRPr="00257E5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57E57">
        <w:rPr>
          <w:rFonts w:ascii="Times New Roman" w:hAnsi="Times New Roman" w:cs="Times New Roman"/>
          <w:sz w:val="28"/>
          <w:szCs w:val="28"/>
        </w:rPr>
        <w:t>θα επιθυμούσαμε αρχικά να μας ενημερώσετε,</w:t>
      </w:r>
      <w:r>
        <w:rPr>
          <w:rFonts w:ascii="Times New Roman" w:hAnsi="Times New Roman" w:cs="Times New Roman"/>
          <w:sz w:val="28"/>
          <w:szCs w:val="28"/>
        </w:rPr>
        <w:t xml:space="preserve"> </w:t>
      </w:r>
      <w:r w:rsidRPr="00257E57">
        <w:rPr>
          <w:rFonts w:ascii="Times New Roman" w:hAnsi="Times New Roman" w:cs="Times New Roman"/>
          <w:b/>
          <w:bCs/>
          <w:sz w:val="28"/>
          <w:szCs w:val="28"/>
        </w:rPr>
        <w:t>σε ποιες ενέργειες έχετε προχωρήσει για τη στελεχιακή ενίσχυση και την ενίσχυση της ικανότητας δοκιμών του Εθνικού Εργαστηρίου Αναφοράς (NRL) για την ΝΑΠ</w:t>
      </w:r>
      <w:r>
        <w:rPr>
          <w:rFonts w:ascii="Times New Roman" w:hAnsi="Times New Roman" w:cs="Times New Roman"/>
          <w:sz w:val="28"/>
          <w:szCs w:val="28"/>
        </w:rPr>
        <w:t xml:space="preserve"> (νόσο αφθώδους πυρετού, ΝΑΠ εφεξής), από το χρόνο </w:t>
      </w:r>
      <w:r>
        <w:rPr>
          <w:rFonts w:ascii="Times New Roman" w:hAnsi="Times New Roman" w:cs="Times New Roman"/>
          <w:sz w:val="28"/>
          <w:szCs w:val="28"/>
        </w:rPr>
        <w:lastRenderedPageBreak/>
        <w:t xml:space="preserve">κοινοποίησης των πορισμάτων της </w:t>
      </w:r>
      <w:r>
        <w:rPr>
          <w:rFonts w:ascii="Times New Roman" w:hAnsi="Times New Roman" w:cs="Times New Roman"/>
          <w:sz w:val="28"/>
          <w:szCs w:val="28"/>
          <w:lang w:val="en-IE"/>
        </w:rPr>
        <w:t>EUVET</w:t>
      </w:r>
      <w:r w:rsidRPr="00257E57">
        <w:rPr>
          <w:rFonts w:ascii="Times New Roman" w:hAnsi="Times New Roman" w:cs="Times New Roman"/>
          <w:sz w:val="28"/>
          <w:szCs w:val="28"/>
        </w:rPr>
        <w:t xml:space="preserve">, </w:t>
      </w:r>
      <w:r>
        <w:rPr>
          <w:rFonts w:ascii="Times New Roman" w:hAnsi="Times New Roman" w:cs="Times New Roman"/>
          <w:sz w:val="28"/>
          <w:szCs w:val="28"/>
        </w:rPr>
        <w:t xml:space="preserve">μέχρι και σήμερα, </w:t>
      </w:r>
      <w:r w:rsidR="009E3B9D">
        <w:rPr>
          <w:rFonts w:ascii="Times New Roman" w:hAnsi="Times New Roman" w:cs="Times New Roman"/>
          <w:sz w:val="28"/>
          <w:szCs w:val="28"/>
        </w:rPr>
        <w:t>παρελθόντος ενός</w:t>
      </w:r>
      <w:r>
        <w:rPr>
          <w:rFonts w:ascii="Times New Roman" w:hAnsi="Times New Roman" w:cs="Times New Roman"/>
          <w:sz w:val="28"/>
          <w:szCs w:val="28"/>
        </w:rPr>
        <w:t xml:space="preserve"> μ</w:t>
      </w:r>
      <w:r w:rsidR="009E3B9D">
        <w:rPr>
          <w:rFonts w:ascii="Times New Roman" w:hAnsi="Times New Roman" w:cs="Times New Roman"/>
          <w:sz w:val="28"/>
          <w:szCs w:val="28"/>
        </w:rPr>
        <w:t>ηνός</w:t>
      </w:r>
      <w:r>
        <w:rPr>
          <w:rFonts w:ascii="Times New Roman" w:hAnsi="Times New Roman" w:cs="Times New Roman"/>
          <w:sz w:val="28"/>
          <w:szCs w:val="28"/>
        </w:rPr>
        <w:t xml:space="preserve"> και πλέον</w:t>
      </w:r>
      <w:r w:rsidR="009E3B9D">
        <w:rPr>
          <w:rFonts w:ascii="Times New Roman" w:hAnsi="Times New Roman" w:cs="Times New Roman"/>
          <w:sz w:val="28"/>
          <w:szCs w:val="28"/>
        </w:rPr>
        <w:t>.</w:t>
      </w:r>
    </w:p>
    <w:p w14:paraId="529E8005" w14:textId="77777777" w:rsidR="00A53DE1" w:rsidRDefault="00A53DE1" w:rsidP="00A53DE1">
      <w:pPr>
        <w:pStyle w:val="ListParagraph"/>
        <w:ind w:left="360"/>
        <w:jc w:val="both"/>
        <w:rPr>
          <w:rFonts w:ascii="Times New Roman" w:hAnsi="Times New Roman" w:cs="Times New Roman"/>
          <w:sz w:val="28"/>
          <w:szCs w:val="28"/>
        </w:rPr>
      </w:pPr>
    </w:p>
    <w:p w14:paraId="668D374E" w14:textId="6177B492" w:rsidR="009E3B9D" w:rsidRPr="00A53DE1" w:rsidRDefault="009E3B9D" w:rsidP="00257E57">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Επίσης</w:t>
      </w:r>
      <w:r w:rsidR="00A53DE1">
        <w:rPr>
          <w:rFonts w:ascii="Times New Roman" w:hAnsi="Times New Roman" w:cs="Times New Roman"/>
          <w:sz w:val="28"/>
          <w:szCs w:val="28"/>
        </w:rPr>
        <w:t>,</w:t>
      </w:r>
      <w:r>
        <w:rPr>
          <w:rFonts w:ascii="Times New Roman" w:hAnsi="Times New Roman" w:cs="Times New Roman"/>
          <w:sz w:val="28"/>
          <w:szCs w:val="28"/>
        </w:rPr>
        <w:t xml:space="preserve"> και ήδη δεδομένης της επιζωοτίας της ευλογιάς στην ηπειρωτική χώρα αλλά και τον ενεστώτα και επείγοντα κίνδυνο, ήδη από το Μάϊο του 2025, κίνδυνο εξάπλωσης της ΝΑΠ από τα γειτονικά παράλια, θα επιθυμούσαμε να μας ενημερώσετε επισήμως και εμπεριστατωμένως, γιατί δεν ενεργήσατε, ώστε να ενισχύσετε εκ των προτέρων τις επιχειρησιακές δυνατότητες του Εθνικού εργαστηρίου Αναφοράς για τη ΝΑΠ και τις άλλες ζωονόσους</w:t>
      </w:r>
      <w:r w:rsidR="00A53DE1" w:rsidRPr="00A53DE1">
        <w:rPr>
          <w:rFonts w:ascii="Times New Roman" w:hAnsi="Times New Roman" w:cs="Times New Roman"/>
          <w:sz w:val="28"/>
          <w:szCs w:val="28"/>
        </w:rPr>
        <w:t>;</w:t>
      </w:r>
    </w:p>
    <w:p w14:paraId="3645284D" w14:textId="77777777" w:rsidR="00A53DE1" w:rsidRPr="00A53DE1" w:rsidRDefault="00A53DE1" w:rsidP="00A53DE1">
      <w:pPr>
        <w:pStyle w:val="ListParagraph"/>
        <w:rPr>
          <w:rFonts w:ascii="Times New Roman" w:hAnsi="Times New Roman" w:cs="Times New Roman"/>
          <w:sz w:val="28"/>
          <w:szCs w:val="28"/>
        </w:rPr>
      </w:pPr>
    </w:p>
    <w:p w14:paraId="57ECE61F" w14:textId="77777777" w:rsidR="00A53DE1" w:rsidRDefault="00A53DE1" w:rsidP="00A53DE1">
      <w:pPr>
        <w:pStyle w:val="ListParagraph"/>
        <w:ind w:left="360"/>
        <w:jc w:val="both"/>
        <w:rPr>
          <w:rFonts w:ascii="Times New Roman" w:hAnsi="Times New Roman" w:cs="Times New Roman"/>
          <w:sz w:val="28"/>
          <w:szCs w:val="28"/>
        </w:rPr>
      </w:pPr>
    </w:p>
    <w:p w14:paraId="40803B48" w14:textId="77777777" w:rsidR="009E3B9D" w:rsidRDefault="009E3B9D" w:rsidP="00257E57">
      <w:pPr>
        <w:pStyle w:val="ListParagraph"/>
        <w:numPr>
          <w:ilvl w:val="0"/>
          <w:numId w:val="10"/>
        </w:numPr>
        <w:jc w:val="both"/>
        <w:rPr>
          <w:rFonts w:ascii="Times New Roman" w:hAnsi="Times New Roman" w:cs="Times New Roman"/>
          <w:sz w:val="28"/>
          <w:szCs w:val="28"/>
        </w:rPr>
      </w:pPr>
      <w:r w:rsidRPr="009E3B9D">
        <w:rPr>
          <w:rFonts w:ascii="Times New Roman" w:hAnsi="Times New Roman" w:cs="Times New Roman"/>
          <w:i/>
          <w:iCs/>
          <w:sz w:val="28"/>
          <w:szCs w:val="28"/>
        </w:rPr>
        <w:t>Παράλληλα, θα σας ζητούσαμε να μας αιτιολόγησετε πλήρως και επισήμως,  για ποιους λόγους,  δεδομένου του επιχειρησιακού πεπερασμένου του Εθνικού Εργαστηρίου Αναφοράς και της έκτακτης ανάγκης διάγνωσης και αντιμετώπισης της ΝΑΠ</w:t>
      </w:r>
      <w:r>
        <w:rPr>
          <w:rFonts w:ascii="Times New Roman" w:hAnsi="Times New Roman" w:cs="Times New Roman"/>
          <w:sz w:val="28"/>
          <w:szCs w:val="28"/>
        </w:rPr>
        <w:t xml:space="preserve">,  </w:t>
      </w:r>
      <w:r w:rsidRPr="009E3B9D">
        <w:rPr>
          <w:rFonts w:ascii="Times New Roman" w:hAnsi="Times New Roman" w:cs="Times New Roman"/>
          <w:b/>
          <w:bCs/>
          <w:sz w:val="28"/>
          <w:szCs w:val="28"/>
        </w:rPr>
        <w:t>δεν αναθέτετε σε εξίσου έγκυρα δημόσια ή ιδιωτικά εργαστήρια, που θα μπορούσαν να επιλεγούν σε συνεργασία με το Εθνικό εργαστήριο Αναφοράς για την Αφθώδη Πυρετό τον έλεγχο των ορολογικών δειγμάτων, προκειμένου οι έλεγχοι να πραγματοποιούνται ταχύτερα και αποτελεσματικότερα, με εξίσου διαφανή τρόπο και να τηρούνται με απόλυτη ακεραιότητα τα οριζόμενα πρωτόκολλα δειγματολοψίας και ελέγχου των δειγμάτων</w:t>
      </w:r>
      <w:r w:rsidRPr="009E3B9D">
        <w:rPr>
          <w:rFonts w:ascii="Times New Roman" w:hAnsi="Times New Roman" w:cs="Times New Roman"/>
          <w:sz w:val="28"/>
          <w:szCs w:val="28"/>
        </w:rPr>
        <w:t xml:space="preserve">, </w:t>
      </w:r>
      <w:r w:rsidRPr="009E3B9D">
        <w:rPr>
          <w:rFonts w:ascii="Times New Roman" w:hAnsi="Times New Roman" w:cs="Times New Roman"/>
          <w:sz w:val="28"/>
          <w:szCs w:val="28"/>
          <w:u w:val="single"/>
        </w:rPr>
        <w:t>καθόσον σε ένα αρκετά επιβαρυμένο με όγκο εργασίας εργαστήριο, αυξάνεται αναπόφευκτα και ο χρόνος επεξεργασίας των δειγμάτων, αλλά και το περιθώριο λάθους</w:t>
      </w:r>
      <w:r w:rsidRPr="009E3B9D">
        <w:rPr>
          <w:rFonts w:ascii="Times New Roman" w:hAnsi="Times New Roman" w:cs="Times New Roman"/>
          <w:sz w:val="28"/>
          <w:szCs w:val="28"/>
        </w:rPr>
        <w:t xml:space="preserve">. </w:t>
      </w:r>
    </w:p>
    <w:p w14:paraId="2A83D9AB" w14:textId="57472B86" w:rsidR="009E3B9D" w:rsidRDefault="009E3B9D" w:rsidP="009E3B9D">
      <w:pPr>
        <w:pStyle w:val="ListParagraph"/>
        <w:ind w:left="360"/>
        <w:jc w:val="both"/>
        <w:rPr>
          <w:rFonts w:ascii="Times New Roman" w:hAnsi="Times New Roman" w:cs="Times New Roman"/>
          <w:sz w:val="28"/>
          <w:szCs w:val="28"/>
        </w:rPr>
      </w:pPr>
      <w:r w:rsidRPr="009E3B9D">
        <w:rPr>
          <w:rFonts w:ascii="Times New Roman" w:hAnsi="Times New Roman" w:cs="Times New Roman"/>
          <w:sz w:val="28"/>
          <w:szCs w:val="28"/>
          <w:u w:val="single"/>
        </w:rPr>
        <w:t xml:space="preserve">Η δε παρατηρούμενη έως τώρα χρονοτριβή στη διαμόρφωση μιας πλήρους επιδημιολογικής εικόνας για τη ΝΑΠ στο σύνολο της Λέσβου, οφείλεται </w:t>
      </w:r>
      <w:r>
        <w:rPr>
          <w:rFonts w:ascii="Times New Roman" w:hAnsi="Times New Roman" w:cs="Times New Roman"/>
          <w:sz w:val="28"/>
          <w:szCs w:val="28"/>
          <w:u w:val="single"/>
        </w:rPr>
        <w:t xml:space="preserve">κατά τη κρίση μας, </w:t>
      </w:r>
      <w:r w:rsidRPr="009E3B9D">
        <w:rPr>
          <w:rFonts w:ascii="Times New Roman" w:hAnsi="Times New Roman" w:cs="Times New Roman"/>
          <w:sz w:val="28"/>
          <w:szCs w:val="28"/>
          <w:u w:val="single"/>
        </w:rPr>
        <w:t>αφενός στην έλλειψη οφειλόμενης πρόβλεψης και πρόνοιας για τη στελέχωση των κτηνιατρικών και ελεγκτικών υπηρεσίων, αφετέρου δε, στην υπερβολική επιβάρυνση με όγκο εργασιών του  Εθνικού εργαστηρίου Αναφοράς για τη ΝΑΠ και τη μη ανεύρεση έγκυρων δημόσιων ή ιδιωτικών εργαστηρίων ελέγχου για την ταχύτερη και αποτελεσματικότερη εφαρμογή των ελέγχων</w:t>
      </w:r>
      <w:r w:rsidRPr="009E3B9D">
        <w:rPr>
          <w:rFonts w:ascii="Times New Roman" w:hAnsi="Times New Roman" w:cs="Times New Roman"/>
          <w:sz w:val="28"/>
          <w:szCs w:val="28"/>
        </w:rPr>
        <w:t>.</w:t>
      </w:r>
    </w:p>
    <w:p w14:paraId="33E28719" w14:textId="77777777" w:rsidR="009E3B9D" w:rsidRPr="009E3B9D" w:rsidRDefault="009E3B9D" w:rsidP="009E3B9D">
      <w:pPr>
        <w:jc w:val="both"/>
        <w:rPr>
          <w:rFonts w:ascii="Times New Roman" w:hAnsi="Times New Roman" w:cs="Times New Roman"/>
          <w:sz w:val="28"/>
          <w:szCs w:val="28"/>
        </w:rPr>
      </w:pPr>
    </w:p>
    <w:p w14:paraId="00A63202" w14:textId="5B5DEBE5" w:rsidR="009E3B9D" w:rsidRPr="009E3B9D" w:rsidRDefault="009E3B9D" w:rsidP="009E3B9D">
      <w:pPr>
        <w:pStyle w:val="ListParagraph"/>
        <w:numPr>
          <w:ilvl w:val="0"/>
          <w:numId w:val="10"/>
        </w:numPr>
        <w:jc w:val="both"/>
        <w:rPr>
          <w:rFonts w:ascii="Times New Roman" w:hAnsi="Times New Roman" w:cs="Times New Roman"/>
          <w:b/>
          <w:bCs/>
          <w:sz w:val="28"/>
          <w:szCs w:val="28"/>
        </w:rPr>
      </w:pPr>
      <w:r w:rsidRPr="009E3B9D">
        <w:rPr>
          <w:rFonts w:ascii="Times New Roman" w:hAnsi="Times New Roman" w:cs="Times New Roman"/>
          <w:b/>
          <w:bCs/>
          <w:sz w:val="28"/>
          <w:szCs w:val="28"/>
        </w:rPr>
        <w:t xml:space="preserve">Επιπλέον δε, θα σας ζητούσαμε να μας αιτιολόγησετε πλήρως και επισήμως για ποιους λόγους, δεν επιτρέπετε στους κτηνοτρόφους, να λάβουν κατά τη στιγμή της δειγματοληψίας και οι ίδιοι δείγμα αίματος και να το αποστείλουν σε εξίσου έγκυρα εργαστήρια, δημόσια ή ιδιωτικά τα οποία εσείς θα ορίσετε, προκειμένου να </w:t>
      </w:r>
      <w:r w:rsidRPr="009E3B9D">
        <w:rPr>
          <w:rFonts w:ascii="Times New Roman" w:hAnsi="Times New Roman" w:cs="Times New Roman"/>
          <w:b/>
          <w:bCs/>
          <w:sz w:val="28"/>
          <w:szCs w:val="28"/>
        </w:rPr>
        <w:lastRenderedPageBreak/>
        <w:t xml:space="preserve">τηρείται η απόλυτη διαφάνεια αλλά και η ταχύτητα ως προς τον εργαστηριακό έλεγχο των δειγμάτων, </w:t>
      </w:r>
      <w:r w:rsidRPr="009E3B9D">
        <w:rPr>
          <w:rFonts w:ascii="Times New Roman" w:hAnsi="Times New Roman" w:cs="Times New Roman"/>
          <w:b/>
          <w:bCs/>
          <w:i/>
          <w:iCs/>
          <w:sz w:val="28"/>
          <w:szCs w:val="28"/>
        </w:rPr>
        <w:t>καταπατώντας βάναυσα το δικαίωμα στην προστασία της περιουσίας τους, όπως αυτό προστατεύεται στο άρθρο 1 του πρώτου Πρόσθετου Πρωτοκόλλου της ΕΣΔΑ, «κάθε φυσικό ή νομικό πρόσωπο δικαιούται σεβασμού της περιουσίας του» αλλά και στο άρθρο 17 του Συντάγματος.</w:t>
      </w:r>
      <w:r w:rsidRPr="009E3B9D">
        <w:rPr>
          <w:rFonts w:ascii="Times New Roman" w:hAnsi="Times New Roman" w:cs="Times New Roman"/>
          <w:b/>
          <w:bCs/>
          <w:sz w:val="28"/>
          <w:szCs w:val="28"/>
        </w:rPr>
        <w:t xml:space="preserve">  </w:t>
      </w:r>
    </w:p>
    <w:p w14:paraId="2CAB099D" w14:textId="3114999B" w:rsidR="00DE1669" w:rsidRPr="009166E1" w:rsidRDefault="00B4229B" w:rsidP="00B4229B">
      <w:pPr>
        <w:jc w:val="both"/>
        <w:rPr>
          <w:rFonts w:ascii="Times New Roman" w:hAnsi="Times New Roman" w:cs="Times New Roman"/>
          <w:sz w:val="28"/>
          <w:szCs w:val="28"/>
        </w:rPr>
      </w:pPr>
      <w:r w:rsidRPr="009166E1">
        <w:rPr>
          <w:rFonts w:ascii="Times New Roman" w:hAnsi="Times New Roman" w:cs="Times New Roman"/>
          <w:sz w:val="28"/>
          <w:szCs w:val="28"/>
        </w:rPr>
        <w:t xml:space="preserve">        </w:t>
      </w:r>
    </w:p>
    <w:p w14:paraId="67E5A9F9" w14:textId="2D340163" w:rsidR="00DE1669" w:rsidRPr="00DE1669" w:rsidRDefault="00DE1669" w:rsidP="00805ED4">
      <w:pPr>
        <w:jc w:val="both"/>
        <w:rPr>
          <w:rFonts w:ascii="Times New Roman" w:hAnsi="Times New Roman" w:cs="Times New Roman"/>
          <w:i/>
          <w:iCs/>
          <w:sz w:val="28"/>
          <w:szCs w:val="28"/>
          <w:u w:val="single"/>
        </w:rPr>
      </w:pPr>
      <w:r w:rsidRPr="00DE1669">
        <w:rPr>
          <w:rFonts w:ascii="Times New Roman" w:hAnsi="Times New Roman" w:cs="Times New Roman"/>
          <w:i/>
          <w:iCs/>
          <w:sz w:val="28"/>
          <w:szCs w:val="28"/>
          <w:u w:val="single"/>
        </w:rPr>
        <w:t>Σχετικά με τα μέτρα που ελήφθησαν μετά την επιβεβαίωση του πρώτου κρούσματος του αφθώδους πυρετού στη Λέσβο</w:t>
      </w:r>
    </w:p>
    <w:p w14:paraId="2D148291" w14:textId="77777777" w:rsidR="00DE1669" w:rsidRPr="00DE1669" w:rsidRDefault="00DE1669" w:rsidP="00805ED4">
      <w:pPr>
        <w:jc w:val="both"/>
        <w:rPr>
          <w:rFonts w:ascii="Times New Roman" w:hAnsi="Times New Roman" w:cs="Times New Roman"/>
          <w:sz w:val="28"/>
          <w:szCs w:val="28"/>
        </w:rPr>
      </w:pPr>
    </w:p>
    <w:p w14:paraId="43B98958" w14:textId="77777777" w:rsidR="0033427E" w:rsidRDefault="00B707C4" w:rsidP="003344F6">
      <w:pPr>
        <w:jc w:val="both"/>
        <w:rPr>
          <w:rFonts w:ascii="Times New Roman" w:hAnsi="Times New Roman" w:cs="Times New Roman"/>
          <w:sz w:val="28"/>
          <w:szCs w:val="28"/>
        </w:rPr>
      </w:pPr>
      <w:r>
        <w:rPr>
          <w:rFonts w:ascii="Times New Roman" w:hAnsi="Times New Roman" w:cs="Times New Roman"/>
          <w:sz w:val="28"/>
          <w:szCs w:val="28"/>
        </w:rPr>
        <w:t xml:space="preserve">Σημειωτέον δε, ότι μέχρι την εμφάνιση της ζωονόσου του αφθώδους πυρετού στην Ελληνική επικράτεια, η χώρα μας, </w:t>
      </w:r>
      <w:r w:rsidRPr="00B707C4">
        <w:rPr>
          <w:rFonts w:ascii="Times New Roman" w:hAnsi="Times New Roman" w:cs="Times New Roman"/>
          <w:sz w:val="28"/>
          <w:szCs w:val="28"/>
        </w:rPr>
        <w:t>διατηρ</w:t>
      </w:r>
      <w:r>
        <w:rPr>
          <w:rFonts w:ascii="Times New Roman" w:hAnsi="Times New Roman" w:cs="Times New Roman"/>
          <w:sz w:val="28"/>
          <w:szCs w:val="28"/>
        </w:rPr>
        <w:t>ούσε</w:t>
      </w:r>
      <w:r w:rsidRPr="00B707C4">
        <w:rPr>
          <w:rFonts w:ascii="Times New Roman" w:hAnsi="Times New Roman" w:cs="Times New Roman"/>
          <w:sz w:val="28"/>
          <w:szCs w:val="28"/>
        </w:rPr>
        <w:t xml:space="preserve"> το καθεστώς </w:t>
      </w:r>
      <w:r w:rsidRPr="00B707C4">
        <w:rPr>
          <w:rFonts w:ascii="Times New Roman" w:hAnsi="Times New Roman" w:cs="Times New Roman"/>
          <w:i/>
          <w:iCs/>
          <w:sz w:val="28"/>
          <w:szCs w:val="28"/>
        </w:rPr>
        <w:t>«ελεύθερης από αφθώδη πυρετό χωρίς εμβολιασμό»</w:t>
      </w:r>
      <w:r>
        <w:rPr>
          <w:rFonts w:ascii="Times New Roman" w:hAnsi="Times New Roman" w:cs="Times New Roman"/>
          <w:sz w:val="28"/>
          <w:szCs w:val="28"/>
        </w:rPr>
        <w:t xml:space="preserve">. </w:t>
      </w:r>
      <w:r w:rsidRPr="00B707C4">
        <w:rPr>
          <w:rFonts w:ascii="Times New Roman" w:hAnsi="Times New Roman" w:cs="Times New Roman"/>
          <w:sz w:val="28"/>
          <w:szCs w:val="28"/>
        </w:rPr>
        <w:t xml:space="preserve"> </w:t>
      </w:r>
    </w:p>
    <w:p w14:paraId="712910C5" w14:textId="77777777" w:rsidR="00D05FA8" w:rsidRDefault="00D05FA8" w:rsidP="003344F6">
      <w:pPr>
        <w:jc w:val="both"/>
        <w:rPr>
          <w:rFonts w:ascii="Times New Roman" w:hAnsi="Times New Roman" w:cs="Times New Roman"/>
          <w:sz w:val="28"/>
          <w:szCs w:val="28"/>
        </w:rPr>
      </w:pPr>
    </w:p>
    <w:p w14:paraId="74CA179C" w14:textId="75E06C85" w:rsidR="00F53BB0" w:rsidRPr="00F53BB0" w:rsidRDefault="00F53BB0" w:rsidP="00F53BB0">
      <w:pPr>
        <w:pStyle w:val="ListParagraph"/>
        <w:numPr>
          <w:ilvl w:val="0"/>
          <w:numId w:val="8"/>
        </w:numPr>
        <w:jc w:val="both"/>
        <w:rPr>
          <w:rFonts w:ascii="Times New Roman" w:hAnsi="Times New Roman" w:cs="Times New Roman"/>
          <w:sz w:val="28"/>
          <w:szCs w:val="28"/>
        </w:rPr>
      </w:pPr>
      <w:r w:rsidRPr="007D0340">
        <w:rPr>
          <w:rFonts w:ascii="Times New Roman" w:hAnsi="Times New Roman" w:cs="Times New Roman"/>
          <w:sz w:val="28"/>
          <w:szCs w:val="28"/>
          <w:u w:val="single"/>
        </w:rPr>
        <w:t>Στις 19/03/2026, η Γενική Διεύθυνση της Κτηνιατρικής Υπηρεσίας του υπουργείου σας , εξέδωσε τη με αρ. πρωτ. 71292 Εγκύκλιό της</w:t>
      </w:r>
      <w:r>
        <w:rPr>
          <w:rStyle w:val="FootnoteReference"/>
          <w:rFonts w:ascii="Times New Roman" w:hAnsi="Times New Roman" w:cs="Times New Roman"/>
          <w:sz w:val="28"/>
          <w:szCs w:val="28"/>
        </w:rPr>
        <w:footnoteReference w:id="16"/>
      </w:r>
      <w:r>
        <w:rPr>
          <w:rFonts w:ascii="Times New Roman" w:hAnsi="Times New Roman" w:cs="Times New Roman"/>
          <w:sz w:val="28"/>
          <w:szCs w:val="28"/>
        </w:rPr>
        <w:t>, η οποία προβλέπει τα ακόλουθα</w:t>
      </w:r>
      <w:r w:rsidRPr="00D05FA8">
        <w:rPr>
          <w:rFonts w:ascii="Times New Roman" w:hAnsi="Times New Roman" w:cs="Times New Roman"/>
          <w:sz w:val="28"/>
          <w:szCs w:val="28"/>
        </w:rPr>
        <w:t>:</w:t>
      </w:r>
    </w:p>
    <w:p w14:paraId="52938FFD" w14:textId="2CDBF569" w:rsidR="00D92086" w:rsidRPr="00D92086" w:rsidRDefault="00F53BB0"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w:t>
      </w:r>
      <w:r w:rsidR="00D92086" w:rsidRPr="00D92086">
        <w:rPr>
          <w:rFonts w:ascii="Times New Roman" w:hAnsi="Times New Roman" w:cs="Times New Roman"/>
          <w:i/>
          <w:iCs/>
          <w:sz w:val="28"/>
          <w:szCs w:val="28"/>
        </w:rPr>
        <w:t>Κατόπιν επιβεβαίωσης εστίας Αφθώδους Πυρετού σε εκμετάλλευση βοοειδών στον Δήμο Δυτικής Λέσβου, της Περιφερειακής Ενότητας Λέσβου, της Περιφέρειας Βορείου Αιγαίου τίθενται σε ισχύ τα ακόλουθα:</w:t>
      </w:r>
    </w:p>
    <w:p w14:paraId="0207CAE9"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Α. ΕΛΕΓΧΟΙ ΕΚΜΕΤΑΛΛΕΥΣΕΩΝ ΣΤΙΣ  ΖΩΝΕΣ ΠΡΟΣΤΑΣΙΑΣ ΚΑΙ ΕΠΙΤΗΡΗΣΗΣ</w:t>
      </w:r>
    </w:p>
    <w:p w14:paraId="7E8A2AF8" w14:textId="16DD3A89"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Στις Ζώνες Προστασίας (3km) και Επιτήρησης (10km) πραγματοποιούνται το συντομότερο δυνατό επισκέψεις στο σύνολο των εκμεταλλεύσεων, με προτεραιότητα σε αυτές που βρίσκονται στη Ζώνη Προστασίας, κατά τις οποίες διενεργούνται:</w:t>
      </w:r>
    </w:p>
    <w:p w14:paraId="159F67E1" w14:textId="77777777" w:rsidR="00D92086" w:rsidRPr="00D92086" w:rsidRDefault="00D92086" w:rsidP="00D92086">
      <w:pPr>
        <w:jc w:val="both"/>
        <w:rPr>
          <w:rFonts w:ascii="Times New Roman" w:hAnsi="Times New Roman" w:cs="Times New Roman"/>
          <w:b/>
          <w:bCs/>
          <w:i/>
          <w:iCs/>
          <w:sz w:val="28"/>
          <w:szCs w:val="28"/>
        </w:rPr>
      </w:pPr>
      <w:r w:rsidRPr="00D92086">
        <w:rPr>
          <w:rFonts w:ascii="Times New Roman" w:hAnsi="Times New Roman" w:cs="Times New Roman"/>
          <w:b/>
          <w:bCs/>
          <w:i/>
          <w:iCs/>
          <w:sz w:val="28"/>
          <w:szCs w:val="28"/>
        </w:rPr>
        <w:t xml:space="preserve">α)  απογραφή του ζωικού κεφαλαίου, </w:t>
      </w:r>
    </w:p>
    <w:p w14:paraId="1F60D8EA" w14:textId="77777777" w:rsidR="00D92086" w:rsidRPr="00D92086" w:rsidRDefault="00D92086" w:rsidP="00D92086">
      <w:pPr>
        <w:jc w:val="both"/>
        <w:rPr>
          <w:rFonts w:ascii="Times New Roman" w:hAnsi="Times New Roman" w:cs="Times New Roman"/>
          <w:b/>
          <w:bCs/>
          <w:i/>
          <w:iCs/>
          <w:sz w:val="28"/>
          <w:szCs w:val="28"/>
        </w:rPr>
      </w:pPr>
      <w:r w:rsidRPr="00D92086">
        <w:rPr>
          <w:rFonts w:ascii="Times New Roman" w:hAnsi="Times New Roman" w:cs="Times New Roman"/>
          <w:b/>
          <w:bCs/>
          <w:i/>
          <w:iCs/>
          <w:sz w:val="28"/>
          <w:szCs w:val="28"/>
        </w:rPr>
        <w:t xml:space="preserve">β)  κλινική εξέταση όλων των ευαίσθητων ειδών, </w:t>
      </w:r>
    </w:p>
    <w:p w14:paraId="616E48FF" w14:textId="77777777" w:rsidR="00D92086" w:rsidRPr="00D92086" w:rsidRDefault="00D92086" w:rsidP="00D92086">
      <w:pPr>
        <w:jc w:val="both"/>
        <w:rPr>
          <w:rFonts w:ascii="Times New Roman" w:hAnsi="Times New Roman" w:cs="Times New Roman"/>
          <w:b/>
          <w:bCs/>
          <w:i/>
          <w:iCs/>
          <w:sz w:val="28"/>
          <w:szCs w:val="28"/>
        </w:rPr>
      </w:pPr>
      <w:r w:rsidRPr="00D92086">
        <w:rPr>
          <w:rFonts w:ascii="Times New Roman" w:hAnsi="Times New Roman" w:cs="Times New Roman"/>
          <w:b/>
          <w:bCs/>
          <w:i/>
          <w:iCs/>
          <w:sz w:val="28"/>
          <w:szCs w:val="28"/>
        </w:rPr>
        <w:t xml:space="preserve">γ)  συλλογή δειγμάτων για εργαστηριακή εξέταση αν απαιτείται (βλέπε ενότητα Η), </w:t>
      </w:r>
    </w:p>
    <w:p w14:paraId="4616128E" w14:textId="4A5B58D1" w:rsidR="00D92086" w:rsidRPr="00D92086" w:rsidRDefault="00D92086" w:rsidP="00D92086">
      <w:pPr>
        <w:jc w:val="both"/>
        <w:rPr>
          <w:rFonts w:ascii="Times New Roman" w:hAnsi="Times New Roman" w:cs="Times New Roman"/>
          <w:b/>
          <w:bCs/>
          <w:i/>
          <w:iCs/>
          <w:sz w:val="28"/>
          <w:szCs w:val="28"/>
        </w:rPr>
      </w:pPr>
      <w:r w:rsidRPr="00D92086">
        <w:rPr>
          <w:rFonts w:ascii="Times New Roman" w:hAnsi="Times New Roman" w:cs="Times New Roman"/>
          <w:b/>
          <w:bCs/>
          <w:i/>
          <w:iCs/>
          <w:sz w:val="28"/>
          <w:szCs w:val="28"/>
        </w:rPr>
        <w:lastRenderedPageBreak/>
        <w:t xml:space="preserve">δ)  </w:t>
      </w:r>
      <w:r w:rsidRPr="00D92086">
        <w:rPr>
          <w:rFonts w:ascii="Times New Roman" w:hAnsi="Times New Roman" w:cs="Times New Roman"/>
          <w:b/>
          <w:bCs/>
          <w:i/>
          <w:iCs/>
          <w:sz w:val="28"/>
          <w:szCs w:val="28"/>
          <w:u w:val="single"/>
        </w:rPr>
        <w:t>επαλήθευση της τήρησης των μέτρων βιοπροφύλαξης στις εκτροφές (περίφραξη, απολυμάνσεις τροχών οχημάτων και υποδημάτων στις εισόδους και εξόδους των εκμεταλλεύσεων, συνεχείς απολυμάνσεις υλικών και εξοπλισμού, τήρηση αρχείου επισκεπτών, χρήση προστατευτικής ένδυσης υπόδησης),</w:t>
      </w:r>
      <w:r w:rsidRPr="00D92086">
        <w:rPr>
          <w:rFonts w:ascii="Times New Roman" w:hAnsi="Times New Roman" w:cs="Times New Roman"/>
          <w:b/>
          <w:bCs/>
          <w:i/>
          <w:iCs/>
          <w:sz w:val="28"/>
          <w:szCs w:val="28"/>
        </w:rPr>
        <w:t xml:space="preserve"> </w:t>
      </w:r>
    </w:p>
    <w:p w14:paraId="6DDF35BC" w14:textId="2787CFFD" w:rsidR="00D92086" w:rsidRPr="00286718" w:rsidRDefault="00D92086" w:rsidP="00D92086">
      <w:pPr>
        <w:jc w:val="both"/>
        <w:rPr>
          <w:rFonts w:ascii="Times New Roman" w:hAnsi="Times New Roman" w:cs="Times New Roman"/>
          <w:i/>
          <w:iCs/>
          <w:sz w:val="28"/>
          <w:szCs w:val="28"/>
          <w:u w:val="single"/>
        </w:rPr>
      </w:pPr>
      <w:r w:rsidRPr="00D92086">
        <w:rPr>
          <w:rFonts w:ascii="Times New Roman" w:hAnsi="Times New Roman" w:cs="Times New Roman"/>
          <w:i/>
          <w:iCs/>
          <w:sz w:val="28"/>
          <w:szCs w:val="28"/>
        </w:rPr>
        <w:t xml:space="preserve">ε)  </w:t>
      </w:r>
      <w:r w:rsidRPr="00286718">
        <w:rPr>
          <w:rFonts w:ascii="Times New Roman" w:hAnsi="Times New Roman" w:cs="Times New Roman"/>
          <w:i/>
          <w:iCs/>
          <w:sz w:val="28"/>
          <w:szCs w:val="28"/>
          <w:u w:val="single"/>
        </w:rPr>
        <w:t>επαλήθευση της τήρησης των απαγορεύσεων μετακίνησης των ζώων των ευαίσθητων ειδών (βλέπε ενότητα Β) και την ορθής διαχείρισης των ζωικών υποπροϊόντων αυτών στην εκμετάλλευση,</w:t>
      </w:r>
    </w:p>
    <w:p w14:paraId="2B91E0C5" w14:textId="2042F388"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στ) </w:t>
      </w:r>
      <w:r w:rsidRPr="00286718">
        <w:rPr>
          <w:rFonts w:ascii="Times New Roman" w:hAnsi="Times New Roman" w:cs="Times New Roman"/>
          <w:i/>
          <w:iCs/>
          <w:sz w:val="28"/>
          <w:szCs w:val="28"/>
          <w:u w:val="single"/>
        </w:rPr>
        <w:t>διεξαγωγή λεπτομερούς έρευνας για τον εντοπισμό τυχόν επιδημιολογικά συνδεόμενων εγκαταστάσεων</w:t>
      </w:r>
      <w:r w:rsidRPr="00D92086">
        <w:rPr>
          <w:rFonts w:ascii="Times New Roman" w:hAnsi="Times New Roman" w:cs="Times New Roman"/>
          <w:i/>
          <w:iCs/>
          <w:sz w:val="28"/>
          <w:szCs w:val="28"/>
        </w:rPr>
        <w:t>.</w:t>
      </w:r>
    </w:p>
    <w:p w14:paraId="466DA50A" w14:textId="43855AFC"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Β. ΜΕΤΑΚΙΝΗΣΕΙΣ  ΕΥΑΙΣΘΗΤΩΝ ΕΙΔΩΝ ΣΤΙΣ ΖΩΝΕΣ ΠΡΟΣΤΑΣΙΑΣ, ΕΠΙΤΗΡΗΣΗΣ ΚΑΙ ΠΕΡΑΙΤΕΡΩ ΑΠΑΓΟΡΕΥΜΕΝΗ ΖΩΝΗ.</w:t>
      </w:r>
    </w:p>
    <w:p w14:paraId="6CA40389" w14:textId="0342D4A9"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Καθολική απαγόρευση όλων των μετακινήσεων (για σφαγή, πάχυνση, αναπαραγωγή, βόσκηση) των ευαίσθητων ειδών εντός των ζωνών προστασίας, επιτήρησης και της περαιτέρω απαγορευμένης ζώνης </w:t>
      </w:r>
      <w:r w:rsidRPr="00286718">
        <w:rPr>
          <w:rFonts w:ascii="Times New Roman" w:hAnsi="Times New Roman" w:cs="Times New Roman"/>
          <w:i/>
          <w:iCs/>
          <w:sz w:val="28"/>
          <w:szCs w:val="28"/>
          <w:u w:val="single"/>
        </w:rPr>
        <w:t>για τουλάχιστον δέκα (10) ημέρες  και έως την επαναξιολόγηση των μέτρων, βάσει των επιδημιολογικών δεδομένων και την έκδοση νέων οδηγιών.</w:t>
      </w:r>
      <w:r w:rsidRPr="00D92086">
        <w:rPr>
          <w:rFonts w:ascii="Times New Roman" w:hAnsi="Times New Roman" w:cs="Times New Roman"/>
          <w:i/>
          <w:iCs/>
          <w:sz w:val="28"/>
          <w:szCs w:val="28"/>
        </w:rPr>
        <w:t xml:space="preserve"> </w:t>
      </w:r>
    </w:p>
    <w:p w14:paraId="6B289D52"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Γ. ΝΩΠΟ ΓΑΛΑ &amp; ΓΑΛΑΚΤΟΚΟΜΙΚΑ ΠΡΟΪΟΝΤΑ   </w:t>
      </w:r>
    </w:p>
    <w:p w14:paraId="032043C5" w14:textId="2E634440"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Σύμφωνα με τον Κατ’ Εξουσιοδότηση Κανονισμό 2020/687 της Επιτροπής, όπως έχει τροποποιηθεί και ισχύει, </w:t>
      </w:r>
      <w:r w:rsidRPr="00286718">
        <w:rPr>
          <w:rFonts w:ascii="Times New Roman" w:hAnsi="Times New Roman" w:cs="Times New Roman"/>
          <w:i/>
          <w:iCs/>
          <w:sz w:val="28"/>
          <w:szCs w:val="28"/>
          <w:u w:val="single"/>
        </w:rPr>
        <w:t>απαγορεύονται οι μετακινήσεις νωπού γάλακτος, πρωτογάλακτος και γαλακτοκομικών προϊόντων</w:t>
      </w:r>
      <w:r w:rsidRPr="00D92086">
        <w:rPr>
          <w:rFonts w:ascii="Times New Roman" w:hAnsi="Times New Roman" w:cs="Times New Roman"/>
          <w:i/>
          <w:iCs/>
          <w:sz w:val="28"/>
          <w:szCs w:val="28"/>
        </w:rPr>
        <w:t xml:space="preserve"> </w:t>
      </w:r>
      <w:r w:rsidRPr="00286718">
        <w:rPr>
          <w:rFonts w:ascii="Times New Roman" w:hAnsi="Times New Roman" w:cs="Times New Roman"/>
          <w:i/>
          <w:iCs/>
          <w:sz w:val="28"/>
          <w:szCs w:val="28"/>
          <w:u w:val="single"/>
        </w:rPr>
        <w:t>που προέρχονται από ζώα από εκτροφές που βρίσκονται στην απαγορευμένη ζώνη</w:t>
      </w:r>
      <w:r w:rsidRPr="00D92086">
        <w:rPr>
          <w:rFonts w:ascii="Times New Roman" w:hAnsi="Times New Roman" w:cs="Times New Roman"/>
          <w:i/>
          <w:iCs/>
          <w:sz w:val="28"/>
          <w:szCs w:val="28"/>
        </w:rPr>
        <w:t>.</w:t>
      </w:r>
    </w:p>
    <w:p w14:paraId="7E176527" w14:textId="313E06AB"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Ειδικότερα, στον Κανονισμό 2020/687 Παράρτημα VI, όπως έχει τροποποιηθεί και ισχύει, αναγράφονται οι παρακάτω απαγορεύσεις:</w:t>
      </w:r>
    </w:p>
    <w:p w14:paraId="5E685205" w14:textId="3392A989"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1. Μετακινήσεις νωπού γάλακτος και πρωτογάλακτος που προέρχονται από δεσποζόμενα ζώα καταγεγραμμένων ειδών από εγκαταστάσεις στην απαγορευμένη ζώνη.</w:t>
      </w:r>
    </w:p>
    <w:p w14:paraId="45A0DCD1" w14:textId="1C7EB753"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2. Μετακινήσεις γαλακτοκομικών προϊόντων και προϊόντων με βάση το πρωτόγαλα από εγκαταστάσεις στην απαγορευμένη ζώνη.</w:t>
      </w:r>
    </w:p>
    <w:p w14:paraId="474413CB"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Λαμβάνοντας υπόψη τα περιοριστικά μέτρα για τον έλεγχο του νοσήματος, ισχύουν τα κάτωθι:</w:t>
      </w:r>
    </w:p>
    <w:p w14:paraId="19B832BB"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Για τη νήσο της  Λέσβου:</w:t>
      </w:r>
    </w:p>
    <w:p w14:paraId="04D237B0" w14:textId="06328CF3" w:rsidR="00D92086" w:rsidRPr="00441F5A" w:rsidRDefault="00D92086" w:rsidP="00D92086">
      <w:pPr>
        <w:jc w:val="both"/>
        <w:rPr>
          <w:rFonts w:ascii="Times New Roman" w:hAnsi="Times New Roman" w:cs="Times New Roman"/>
          <w:i/>
          <w:iCs/>
          <w:sz w:val="28"/>
          <w:szCs w:val="28"/>
          <w:u w:val="single"/>
        </w:rPr>
      </w:pPr>
      <w:r w:rsidRPr="00D92086">
        <w:rPr>
          <w:rFonts w:ascii="Times New Roman" w:hAnsi="Times New Roman" w:cs="Times New Roman"/>
          <w:i/>
          <w:iCs/>
          <w:sz w:val="28"/>
          <w:szCs w:val="28"/>
        </w:rPr>
        <w:lastRenderedPageBreak/>
        <w:t xml:space="preserve">• Το νωπό γάλα των ευαίσθητων ειδών και τα γαλακτοκομικά προϊόντα, τα οποία έχουν  ήδη παραχθεί ή θα παραχθούν στο επόμενο διάστημα, </w:t>
      </w:r>
      <w:r w:rsidRPr="00441F5A">
        <w:rPr>
          <w:rFonts w:ascii="Times New Roman" w:hAnsi="Times New Roman" w:cs="Times New Roman"/>
          <w:i/>
          <w:iCs/>
          <w:sz w:val="28"/>
          <w:szCs w:val="28"/>
          <w:u w:val="single"/>
        </w:rPr>
        <w:t>δεν διακινούνται εκτός της νήσου Λέσβου.</w:t>
      </w:r>
    </w:p>
    <w:p w14:paraId="46E60B6B" w14:textId="5C55EAB1"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Επιπλέον, διακόπτονται οι εξαγωγές γαλακτοκομικών προϊόντων από τη νήσο Λέσβου, προς τρίτες  χώρες καθώς και το ενδοκοινοτικό εμπόριο.</w:t>
      </w:r>
    </w:p>
    <w:p w14:paraId="78651142" w14:textId="1E21EB9E" w:rsidR="00D92086" w:rsidRPr="00441F5A" w:rsidRDefault="00D92086" w:rsidP="00D92086">
      <w:pPr>
        <w:jc w:val="both"/>
        <w:rPr>
          <w:rFonts w:ascii="Times New Roman" w:hAnsi="Times New Roman" w:cs="Times New Roman"/>
          <w:b/>
          <w:bCs/>
          <w:i/>
          <w:iCs/>
          <w:sz w:val="28"/>
          <w:szCs w:val="28"/>
        </w:rPr>
      </w:pPr>
      <w:r w:rsidRPr="00D92086">
        <w:rPr>
          <w:rFonts w:ascii="Times New Roman" w:hAnsi="Times New Roman" w:cs="Times New Roman"/>
          <w:i/>
          <w:iCs/>
          <w:sz w:val="28"/>
          <w:szCs w:val="28"/>
        </w:rPr>
        <w:t xml:space="preserve">• </w:t>
      </w:r>
      <w:r w:rsidRPr="00441F5A">
        <w:rPr>
          <w:rFonts w:ascii="Times New Roman" w:hAnsi="Times New Roman" w:cs="Times New Roman"/>
          <w:b/>
          <w:bCs/>
          <w:i/>
          <w:iCs/>
          <w:sz w:val="28"/>
          <w:szCs w:val="28"/>
        </w:rPr>
        <w:t xml:space="preserve">Το νωπό γάλα των ευαίσθητων ειδών, που προέρχεται από τη ζώνη προστασίας, δύναται να μεταποιηθεί σε εγκαταστάσεις που βρίσκονται αποκλειστικά εντός της ζώνης προστασίας της νήσου Λέσβου, για την παραγωγή γαλακτοκομικών προϊόντων, τηρώντας τα μέτρα βιοασφάλειας  για την αποτροπή μετάδοσης της νόσου. </w:t>
      </w:r>
    </w:p>
    <w:p w14:paraId="491025E7" w14:textId="751F5D0B"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Το νωπό γάλα των ευαίσθητων ειδών, που προέρχεται από τη ζώνη επιτήρησης, δύναται να μεταποιηθεί σε εγκαταστάσεις που βρίσκονται αποκλειστικά εντός της ζώνης επιτήρησης της νήσου Λέσβου, για την παραγωγή γαλακτοκομικών προϊόντων, τηρώντας τα μέτρα βιοασφάλειας για την αποτροπή μετάδοσης της νόσου.</w:t>
      </w:r>
    </w:p>
    <w:p w14:paraId="74F88DDC" w14:textId="2DDE343B" w:rsidR="00D92086" w:rsidRPr="00441F5A" w:rsidRDefault="00D92086" w:rsidP="00D92086">
      <w:pPr>
        <w:jc w:val="both"/>
        <w:rPr>
          <w:rFonts w:ascii="Times New Roman" w:hAnsi="Times New Roman" w:cs="Times New Roman"/>
          <w:b/>
          <w:bCs/>
          <w:i/>
          <w:iCs/>
          <w:sz w:val="28"/>
          <w:szCs w:val="28"/>
        </w:rPr>
      </w:pPr>
      <w:r w:rsidRPr="00D92086">
        <w:rPr>
          <w:rFonts w:ascii="Times New Roman" w:hAnsi="Times New Roman" w:cs="Times New Roman"/>
          <w:i/>
          <w:iCs/>
          <w:sz w:val="28"/>
          <w:szCs w:val="28"/>
        </w:rPr>
        <w:t xml:space="preserve">Το νωπό γάλα των ευαίσθητων ειδών, που προέρχεται από την περαιτέρω ζώνη, δύναται να μεταποιηθεί σε εγκαταστάσεις που βρίσκονται αποκλειστικά εντός της περαιτέρω ζώνης, της νήσου Λέσβου, </w:t>
      </w:r>
      <w:r w:rsidRPr="00441F5A">
        <w:rPr>
          <w:rFonts w:ascii="Times New Roman" w:hAnsi="Times New Roman" w:cs="Times New Roman"/>
          <w:b/>
          <w:bCs/>
          <w:i/>
          <w:iCs/>
          <w:sz w:val="28"/>
          <w:szCs w:val="28"/>
        </w:rPr>
        <w:t>για την παραγωγή γαλακτοκομικών προϊόντων, τηρώντας τα μέτρα βιοασφάλειας για την αποτροπή μετάδοσης της νόσου.</w:t>
      </w:r>
    </w:p>
    <w:p w14:paraId="133BA09C" w14:textId="015C66AE" w:rsidR="00D92086" w:rsidRPr="00441F5A" w:rsidRDefault="00D92086" w:rsidP="00D92086">
      <w:pPr>
        <w:jc w:val="both"/>
        <w:rPr>
          <w:rFonts w:ascii="Times New Roman" w:hAnsi="Times New Roman" w:cs="Times New Roman"/>
          <w:b/>
          <w:bCs/>
          <w:i/>
          <w:iCs/>
          <w:sz w:val="28"/>
          <w:szCs w:val="28"/>
          <w:u w:val="single"/>
        </w:rPr>
      </w:pPr>
      <w:r w:rsidRPr="00441F5A">
        <w:rPr>
          <w:rFonts w:ascii="Times New Roman" w:hAnsi="Times New Roman" w:cs="Times New Roman"/>
          <w:b/>
          <w:bCs/>
          <w:i/>
          <w:iCs/>
          <w:sz w:val="28"/>
          <w:szCs w:val="28"/>
          <w:u w:val="single"/>
        </w:rPr>
        <w:t xml:space="preserve">Η θερμική επεξεργασία για την παραγωγή γαλακτοκομικών προϊόντων συνίσταται κατ΄ ελάχιστον, σε  παστερίωση με μία μόνο θερμική επεξεργασία, με αποτέλεσμα τουλάχιστον ισοδύναμο του αποτελέσματος που επιτυγχάνεται με την εφαρμογή 72°C επί 15 δευτερόλεπτα. </w:t>
      </w:r>
    </w:p>
    <w:p w14:paraId="507E0E55" w14:textId="50DBE0F9" w:rsidR="00D92086" w:rsidRPr="00D92086" w:rsidRDefault="00D92086" w:rsidP="00D92086">
      <w:pPr>
        <w:jc w:val="both"/>
        <w:rPr>
          <w:rFonts w:ascii="Times New Roman" w:hAnsi="Times New Roman" w:cs="Times New Roman"/>
          <w:i/>
          <w:iCs/>
          <w:sz w:val="28"/>
          <w:szCs w:val="28"/>
        </w:rPr>
      </w:pPr>
      <w:r w:rsidRPr="00441F5A">
        <w:rPr>
          <w:rFonts w:ascii="Times New Roman" w:hAnsi="Times New Roman" w:cs="Times New Roman"/>
          <w:i/>
          <w:iCs/>
          <w:sz w:val="28"/>
          <w:szCs w:val="28"/>
          <w:u w:val="single"/>
        </w:rPr>
        <w:t>Το νωπό γάλα που δεν θα οδηγηθεί προς μεταποίηση, απορρίπτεται ως ζωικό υποπροϊόν κατηγορίας 2</w:t>
      </w:r>
      <w:r w:rsidRPr="00D92086">
        <w:rPr>
          <w:rFonts w:ascii="Times New Roman" w:hAnsi="Times New Roman" w:cs="Times New Roman"/>
          <w:i/>
          <w:iCs/>
          <w:sz w:val="28"/>
          <w:szCs w:val="28"/>
        </w:rPr>
        <w:t xml:space="preserve"> (</w:t>
      </w:r>
      <w:r w:rsidRPr="00441F5A">
        <w:rPr>
          <w:rFonts w:ascii="Times New Roman" w:hAnsi="Times New Roman" w:cs="Times New Roman"/>
          <w:b/>
          <w:bCs/>
          <w:i/>
          <w:iCs/>
          <w:color w:val="FF0000"/>
          <w:sz w:val="28"/>
          <w:szCs w:val="28"/>
        </w:rPr>
        <w:t>απόρριψη με υγειονομική ταφή</w:t>
      </w:r>
      <w:r w:rsidRPr="00D92086">
        <w:rPr>
          <w:rFonts w:ascii="Times New Roman" w:hAnsi="Times New Roman" w:cs="Times New Roman"/>
          <w:i/>
          <w:iCs/>
          <w:sz w:val="28"/>
          <w:szCs w:val="28"/>
        </w:rPr>
        <w:t>).</w:t>
      </w:r>
    </w:p>
    <w:p w14:paraId="73353577" w14:textId="1E52A067" w:rsidR="00D92086" w:rsidRPr="00441F5A" w:rsidRDefault="00D92086" w:rsidP="00D92086">
      <w:pPr>
        <w:jc w:val="both"/>
        <w:rPr>
          <w:rFonts w:ascii="Times New Roman" w:hAnsi="Times New Roman" w:cs="Times New Roman"/>
          <w:i/>
          <w:iCs/>
          <w:sz w:val="28"/>
          <w:szCs w:val="28"/>
          <w:u w:val="single"/>
        </w:rPr>
      </w:pPr>
      <w:r w:rsidRPr="00D92086">
        <w:rPr>
          <w:rFonts w:ascii="Times New Roman" w:hAnsi="Times New Roman" w:cs="Times New Roman"/>
          <w:i/>
          <w:iCs/>
          <w:sz w:val="28"/>
          <w:szCs w:val="28"/>
        </w:rPr>
        <w:t xml:space="preserve">• </w:t>
      </w:r>
      <w:r w:rsidRPr="00441F5A">
        <w:rPr>
          <w:rFonts w:ascii="Times New Roman" w:hAnsi="Times New Roman" w:cs="Times New Roman"/>
          <w:i/>
          <w:iCs/>
          <w:sz w:val="28"/>
          <w:szCs w:val="28"/>
          <w:u w:val="single"/>
        </w:rPr>
        <w:t xml:space="preserve">Τα γαλακτοκομικά προϊόντα, τα οποία έχουν  ήδη παραχθεί ή θα παραχθούν στο επόμενο διάστημα, καταναλώνονται αυστηρά εντός της νήσου Λέσβου, μέχρι νεωτέρας. </w:t>
      </w:r>
    </w:p>
    <w:p w14:paraId="6811EF02" w14:textId="544D1081"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Όλα τα οχήματα που μεταφέρουν νωπό γάλα και γαλακτοκομικά προϊόντα, εντός της νήσου της Λέσβου, θα πρέπει να τηρούν μέτρα βιοασφάλειας για την αποτροπή μετάδοσης της νόσου.</w:t>
      </w:r>
    </w:p>
    <w:p w14:paraId="2A341D66" w14:textId="2B7F042C"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 </w:t>
      </w:r>
      <w:r w:rsidRPr="00441F5A">
        <w:rPr>
          <w:rFonts w:ascii="Times New Roman" w:hAnsi="Times New Roman" w:cs="Times New Roman"/>
          <w:i/>
          <w:iCs/>
          <w:sz w:val="28"/>
          <w:szCs w:val="28"/>
          <w:u w:val="single"/>
        </w:rPr>
        <w:t>Ο ΕΛΓΟ ΔΗΜΗΤΡΑ παύει να συλλέγει δείγματα γάλακτος από τη νήσο Λέσβου στο πλαίσιο του προγράμματος συμμόρφωσης με τα κριτήρια νωπού γάλακτος, μέχρι νεωτέρας.</w:t>
      </w:r>
    </w:p>
    <w:p w14:paraId="2C588A54"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lastRenderedPageBreak/>
        <w:t>Για την υπόλοιπη Ελλάδα:</w:t>
      </w:r>
    </w:p>
    <w:p w14:paraId="1E66243C" w14:textId="3CF59E39"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 </w:t>
      </w:r>
      <w:r w:rsidRPr="00441F5A">
        <w:rPr>
          <w:rFonts w:ascii="Times New Roman" w:hAnsi="Times New Roman" w:cs="Times New Roman"/>
          <w:b/>
          <w:bCs/>
          <w:i/>
          <w:iCs/>
          <w:sz w:val="28"/>
          <w:szCs w:val="28"/>
        </w:rPr>
        <w:t>Τα γαλακτοκομικά προϊόντα που έχουν ήδη παραχθεί από 15 Ιανουαρίου 2026 και μετέπειτα</w:t>
      </w:r>
      <w:r w:rsidRPr="00D92086">
        <w:rPr>
          <w:rFonts w:ascii="Times New Roman" w:hAnsi="Times New Roman" w:cs="Times New Roman"/>
          <w:i/>
          <w:iCs/>
          <w:sz w:val="28"/>
          <w:szCs w:val="28"/>
        </w:rPr>
        <w:t>, σε εγκαταστάσεις της υπόλοιπης Ελλάδας, από νωπό γάλα της νήσου Λέσβου, δεν διατίθενται στην αγορά, μέχρι νεωτέρας.</w:t>
      </w:r>
    </w:p>
    <w:p w14:paraId="71CE9C69" w14:textId="3154FAD5"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 </w:t>
      </w:r>
      <w:r w:rsidRPr="00441F5A">
        <w:rPr>
          <w:rFonts w:ascii="Times New Roman" w:hAnsi="Times New Roman" w:cs="Times New Roman"/>
          <w:b/>
          <w:bCs/>
          <w:i/>
          <w:iCs/>
          <w:sz w:val="28"/>
          <w:szCs w:val="28"/>
        </w:rPr>
        <w:t>Τα γαλακτοκομικά προϊόντα που έχουν ήδη μετακινηθεί από 15 Ιανουαρίου 2026 και μετέπειτα, από τη νήσο της Λέσβου προς την υπόλοιπη Ελλάδα, δεν διατίθενται στην αγορά</w:t>
      </w:r>
      <w:r w:rsidRPr="00D92086">
        <w:rPr>
          <w:rFonts w:ascii="Times New Roman" w:hAnsi="Times New Roman" w:cs="Times New Roman"/>
          <w:i/>
          <w:iCs/>
          <w:sz w:val="28"/>
          <w:szCs w:val="28"/>
        </w:rPr>
        <w:t>, μέχρι νεωτέρας.</w:t>
      </w:r>
      <w:r w:rsidR="00441F5A">
        <w:rPr>
          <w:rFonts w:ascii="Times New Roman" w:hAnsi="Times New Roman" w:cs="Times New Roman"/>
          <w:i/>
          <w:iCs/>
          <w:sz w:val="28"/>
          <w:szCs w:val="28"/>
        </w:rPr>
        <w:t>..</w:t>
      </w:r>
    </w:p>
    <w:p w14:paraId="2019C0E4" w14:textId="2E4594F7" w:rsidR="00D92086" w:rsidRPr="00D92086" w:rsidRDefault="00441F5A" w:rsidP="00D92086">
      <w:pPr>
        <w:jc w:val="both"/>
        <w:rPr>
          <w:rFonts w:ascii="Times New Roman" w:hAnsi="Times New Roman" w:cs="Times New Roman"/>
          <w:i/>
          <w:iCs/>
          <w:sz w:val="28"/>
          <w:szCs w:val="28"/>
        </w:rPr>
      </w:pPr>
      <w:r>
        <w:rPr>
          <w:rFonts w:ascii="Times New Roman" w:hAnsi="Times New Roman" w:cs="Times New Roman"/>
          <w:i/>
          <w:iCs/>
          <w:sz w:val="28"/>
          <w:szCs w:val="28"/>
        </w:rPr>
        <w:t>...</w:t>
      </w:r>
      <w:r w:rsidR="00D92086" w:rsidRPr="00D92086">
        <w:rPr>
          <w:rFonts w:ascii="Times New Roman" w:hAnsi="Times New Roman" w:cs="Times New Roman"/>
          <w:i/>
          <w:iCs/>
          <w:sz w:val="28"/>
          <w:szCs w:val="28"/>
        </w:rPr>
        <w:t>Δ.ΝΩΠΟ ΚΡΕΑΣ &amp; ΠΡΟΪΟΝΤΑ ΚΡΕΑΤΟΣ</w:t>
      </w:r>
    </w:p>
    <w:p w14:paraId="1DD8F3D6" w14:textId="7DBA6056"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Απαγορεύονται ρητά όλες οι σφαγές των παραγωγικών δίχηλων ζώων (βοοειδών, αιγοπροβάτων, χοίρων και άγριων εκτρεφόμενων θηραμάτων) στη νήσο της Λέσβου, μέχρι νεωτέρας.</w:t>
      </w:r>
    </w:p>
    <w:p w14:paraId="0EDD781C" w14:textId="37DAA74A"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 Τα σφάγια τα οποία προέρχονται από ζώα εκμεταλλεύσεων εκτός Λέσβου (π.χ. Λήμνος) και βρίσκονται σε ψυκτικούς θαλάμους σφαγείων της Λέσβου </w:t>
      </w:r>
      <w:r w:rsidRPr="00441F5A">
        <w:rPr>
          <w:rFonts w:ascii="Times New Roman" w:hAnsi="Times New Roman" w:cs="Times New Roman"/>
          <w:b/>
          <w:bCs/>
          <w:i/>
          <w:iCs/>
          <w:sz w:val="28"/>
          <w:szCs w:val="28"/>
        </w:rPr>
        <w:t>μπορούν να διακινηθούν στην τοπική αγορά, εντός νησιού</w:t>
      </w:r>
      <w:r w:rsidRPr="00D92086">
        <w:rPr>
          <w:rFonts w:ascii="Times New Roman" w:hAnsi="Times New Roman" w:cs="Times New Roman"/>
          <w:i/>
          <w:iCs/>
          <w:sz w:val="28"/>
          <w:szCs w:val="28"/>
        </w:rPr>
        <w:t>.</w:t>
      </w:r>
    </w:p>
    <w:p w14:paraId="3A8CED9D" w14:textId="3C0BEF86"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 </w:t>
      </w:r>
      <w:r w:rsidRPr="00441F5A">
        <w:rPr>
          <w:rFonts w:ascii="Times New Roman" w:hAnsi="Times New Roman" w:cs="Times New Roman"/>
          <w:i/>
          <w:iCs/>
          <w:sz w:val="28"/>
          <w:szCs w:val="28"/>
          <w:u w:val="single"/>
        </w:rPr>
        <w:t>Τα σφάγια τα οποία προέρχονται από ζώα εκμεταλλεύσεων εντός Λέσβου και βρίσκονται σε ψυκτικούς θαλάμους σφαγείων της Λέσβου μπορούν να διατεθούν  στην τοπική αγορά μόνο κατόπιν θερμικής επεξεργασίας. Σφάγια  που δεν θα οδηγηθούν προς θερμική επεξεργασία, απορρίπτονται ως ζωικό υποπροϊόν κατηγορίας 2 (απόρριψη με υγειονομική ταφή).</w:t>
      </w:r>
    </w:p>
    <w:p w14:paraId="689CEBC1" w14:textId="1B8B278A" w:rsidR="00D92086" w:rsidRPr="00441F5A" w:rsidRDefault="00D92086" w:rsidP="00D92086">
      <w:pPr>
        <w:jc w:val="both"/>
        <w:rPr>
          <w:rFonts w:ascii="Times New Roman" w:hAnsi="Times New Roman" w:cs="Times New Roman"/>
          <w:i/>
          <w:iCs/>
          <w:sz w:val="28"/>
          <w:szCs w:val="28"/>
          <w:u w:val="single"/>
        </w:rPr>
      </w:pPr>
      <w:r w:rsidRPr="00D92086">
        <w:rPr>
          <w:rFonts w:ascii="Times New Roman" w:hAnsi="Times New Roman" w:cs="Times New Roman"/>
          <w:i/>
          <w:iCs/>
          <w:sz w:val="28"/>
          <w:szCs w:val="28"/>
        </w:rPr>
        <w:t xml:space="preserve">• </w:t>
      </w:r>
      <w:r w:rsidRPr="00441F5A">
        <w:rPr>
          <w:rFonts w:ascii="Times New Roman" w:hAnsi="Times New Roman" w:cs="Times New Roman"/>
          <w:i/>
          <w:iCs/>
          <w:sz w:val="28"/>
          <w:szCs w:val="28"/>
          <w:u w:val="single"/>
        </w:rPr>
        <w:t>Απαγορεύεται να αποσταλούν σφάγια, κρέας, παρασκευάσματα και προϊόντα με βάση το κρέας  από τη νήσο Λέσβο στην υπόλοιπη χώρα, σε άλλα Κράτη μέλη καθώς και σε τρίτες χώρες, μέχρι νεωτέρας.</w:t>
      </w:r>
    </w:p>
    <w:p w14:paraId="670D47DE"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Ε.ΖΩΙΚΑ ΥΠΟΠΡΟΪΟΝΤΑ </w:t>
      </w:r>
    </w:p>
    <w:p w14:paraId="1535AFDB" w14:textId="592A06E1"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Οι περιορισμοί που τίθενται στη διαχείριση των ζωικών υποπροϊόντων λόγω αφθώδη πυρετού αφορούν μόνο τα ΖΥΠ των δίχηλων ζώων (νεκρά ζώα, κόπρος, γάλα, δέρματα, μαλλί, ΥΕΚ, εντόσθια και λοιποί ιστοί από σφαγεία), που προέρχονται από τη νήσο Λέσβο και τα οποία απαγορεύεται να μετακινηθούν εκτός νήσου Λέσβου.</w:t>
      </w:r>
    </w:p>
    <w:p w14:paraId="47A8254C"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1. Μέτρα στην εκτροφή ζώων με επιβεβαιωμένο κρούσμα (Κ.2020/687, άρθρο 12) </w:t>
      </w:r>
    </w:p>
    <w:p w14:paraId="3510755C" w14:textId="41C2DC9D" w:rsidR="00D92086" w:rsidRPr="00441F5A" w:rsidRDefault="00D92086" w:rsidP="00D92086">
      <w:pPr>
        <w:jc w:val="both"/>
        <w:rPr>
          <w:rFonts w:ascii="Times New Roman" w:hAnsi="Times New Roman" w:cs="Times New Roman"/>
          <w:b/>
          <w:bCs/>
          <w:i/>
          <w:iCs/>
          <w:sz w:val="28"/>
          <w:szCs w:val="28"/>
        </w:rPr>
      </w:pPr>
      <w:r w:rsidRPr="00D92086">
        <w:rPr>
          <w:rFonts w:ascii="Times New Roman" w:hAnsi="Times New Roman" w:cs="Times New Roman"/>
          <w:i/>
          <w:iCs/>
          <w:sz w:val="28"/>
          <w:szCs w:val="28"/>
        </w:rPr>
        <w:t xml:space="preserve">α) </w:t>
      </w:r>
      <w:r w:rsidRPr="00441F5A">
        <w:rPr>
          <w:rFonts w:ascii="Times New Roman" w:hAnsi="Times New Roman" w:cs="Times New Roman"/>
          <w:b/>
          <w:bCs/>
          <w:i/>
          <w:iCs/>
          <w:sz w:val="28"/>
          <w:szCs w:val="28"/>
        </w:rPr>
        <w:t xml:space="preserve">τα νεκρά ζώα και μέρη αυτών, τα οποία πέθαναν ή θανατώθηκαν στην πληγείσα εκτροφή απορρίπτονται </w:t>
      </w:r>
      <w:r w:rsidRPr="007D0340">
        <w:rPr>
          <w:rFonts w:ascii="Times New Roman" w:hAnsi="Times New Roman" w:cs="Times New Roman"/>
          <w:b/>
          <w:bCs/>
          <w:i/>
          <w:iCs/>
          <w:sz w:val="28"/>
          <w:szCs w:val="28"/>
          <w:u w:val="single"/>
        </w:rPr>
        <w:t>υπό επίσημη επιτήρηση</w:t>
      </w:r>
      <w:r w:rsidRPr="00441F5A">
        <w:rPr>
          <w:rFonts w:ascii="Times New Roman" w:hAnsi="Times New Roman" w:cs="Times New Roman"/>
          <w:b/>
          <w:bCs/>
          <w:i/>
          <w:iCs/>
          <w:sz w:val="28"/>
          <w:szCs w:val="28"/>
        </w:rPr>
        <w:t xml:space="preserve"> με υγειονομική ταφή εντός της εκτροφής  (Κ.1069/2009, άρθρο 19, παρ.1ε </w:t>
      </w:r>
      <w:r w:rsidRPr="00441F5A">
        <w:rPr>
          <w:rFonts w:ascii="Times New Roman" w:hAnsi="Times New Roman" w:cs="Times New Roman"/>
          <w:b/>
          <w:bCs/>
          <w:i/>
          <w:iCs/>
          <w:sz w:val="28"/>
          <w:szCs w:val="28"/>
        </w:rPr>
        <w:lastRenderedPageBreak/>
        <w:t xml:space="preserve">και Κ.142/2011, Παράρτημα VI, Kεφ.III, Τμήμα 1 και ΥΑ 258618/ ΦΕΚ 451/Β΄/ 17.03.2008,). </w:t>
      </w:r>
    </w:p>
    <w:p w14:paraId="1182780C" w14:textId="1036AB08" w:rsidR="00D92086" w:rsidRPr="00441F5A" w:rsidRDefault="00D92086" w:rsidP="00D92086">
      <w:pPr>
        <w:jc w:val="both"/>
        <w:rPr>
          <w:rFonts w:ascii="Times New Roman" w:hAnsi="Times New Roman" w:cs="Times New Roman"/>
          <w:i/>
          <w:iCs/>
          <w:sz w:val="28"/>
          <w:szCs w:val="28"/>
          <w:u w:val="single"/>
        </w:rPr>
      </w:pPr>
      <w:r w:rsidRPr="00D92086">
        <w:rPr>
          <w:rFonts w:ascii="Times New Roman" w:hAnsi="Times New Roman" w:cs="Times New Roman"/>
          <w:i/>
          <w:iCs/>
          <w:sz w:val="28"/>
          <w:szCs w:val="28"/>
        </w:rPr>
        <w:t xml:space="preserve">β) η κόπρος, συμπεριλαμβανομένων των καθαρών και ακάθαρτων υλικών στρωμνής, συλλέγεται, εμποτίζεται με απολυμαντικό και η διαχείρισή της διενεργείται εντός της εκτροφής με έναν από τους ακόλουθους τρόπους (Κ.2020/687, Παράρτημα IV, σημείο Γ1): - υποβάλλεται σε επεξεργασία με ατμό θερμοκρασίας τουλάχιστον 70°C - καταστρέφεται με καύση - απορρίπτεται με υγειονομική ταφή - συλλέγεται σε κοπροσωρό για να αποσυντεθεί υπό θερμότητα, ψεκάζεται με απολυμαντικό και διατηρείται τουλάχιστον για 42 ημέρες, κατά τις οποίες η κοπροσωρός είτε καλύπτεται, είτε αναστοιβάζεται για να εξασφαλίζεται η θερμική επεξεργασία όλων των στρωμάτων γ) </w:t>
      </w:r>
      <w:r w:rsidRPr="00441F5A">
        <w:rPr>
          <w:rFonts w:ascii="Times New Roman" w:hAnsi="Times New Roman" w:cs="Times New Roman"/>
          <w:i/>
          <w:iCs/>
          <w:sz w:val="28"/>
          <w:szCs w:val="28"/>
          <w:u w:val="single"/>
        </w:rPr>
        <w:t>τα λοιπά ζωικά υποπροϊόντα που προκύπτουν από τη θανάτωση των ζώων, δέρματα, μαλλί, γάλα και ζωικό αναπαραγωγικό υλικό, απομονώνονται, απολυμαίνονται και απορρίπτονται με υγειονομική ταφή εντός της εκτροφής. Το γάλα μπορεί να διασπαρεί εντός εκτροφής μετά από βρασμό.</w:t>
      </w:r>
    </w:p>
    <w:p w14:paraId="55442DDD" w14:textId="77777777" w:rsidR="00D92086" w:rsidRPr="00441F5A" w:rsidRDefault="00D92086" w:rsidP="00D92086">
      <w:pPr>
        <w:jc w:val="both"/>
        <w:rPr>
          <w:rFonts w:ascii="Times New Roman" w:hAnsi="Times New Roman" w:cs="Times New Roman"/>
          <w:i/>
          <w:iCs/>
          <w:sz w:val="28"/>
          <w:szCs w:val="28"/>
          <w:u w:val="single"/>
        </w:rPr>
      </w:pPr>
      <w:r w:rsidRPr="00D92086">
        <w:rPr>
          <w:rFonts w:ascii="Times New Roman" w:hAnsi="Times New Roman" w:cs="Times New Roman"/>
          <w:i/>
          <w:iCs/>
          <w:sz w:val="28"/>
          <w:szCs w:val="28"/>
        </w:rPr>
        <w:t xml:space="preserve">2. </w:t>
      </w:r>
      <w:r w:rsidRPr="00441F5A">
        <w:rPr>
          <w:rFonts w:ascii="Times New Roman" w:hAnsi="Times New Roman" w:cs="Times New Roman"/>
          <w:i/>
          <w:iCs/>
          <w:sz w:val="28"/>
          <w:szCs w:val="28"/>
          <w:u w:val="single"/>
        </w:rPr>
        <w:t xml:space="preserve">Μέτρα στις εγκαταστάσεις εντός απαγορευμένης ζώνης (Κ.2020/687, άρθρο 22) </w:t>
      </w:r>
    </w:p>
    <w:p w14:paraId="296BDDC1" w14:textId="387BC05E"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α) Τα ζωικά υποπροϊόντα, εκτός των ΥΕΚ, που προέρχονται από ζώα που βρίσκονται στην απαγορευμένη ζώνη, απαγορεύεται να μετακινηθούν εκτός νησιού (Κ.2020/687, Παράρτημα VI). </w:t>
      </w:r>
    </w:p>
    <w:p w14:paraId="34FA34E5" w14:textId="7E8FAEC9"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Η διαχείριση των ΖΥΠ του νησιού μπορεί να γίνει με υγειονομική ταφή ή με άλλους τρόπους διαχείρισης (βλέπε κόπρος και γάλα, σημείο 1β)  εντός της νήσου.</w:t>
      </w:r>
    </w:p>
    <w:p w14:paraId="67EA45D4" w14:textId="6C112520" w:rsidR="00D92086" w:rsidRPr="00441F5A" w:rsidRDefault="00D92086" w:rsidP="00D92086">
      <w:pPr>
        <w:jc w:val="both"/>
        <w:rPr>
          <w:rFonts w:ascii="Times New Roman" w:hAnsi="Times New Roman" w:cs="Times New Roman"/>
          <w:b/>
          <w:bCs/>
          <w:i/>
          <w:iCs/>
          <w:sz w:val="28"/>
          <w:szCs w:val="28"/>
        </w:rPr>
      </w:pPr>
      <w:r w:rsidRPr="00D92086">
        <w:rPr>
          <w:rFonts w:ascii="Times New Roman" w:hAnsi="Times New Roman" w:cs="Times New Roman"/>
          <w:i/>
          <w:iCs/>
          <w:sz w:val="28"/>
          <w:szCs w:val="28"/>
        </w:rPr>
        <w:t xml:space="preserve">β) </w:t>
      </w:r>
      <w:r w:rsidRPr="00441F5A">
        <w:rPr>
          <w:rFonts w:ascii="Times New Roman" w:hAnsi="Times New Roman" w:cs="Times New Roman"/>
          <w:b/>
          <w:bCs/>
          <w:i/>
          <w:iCs/>
          <w:sz w:val="28"/>
          <w:szCs w:val="28"/>
        </w:rPr>
        <w:t xml:space="preserve">Η διαχείριση των ΥΕΚ που προκύπτουν από τη σφαγή αιγοπροβάτων &amp; βοοειδών γίνεται αποκλειστικά στη μοναδική εγκεκριμένη μονάδα αποτέφρωσης του νησιού, λαμβάνοντας όλα τα απαραίτητα υγειονομικά μέτρα κατά τη συλλογή τους (συλλογή σε κατάλληλους, στεγανούς και κλειστούς περιέκτες με την κατάλληλη σήμανση, χρώση των ΥΕΚ με την ειδική μπλε χρωστική patent blue V E131) και τη μεταφορά τους. </w:t>
      </w:r>
    </w:p>
    <w:p w14:paraId="227B81EE" w14:textId="68CA2021"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γ) Οι δορές και τα δέρματα μπορούν να οδηγηθούν από τα σφαγεία στις 2 εγκεκριμένες μονάδες ενδιάμεσου χειρισμού του νησιού για αλάτιση και αποθήκευση, μέχρι νεωτέρας. </w:t>
      </w:r>
    </w:p>
    <w:p w14:paraId="77343FA7" w14:textId="77777777" w:rsidR="00D92086" w:rsidRPr="007D0340" w:rsidRDefault="00D92086" w:rsidP="00D92086">
      <w:pPr>
        <w:jc w:val="both"/>
        <w:rPr>
          <w:rFonts w:ascii="Times New Roman" w:hAnsi="Times New Roman" w:cs="Times New Roman"/>
          <w:b/>
          <w:bCs/>
          <w:i/>
          <w:iCs/>
          <w:sz w:val="28"/>
          <w:szCs w:val="28"/>
        </w:rPr>
      </w:pPr>
      <w:r w:rsidRPr="007D0340">
        <w:rPr>
          <w:rFonts w:ascii="Times New Roman" w:hAnsi="Times New Roman" w:cs="Times New Roman"/>
          <w:b/>
          <w:bCs/>
          <w:i/>
          <w:iCs/>
          <w:sz w:val="28"/>
          <w:szCs w:val="28"/>
        </w:rPr>
        <w:t xml:space="preserve">Τα οχήματα που μεταφέρουν ΖΥΠ πρέπει: </w:t>
      </w:r>
    </w:p>
    <w:p w14:paraId="2A7AF2B7" w14:textId="77777777" w:rsidR="00D92086" w:rsidRPr="007D0340" w:rsidRDefault="00D92086" w:rsidP="00D92086">
      <w:pPr>
        <w:jc w:val="both"/>
        <w:rPr>
          <w:rFonts w:ascii="Times New Roman" w:hAnsi="Times New Roman" w:cs="Times New Roman"/>
          <w:b/>
          <w:bCs/>
          <w:i/>
          <w:iCs/>
          <w:sz w:val="28"/>
          <w:szCs w:val="28"/>
        </w:rPr>
      </w:pPr>
      <w:r w:rsidRPr="007D0340">
        <w:rPr>
          <w:rFonts w:ascii="Times New Roman" w:hAnsi="Times New Roman" w:cs="Times New Roman"/>
          <w:b/>
          <w:bCs/>
          <w:i/>
          <w:iCs/>
          <w:sz w:val="28"/>
          <w:szCs w:val="28"/>
        </w:rPr>
        <w:t xml:space="preserve">α) να είναι στεγανά και να διαθέτουν τον απαιτούμενο αριθμό καταχώρησης </w:t>
      </w:r>
    </w:p>
    <w:p w14:paraId="1BD87EEF" w14:textId="2D3F7439" w:rsidR="00D92086" w:rsidRPr="007D0340" w:rsidRDefault="00D92086" w:rsidP="00D92086">
      <w:pPr>
        <w:jc w:val="both"/>
        <w:rPr>
          <w:rFonts w:ascii="Times New Roman" w:hAnsi="Times New Roman" w:cs="Times New Roman"/>
          <w:b/>
          <w:bCs/>
          <w:i/>
          <w:iCs/>
          <w:sz w:val="28"/>
          <w:szCs w:val="28"/>
        </w:rPr>
      </w:pPr>
      <w:r w:rsidRPr="007D0340">
        <w:rPr>
          <w:rFonts w:ascii="Times New Roman" w:hAnsi="Times New Roman" w:cs="Times New Roman"/>
          <w:b/>
          <w:bCs/>
          <w:i/>
          <w:iCs/>
          <w:sz w:val="28"/>
          <w:szCs w:val="28"/>
        </w:rPr>
        <w:lastRenderedPageBreak/>
        <w:t xml:space="preserve">β) να φέρουν κινητό εξοπλισμό απολύμανσης με ικανή ποσότητα κατάλληλου απολυμαντικού τουλάχιστον 15lt </w:t>
      </w:r>
    </w:p>
    <w:p w14:paraId="67958C80" w14:textId="765A6733" w:rsidR="00D92086" w:rsidRPr="007D0340" w:rsidRDefault="00D92086" w:rsidP="00D92086">
      <w:pPr>
        <w:jc w:val="both"/>
        <w:rPr>
          <w:rFonts w:ascii="Times New Roman" w:hAnsi="Times New Roman" w:cs="Times New Roman"/>
          <w:b/>
          <w:bCs/>
          <w:i/>
          <w:iCs/>
          <w:sz w:val="28"/>
          <w:szCs w:val="28"/>
        </w:rPr>
      </w:pPr>
      <w:r w:rsidRPr="007D0340">
        <w:rPr>
          <w:rFonts w:ascii="Times New Roman" w:hAnsi="Times New Roman" w:cs="Times New Roman"/>
          <w:b/>
          <w:bCs/>
          <w:i/>
          <w:iCs/>
          <w:sz w:val="28"/>
          <w:szCs w:val="28"/>
        </w:rPr>
        <w:t xml:space="preserve">γ) να απολυμαίνονται επαρκώς οι τροχοί των οχημάτων κατά την είσοδο και την έξοδο τους από την κάθε εγκατάσταση </w:t>
      </w:r>
    </w:p>
    <w:p w14:paraId="68AAE427" w14:textId="05360E16" w:rsidR="00D92086" w:rsidRPr="007D0340" w:rsidRDefault="00D92086" w:rsidP="00D92086">
      <w:pPr>
        <w:jc w:val="both"/>
        <w:rPr>
          <w:rFonts w:ascii="Times New Roman" w:hAnsi="Times New Roman" w:cs="Times New Roman"/>
          <w:b/>
          <w:bCs/>
          <w:i/>
          <w:iCs/>
          <w:sz w:val="28"/>
          <w:szCs w:val="28"/>
        </w:rPr>
      </w:pPr>
      <w:r w:rsidRPr="007D0340">
        <w:rPr>
          <w:rFonts w:ascii="Times New Roman" w:hAnsi="Times New Roman" w:cs="Times New Roman"/>
          <w:b/>
          <w:bCs/>
          <w:i/>
          <w:iCs/>
          <w:sz w:val="28"/>
          <w:szCs w:val="28"/>
        </w:rPr>
        <w:t xml:space="preserve">δ) να καθαρίζονται και να απολυμαίνονται επιμελώς τόσο εσωτερικά όσο και εξωτερικά με το πέρας του κάθε δρομολογίου </w:t>
      </w:r>
    </w:p>
    <w:p w14:paraId="7EFFA2C7"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Συμπερασματικά, η διαχείριση των ΖΥΠ στη νήσο Λέσβου, περιλαμβάνει:</w:t>
      </w:r>
    </w:p>
    <w:p w14:paraId="30149ABD"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Απαγόρευση εξόδου των ΖΥΠ προς διαχείριση εκτός νησιού. Ειδικότερα:</w:t>
      </w:r>
    </w:p>
    <w:p w14:paraId="2181149C" w14:textId="77777777" w:rsidR="00D92086" w:rsidRPr="00441F5A" w:rsidRDefault="00D92086" w:rsidP="00D92086">
      <w:pPr>
        <w:jc w:val="both"/>
        <w:rPr>
          <w:rFonts w:ascii="Times New Roman" w:hAnsi="Times New Roman" w:cs="Times New Roman"/>
          <w:b/>
          <w:bCs/>
          <w:i/>
          <w:iCs/>
          <w:sz w:val="28"/>
          <w:szCs w:val="28"/>
        </w:rPr>
      </w:pPr>
      <w:r w:rsidRPr="00D92086">
        <w:rPr>
          <w:rFonts w:ascii="Times New Roman" w:hAnsi="Times New Roman" w:cs="Times New Roman"/>
          <w:i/>
          <w:iCs/>
          <w:sz w:val="28"/>
          <w:szCs w:val="28"/>
        </w:rPr>
        <w:t xml:space="preserve">• </w:t>
      </w:r>
      <w:r w:rsidRPr="00441F5A">
        <w:rPr>
          <w:rFonts w:ascii="Times New Roman" w:hAnsi="Times New Roman" w:cs="Times New Roman"/>
          <w:b/>
          <w:bCs/>
          <w:i/>
          <w:iCs/>
          <w:sz w:val="28"/>
          <w:szCs w:val="28"/>
        </w:rPr>
        <w:t xml:space="preserve">Θετική εκτροφή: </w:t>
      </w:r>
    </w:p>
    <w:p w14:paraId="5CEB65CE" w14:textId="05C70D88"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Νεκρά και θανατωμένα ζώα, κόπρος και στρωμνή, νωπό γάλα: Υγειονομική ταφή εντός εκτροφής ή σε κατάλληλο σημείο εντός του νησιού</w:t>
      </w:r>
    </w:p>
    <w:p w14:paraId="4DAD7969"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Λοιπές εκτροφές εντός νησιού: --</w:t>
      </w:r>
    </w:p>
    <w:p w14:paraId="1317885D" w14:textId="77777777"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Νεκρά ζώα: Υγειονομική ταφή εντός του νησιού</w:t>
      </w:r>
    </w:p>
    <w:p w14:paraId="08D71BC0" w14:textId="77777777"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Κόπρος: κοπροσωρός εντός εκτροφής τουλάχιστον για 2 μήνες</w:t>
      </w:r>
    </w:p>
    <w:p w14:paraId="3F503E8F" w14:textId="77777777"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Γάλα: υγειονομική ταφή εντός εκτροφής ή βρασμός και διασπορά στο έδαφος εντός εκτροφής</w:t>
      </w:r>
    </w:p>
    <w:p w14:paraId="047CDB6E"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 xml:space="preserve">• </w:t>
      </w:r>
      <w:r w:rsidRPr="00441F5A">
        <w:rPr>
          <w:rFonts w:ascii="Times New Roman" w:hAnsi="Times New Roman" w:cs="Times New Roman"/>
          <w:b/>
          <w:bCs/>
          <w:i/>
          <w:iCs/>
          <w:sz w:val="28"/>
          <w:szCs w:val="28"/>
        </w:rPr>
        <w:t>Σφαγεία: ----</w:t>
      </w:r>
    </w:p>
    <w:p w14:paraId="44FAB884" w14:textId="77777777"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ΥΕΚ, αποτέφρωση στο μοναδικό αποτεφρωτήρα υψηλού δυναμικού που υπάρχει στο νησί</w:t>
      </w:r>
    </w:p>
    <w:p w14:paraId="5B221573" w14:textId="405EBBF9"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Δέρματα, αλάτιση και παραμονή στις δύο εγκεκριμένες μονάδες ενδιάμεσου χειρισμού του νησιού, μέχρι νεωτέρας</w:t>
      </w:r>
    </w:p>
    <w:p w14:paraId="459DB3C5" w14:textId="77777777" w:rsidR="00D92086" w:rsidRPr="00D92086" w:rsidRDefault="00D92086" w:rsidP="00D92086">
      <w:pPr>
        <w:jc w:val="both"/>
        <w:rPr>
          <w:rFonts w:ascii="Times New Roman" w:hAnsi="Times New Roman" w:cs="Times New Roman"/>
          <w:i/>
          <w:iCs/>
          <w:sz w:val="28"/>
          <w:szCs w:val="28"/>
        </w:rPr>
      </w:pPr>
      <w:r w:rsidRPr="00D92086">
        <w:rPr>
          <w:rFonts w:ascii="Times New Roman" w:hAnsi="Times New Roman" w:cs="Times New Roman"/>
          <w:i/>
          <w:iCs/>
          <w:sz w:val="28"/>
          <w:szCs w:val="28"/>
        </w:rPr>
        <w:t>Λοιπά ΖΥΠ κατηγορίας 2 και 3, διαχείριση με υγειονομική ταφή εντός νησιού</w:t>
      </w:r>
    </w:p>
    <w:p w14:paraId="4E0661FC" w14:textId="77777777"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 xml:space="preserve">Σφάγια που δεν θα οδηγηθούν για θερμική επεξεργασία, απόρριψη ως ζωικά </w:t>
      </w:r>
    </w:p>
    <w:p w14:paraId="65E9DD15" w14:textId="77777777" w:rsidR="00D92086" w:rsidRPr="00441F5A" w:rsidRDefault="00D92086" w:rsidP="00D92086">
      <w:pPr>
        <w:jc w:val="both"/>
        <w:rPr>
          <w:rFonts w:ascii="Times New Roman" w:hAnsi="Times New Roman" w:cs="Times New Roman"/>
          <w:b/>
          <w:bCs/>
          <w:i/>
          <w:iCs/>
          <w:sz w:val="28"/>
          <w:szCs w:val="28"/>
        </w:rPr>
      </w:pPr>
      <w:r w:rsidRPr="00441F5A">
        <w:rPr>
          <w:rFonts w:ascii="Times New Roman" w:hAnsi="Times New Roman" w:cs="Times New Roman"/>
          <w:b/>
          <w:bCs/>
          <w:i/>
          <w:iCs/>
          <w:sz w:val="28"/>
          <w:szCs w:val="28"/>
        </w:rPr>
        <w:t>υποπροϊόντα εντός νησιού</w:t>
      </w:r>
    </w:p>
    <w:p w14:paraId="57D354FB" w14:textId="77777777" w:rsidR="00D92086" w:rsidRPr="00441F5A" w:rsidRDefault="00D92086" w:rsidP="00D92086">
      <w:pPr>
        <w:jc w:val="both"/>
        <w:rPr>
          <w:rFonts w:ascii="Times New Roman" w:hAnsi="Times New Roman" w:cs="Times New Roman"/>
          <w:b/>
          <w:bCs/>
          <w:i/>
          <w:iCs/>
          <w:sz w:val="28"/>
          <w:szCs w:val="28"/>
          <w:u w:val="single"/>
        </w:rPr>
      </w:pPr>
      <w:r w:rsidRPr="00D92086">
        <w:rPr>
          <w:rFonts w:ascii="Times New Roman" w:hAnsi="Times New Roman" w:cs="Times New Roman"/>
          <w:i/>
          <w:iCs/>
          <w:sz w:val="28"/>
          <w:szCs w:val="28"/>
        </w:rPr>
        <w:t xml:space="preserve">• </w:t>
      </w:r>
      <w:r w:rsidRPr="00441F5A">
        <w:rPr>
          <w:rFonts w:ascii="Times New Roman" w:hAnsi="Times New Roman" w:cs="Times New Roman"/>
          <w:b/>
          <w:bCs/>
          <w:i/>
          <w:iCs/>
          <w:sz w:val="28"/>
          <w:szCs w:val="28"/>
          <w:u w:val="single"/>
        </w:rPr>
        <w:t>Τυροκομεία:</w:t>
      </w:r>
    </w:p>
    <w:p w14:paraId="7ED0D6E0" w14:textId="0D5E27B0" w:rsidR="00F53BB0" w:rsidRPr="00441F5A" w:rsidRDefault="00D92086" w:rsidP="00D92086">
      <w:pPr>
        <w:jc w:val="both"/>
        <w:rPr>
          <w:rFonts w:ascii="Times New Roman" w:hAnsi="Times New Roman" w:cs="Times New Roman"/>
          <w:b/>
          <w:bCs/>
          <w:i/>
          <w:iCs/>
          <w:sz w:val="28"/>
          <w:szCs w:val="28"/>
          <w:u w:val="single"/>
        </w:rPr>
      </w:pPr>
      <w:r w:rsidRPr="00441F5A">
        <w:rPr>
          <w:rFonts w:ascii="Times New Roman" w:hAnsi="Times New Roman" w:cs="Times New Roman"/>
          <w:b/>
          <w:bCs/>
          <w:i/>
          <w:iCs/>
          <w:sz w:val="28"/>
          <w:szCs w:val="28"/>
          <w:u w:val="single"/>
        </w:rPr>
        <w:t>Νωπό γάλα που δεν θα οδηγηθεί για παστερίωση και τυρόγαλα, απόρριψη ως ζωικό υποπροϊόν με υγειονομική ταφή ή βρασμός και απόρριψη»</w:t>
      </w:r>
    </w:p>
    <w:p w14:paraId="32BFF773" w14:textId="77777777" w:rsidR="00C719F8" w:rsidRDefault="00C719F8" w:rsidP="00005120">
      <w:pPr>
        <w:jc w:val="both"/>
        <w:rPr>
          <w:rFonts w:ascii="Times New Roman" w:hAnsi="Times New Roman" w:cs="Times New Roman"/>
          <w:sz w:val="28"/>
          <w:szCs w:val="28"/>
        </w:rPr>
      </w:pPr>
    </w:p>
    <w:p w14:paraId="7F18E50B" w14:textId="77777777" w:rsidR="00C534AE" w:rsidRDefault="00C534AE" w:rsidP="00005120">
      <w:pPr>
        <w:jc w:val="both"/>
        <w:rPr>
          <w:rFonts w:ascii="Times New Roman" w:hAnsi="Times New Roman" w:cs="Times New Roman"/>
          <w:sz w:val="28"/>
          <w:szCs w:val="28"/>
        </w:rPr>
      </w:pPr>
    </w:p>
    <w:p w14:paraId="2272F753" w14:textId="30A18153" w:rsidR="00C534AE" w:rsidRPr="00D05FA8" w:rsidRDefault="00D05FA8" w:rsidP="00005120">
      <w:pPr>
        <w:pStyle w:val="ListParagraph"/>
        <w:numPr>
          <w:ilvl w:val="0"/>
          <w:numId w:val="8"/>
        </w:numPr>
        <w:jc w:val="both"/>
        <w:rPr>
          <w:rFonts w:ascii="Times New Roman" w:hAnsi="Times New Roman" w:cs="Times New Roman"/>
          <w:i/>
          <w:iCs/>
          <w:sz w:val="28"/>
          <w:szCs w:val="28"/>
          <w:u w:val="single"/>
        </w:rPr>
      </w:pPr>
      <w:r w:rsidRPr="00D05FA8">
        <w:rPr>
          <w:rFonts w:ascii="Times New Roman" w:hAnsi="Times New Roman" w:cs="Times New Roman"/>
          <w:sz w:val="28"/>
          <w:szCs w:val="28"/>
        </w:rPr>
        <w:t xml:space="preserve">Σύμφωνα με τον </w:t>
      </w:r>
      <w:r w:rsidR="00C534AE" w:rsidRPr="00D05FA8">
        <w:rPr>
          <w:rFonts w:ascii="Times New Roman" w:hAnsi="Times New Roman" w:cs="Times New Roman"/>
          <w:i/>
          <w:iCs/>
          <w:sz w:val="28"/>
          <w:szCs w:val="28"/>
          <w:u w:val="single"/>
        </w:rPr>
        <w:t>με αριθμό 2020/687 κατ’ εξουσιοδότηση Κανονισμό (ΕΕ) της Επιτροπής της 17ης Δεκεμβρίου 2019 για τη συμπλήρωση του κανονισμού (ΕΕ) 2016/429 του Ευρωπαϊκού Κοινοβουλίου και του Συμβουλίου όσον αφορά τους κανόνες για την πρόληψη και τον έλεγχο ορισμένων καταγεγραμμένων νόσων</w:t>
      </w:r>
      <w:r w:rsidR="00C534AE">
        <w:rPr>
          <w:rStyle w:val="FootnoteReference"/>
          <w:rFonts w:ascii="Times New Roman" w:hAnsi="Times New Roman" w:cs="Times New Roman"/>
          <w:i/>
          <w:iCs/>
          <w:sz w:val="28"/>
          <w:szCs w:val="28"/>
          <w:u w:val="single"/>
        </w:rPr>
        <w:footnoteReference w:id="17"/>
      </w:r>
      <w:r>
        <w:rPr>
          <w:rFonts w:ascii="Times New Roman" w:hAnsi="Times New Roman" w:cs="Times New Roman"/>
          <w:i/>
          <w:iCs/>
          <w:sz w:val="28"/>
          <w:szCs w:val="28"/>
          <w:u w:val="single"/>
        </w:rPr>
        <w:t xml:space="preserve"> </w:t>
      </w:r>
      <w:r>
        <w:rPr>
          <w:rFonts w:ascii="Times New Roman" w:hAnsi="Times New Roman" w:cs="Times New Roman"/>
          <w:sz w:val="28"/>
          <w:szCs w:val="28"/>
        </w:rPr>
        <w:t>προβλέπονται τα ακόλουθα</w:t>
      </w:r>
      <w:r w:rsidRPr="00D05FA8">
        <w:rPr>
          <w:rFonts w:ascii="Times New Roman" w:hAnsi="Times New Roman" w:cs="Times New Roman"/>
          <w:sz w:val="28"/>
          <w:szCs w:val="28"/>
        </w:rPr>
        <w:t>:</w:t>
      </w:r>
    </w:p>
    <w:p w14:paraId="3DE4E781" w14:textId="290A1A78"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w:t>
      </w:r>
      <w:r w:rsidRPr="00D05FA8">
        <w:rPr>
          <w:rFonts w:ascii="Times New Roman" w:hAnsi="Times New Roman" w:cs="Times New Roman"/>
          <w:i/>
          <w:iCs/>
          <w:sz w:val="28"/>
          <w:szCs w:val="28"/>
        </w:rPr>
        <w:tab/>
        <w:t xml:space="preserve"> </w:t>
      </w:r>
    </w:p>
    <w:p w14:paraId="11920D1E"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Στην </w:t>
      </w:r>
      <w:r w:rsidRPr="00D05FA8">
        <w:rPr>
          <w:rFonts w:ascii="Times New Roman" w:hAnsi="Times New Roman" w:cs="Times New Roman"/>
          <w:i/>
          <w:iCs/>
          <w:sz w:val="28"/>
          <w:szCs w:val="28"/>
          <w:u w:val="single"/>
        </w:rPr>
        <w:t>εισαγωγική διάταξη με αριθμό 22</w:t>
      </w:r>
      <w:r w:rsidRPr="00D05FA8">
        <w:rPr>
          <w:rFonts w:ascii="Times New Roman" w:hAnsi="Times New Roman" w:cs="Times New Roman"/>
          <w:i/>
          <w:iCs/>
          <w:sz w:val="28"/>
          <w:szCs w:val="28"/>
        </w:rPr>
        <w:t>, προβλέπονται τα εξής:</w:t>
      </w:r>
    </w:p>
    <w:p w14:paraId="2B0DF5CA" w14:textId="77777777" w:rsidR="00D05FA8" w:rsidRPr="00D05FA8" w:rsidRDefault="00D05FA8" w:rsidP="00D05FA8">
      <w:pPr>
        <w:jc w:val="both"/>
        <w:rPr>
          <w:rFonts w:ascii="Times New Roman" w:hAnsi="Times New Roman" w:cs="Times New Roman"/>
          <w:b/>
          <w:bCs/>
          <w:i/>
          <w:iCs/>
          <w:sz w:val="28"/>
          <w:szCs w:val="28"/>
        </w:rPr>
      </w:pPr>
      <w:r w:rsidRPr="00D05FA8">
        <w:rPr>
          <w:rFonts w:ascii="Times New Roman" w:hAnsi="Times New Roman" w:cs="Times New Roman"/>
          <w:i/>
          <w:iCs/>
          <w:sz w:val="28"/>
          <w:szCs w:val="28"/>
        </w:rPr>
        <w:t xml:space="preserve">« (22) </w:t>
      </w:r>
      <w:r w:rsidRPr="00D05FA8">
        <w:rPr>
          <w:rFonts w:ascii="Times New Roman" w:hAnsi="Times New Roman" w:cs="Times New Roman"/>
          <w:b/>
          <w:bCs/>
          <w:i/>
          <w:iCs/>
          <w:sz w:val="28"/>
          <w:szCs w:val="28"/>
        </w:rPr>
        <w:t>Είναι επίσης σκόπιμο να προσδιοριστούν λεπτομερώς τα μέτρα ελέγχου που πρέπει να εφαρμόζονται στις συνδεόμενες εγκαταστάσεις και τοποθεσίες που θα εντοπιστούν . Για να είναι αποτελεσματικά, τα μέτρα αυτά θα πρέπει να είναι ευέλικτα και αναλογικά και να μην επιβάλλουν περιττές επιβαρύνσεις στους υπεύθυνους επιχειρήσεων ή στις αρμόδιες αρχές</w:t>
      </w:r>
      <w:r w:rsidRPr="00D05FA8">
        <w:rPr>
          <w:rFonts w:ascii="Times New Roman" w:hAnsi="Times New Roman" w:cs="Times New Roman"/>
          <w:i/>
          <w:iCs/>
          <w:sz w:val="28"/>
          <w:szCs w:val="28"/>
        </w:rPr>
        <w:t xml:space="preserve"> . Κατά συνέπεια, </w:t>
      </w:r>
      <w:r w:rsidRPr="00D05FA8">
        <w:rPr>
          <w:rFonts w:ascii="Times New Roman" w:hAnsi="Times New Roman" w:cs="Times New Roman"/>
          <w:b/>
          <w:bCs/>
          <w:i/>
          <w:iCs/>
          <w:sz w:val="28"/>
          <w:szCs w:val="28"/>
        </w:rPr>
        <w:t>θα πρέπει να παρέχεται στις αρμόδιες αρχές η δυνατότητα παρέκκλισης από τις γενικές διατάξεις σε εξαιρετικές περιστάσεις, κατόπιν διενέργειας εκτίμησης κινδύνου...</w:t>
      </w:r>
    </w:p>
    <w:p w14:paraId="519B2192" w14:textId="77777777" w:rsidR="00D05FA8" w:rsidRPr="00D05FA8" w:rsidRDefault="00D05FA8" w:rsidP="00D05FA8">
      <w:pPr>
        <w:jc w:val="both"/>
        <w:rPr>
          <w:rFonts w:ascii="Times New Roman" w:hAnsi="Times New Roman" w:cs="Times New Roman"/>
          <w:i/>
          <w:iCs/>
          <w:sz w:val="28"/>
          <w:szCs w:val="28"/>
          <w:u w:val="single"/>
        </w:rPr>
      </w:pPr>
      <w:r w:rsidRPr="00D05FA8">
        <w:rPr>
          <w:rFonts w:ascii="Times New Roman" w:hAnsi="Times New Roman" w:cs="Times New Roman"/>
          <w:i/>
          <w:iCs/>
          <w:sz w:val="28"/>
          <w:szCs w:val="28"/>
        </w:rPr>
        <w:t xml:space="preserve">... (25) Είναι απαραίτητο να προσδιοριστούν οι απαγορεύσεις μετακινήσεων ζώων και προϊόντων από, προς ή διαμέσου της ζώνης προστασίας και της ζώνης επιτήρησης, και οι απαγορεύσεις άλλων δραστηριοτήτων που ενδέχεται να ενέχουν κίνδυνο εξάπλωσης νόσου κατηγορίας Α . </w:t>
      </w:r>
      <w:r w:rsidRPr="00D05FA8">
        <w:rPr>
          <w:rFonts w:ascii="Times New Roman" w:hAnsi="Times New Roman" w:cs="Times New Roman"/>
          <w:b/>
          <w:bCs/>
          <w:i/>
          <w:iCs/>
          <w:sz w:val="28"/>
          <w:szCs w:val="28"/>
        </w:rPr>
        <w:t>Οι απαγορεύσεις αυτές θα πρέπει να είναι αναλογικές προς τον κίνδυνο εξάπλωσης της νόσου που συνδέεται με κάθε δραστηριότητα και εμπόρευμα</w:t>
      </w:r>
      <w:r w:rsidRPr="00D05FA8">
        <w:rPr>
          <w:rFonts w:ascii="Times New Roman" w:hAnsi="Times New Roman" w:cs="Times New Roman"/>
          <w:i/>
          <w:iCs/>
          <w:sz w:val="28"/>
          <w:szCs w:val="28"/>
        </w:rPr>
        <w:t xml:space="preserve"> . Κατά συνέπεια, θα πρέπει να θεσπίζονται λαμβανομένων υπόψη των επιδημιολογικών χαρακτηριστικών της νόσου . </w:t>
      </w:r>
      <w:r w:rsidRPr="00D05FA8">
        <w:rPr>
          <w:rFonts w:ascii="Times New Roman" w:hAnsi="Times New Roman" w:cs="Times New Roman"/>
          <w:i/>
          <w:iCs/>
          <w:sz w:val="28"/>
          <w:szCs w:val="28"/>
          <w:u w:val="single"/>
        </w:rPr>
        <w:t>Αυτό είναι ιδιαίτερα σημαντικό για απαγορεύσεις που αφορούν προϊόντα καθώς ορισμένα προϊόντα θα πρέπει να εξαιρούνται, ιδίως τα προϊόντα που θεωρούνται ασφαλή εμπορεύματα από πλευράς κινδύνου εξάπλωσης ορισμένων νόσων.</w:t>
      </w:r>
    </w:p>
    <w:p w14:paraId="4763BA0D" w14:textId="77777777" w:rsidR="00D05FA8" w:rsidRPr="00D05FA8" w:rsidRDefault="00D05FA8" w:rsidP="00D05FA8">
      <w:pPr>
        <w:jc w:val="both"/>
        <w:rPr>
          <w:rFonts w:ascii="Times New Roman" w:hAnsi="Times New Roman" w:cs="Times New Roman"/>
          <w:i/>
          <w:iCs/>
          <w:sz w:val="28"/>
          <w:szCs w:val="28"/>
          <w:u w:val="single"/>
        </w:rPr>
      </w:pPr>
      <w:r w:rsidRPr="00D05FA8">
        <w:rPr>
          <w:rFonts w:ascii="Times New Roman" w:hAnsi="Times New Roman" w:cs="Times New Roman"/>
          <w:i/>
          <w:iCs/>
          <w:sz w:val="28"/>
          <w:szCs w:val="28"/>
        </w:rPr>
        <w:t xml:space="preserve">(26) </w:t>
      </w:r>
      <w:r w:rsidRPr="00D05FA8">
        <w:rPr>
          <w:rFonts w:ascii="Times New Roman" w:hAnsi="Times New Roman" w:cs="Times New Roman"/>
          <w:b/>
          <w:bCs/>
          <w:i/>
          <w:iCs/>
          <w:sz w:val="28"/>
          <w:szCs w:val="28"/>
        </w:rPr>
        <w:t>Οι απαγορεύσεις δραστηριοτήτων στην απαγορευμένη ζώνη θα πρέπει να περιορίζονται στον μέγιστο δυνατό βαθμό</w:t>
      </w:r>
      <w:r w:rsidRPr="00D05FA8">
        <w:rPr>
          <w:rFonts w:ascii="Times New Roman" w:hAnsi="Times New Roman" w:cs="Times New Roman"/>
          <w:i/>
          <w:iCs/>
          <w:sz w:val="28"/>
          <w:szCs w:val="28"/>
        </w:rPr>
        <w:t xml:space="preserve"> . </w:t>
      </w:r>
      <w:r w:rsidRPr="00D05FA8">
        <w:rPr>
          <w:rFonts w:ascii="Times New Roman" w:hAnsi="Times New Roman" w:cs="Times New Roman"/>
          <w:i/>
          <w:iCs/>
          <w:sz w:val="28"/>
          <w:szCs w:val="28"/>
          <w:u w:val="single"/>
        </w:rPr>
        <w:t xml:space="preserve">Για τον λόγο αυτόν, θα πρέπει να παρέχεται στην αρμόδια αρχή η δυνατότητα να χορηγεί παρεκκλίσεις από τις απαγορεύσεις όταν λαμβάνονται ορισμένα μέτρα μετριασμού του κινδύνου και πληρούνται συγκεκριμένοι διαδικαστικοί όροι . Ειδικότερα, παρεκκλίσεις αυτού του είδους μπορούν να χορηγούνται όταν </w:t>
      </w:r>
      <w:r w:rsidRPr="00D05FA8">
        <w:rPr>
          <w:rFonts w:ascii="Times New Roman" w:hAnsi="Times New Roman" w:cs="Times New Roman"/>
          <w:i/>
          <w:iCs/>
          <w:sz w:val="28"/>
          <w:szCs w:val="28"/>
          <w:u w:val="single"/>
        </w:rPr>
        <w:lastRenderedPageBreak/>
        <w:t>η αρμόδια αρχή δύναται να ελέγξει την ενίσχυση των μέτρων βιοπροφύλαξης και όταν πληρούνται γενικοί και ειδικοί όροι όσον αφορά τα σχετικά ζώα, τα προϊόντα που προέρχονται από τα ζώα αυτά ή άλλες ουσίες και υλικά που ενδέχεται να έχουν μολυνθεί».</w:t>
      </w:r>
    </w:p>
    <w:p w14:paraId="57E560A9" w14:textId="77777777" w:rsidR="00D05FA8" w:rsidRPr="00D05FA8" w:rsidRDefault="00D05FA8" w:rsidP="00D05FA8">
      <w:pPr>
        <w:jc w:val="both"/>
        <w:rPr>
          <w:rFonts w:ascii="Times New Roman" w:hAnsi="Times New Roman" w:cs="Times New Roman"/>
          <w:i/>
          <w:iCs/>
          <w:sz w:val="28"/>
          <w:szCs w:val="28"/>
        </w:rPr>
      </w:pPr>
    </w:p>
    <w:p w14:paraId="15BA085E"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w:t>
      </w:r>
      <w:r w:rsidRPr="00D05FA8">
        <w:rPr>
          <w:rFonts w:ascii="Times New Roman" w:hAnsi="Times New Roman" w:cs="Times New Roman"/>
          <w:i/>
          <w:iCs/>
          <w:sz w:val="28"/>
          <w:szCs w:val="28"/>
        </w:rPr>
        <w:tab/>
        <w:t>Στο άρθρο 21- Οριοθέτηση απαγορευμένης ζώνης, παρ. 3 γ του εν λόγω Κανονισμού προβλέπονται τα ακόλουθα:</w:t>
      </w:r>
    </w:p>
    <w:p w14:paraId="1CDFB0E1"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w:t>
      </w:r>
      <w:r w:rsidRPr="00D05FA8">
        <w:rPr>
          <w:rFonts w:ascii="Times New Roman" w:hAnsi="Times New Roman" w:cs="Times New Roman"/>
          <w:i/>
          <w:iCs/>
          <w:sz w:val="28"/>
          <w:szCs w:val="28"/>
          <w:u w:val="single"/>
        </w:rPr>
        <w:t>Κατά παρέκκλιση από την παράγραφο 1, και αφού διενεργήσει εκτίμηση κινδύνου στην οποία λαμβάνονται υπόψη τα χαρακτηριστικά της νόσου, η αρμόδια αρχή δύναται να μην οριοθετεί απαγορευμένη ζώνη σε περίπτωση εμφάνισης εστίας νόσου κατηγορίας Α στις ακόλουθες τοποθεσίες</w:t>
      </w:r>
      <w:r w:rsidRPr="00D05FA8">
        <w:rPr>
          <w:rFonts w:ascii="Times New Roman" w:hAnsi="Times New Roman" w:cs="Times New Roman"/>
          <w:i/>
          <w:iCs/>
          <w:sz w:val="28"/>
          <w:szCs w:val="28"/>
        </w:rPr>
        <w:t>:</w:t>
      </w:r>
    </w:p>
    <w:p w14:paraId="4C915A17"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γ) </w:t>
      </w:r>
      <w:r w:rsidRPr="00D05FA8">
        <w:rPr>
          <w:rFonts w:ascii="Times New Roman" w:hAnsi="Times New Roman" w:cs="Times New Roman"/>
          <w:b/>
          <w:bCs/>
          <w:i/>
          <w:iCs/>
          <w:sz w:val="28"/>
          <w:szCs w:val="28"/>
        </w:rPr>
        <w:t>επιχειρήσεις τροφίμων και ζωοτροφών</w:t>
      </w:r>
      <w:r w:rsidRPr="00D05FA8">
        <w:rPr>
          <w:rFonts w:ascii="Times New Roman" w:hAnsi="Times New Roman" w:cs="Times New Roman"/>
          <w:i/>
          <w:iCs/>
          <w:sz w:val="28"/>
          <w:szCs w:val="28"/>
        </w:rPr>
        <w:t>, συνοριακούς σταθμούς ελέγχου, εγκαταστάσεις ζωικών υποπροϊόντων».</w:t>
      </w:r>
    </w:p>
    <w:p w14:paraId="7F3A0097"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w:t>
      </w:r>
      <w:r w:rsidRPr="00D05FA8">
        <w:rPr>
          <w:rFonts w:ascii="Times New Roman" w:hAnsi="Times New Roman" w:cs="Times New Roman"/>
          <w:i/>
          <w:iCs/>
          <w:sz w:val="28"/>
          <w:szCs w:val="28"/>
        </w:rPr>
        <w:tab/>
        <w:t>Στο άρθρο 22-Μέτρα που εφαρμόζονται στην απαγορευμένη ζώνη, παρ. 5,6 του εν λόγω Κανονισμού προβλέπονται τα ακόλουθα:</w:t>
      </w:r>
    </w:p>
    <w:p w14:paraId="6F3591B2"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«5 . Τα ζωικά υποπροϊόντα που προέρχονται από την απαγορευμένη ζώνη και μετακινούνται εκτός αυτής συνοδεύονται από πιστοποιητικό υγείας ζώων που έχει εκδοθεί από επίσημο κτηνίατρο και στο οποίο δηλώνεται ότι επιτρέπεται η μετακίνησή τους από την απαγορευμένη ζώνη υπό τους όρους που καθορίζονται από την αρμόδια αρχή σύμφωνα με τις διατάξεις του παρόντος κεφαλαίου .</w:t>
      </w:r>
    </w:p>
    <w:p w14:paraId="752348C8"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6 . Η αρμόδια αρχή δύναται να αποφασίσει ότι το πιστοποιητικό που αναφέρεται στην παράγραφο 5 δεν εκδίδεται για μετακινήσεις ζωικών υποπροϊόντων εντός του οικείου κράτους μέλους </w:t>
      </w:r>
      <w:r w:rsidRPr="00D05FA8">
        <w:rPr>
          <w:rFonts w:ascii="Times New Roman" w:hAnsi="Times New Roman" w:cs="Times New Roman"/>
          <w:i/>
          <w:iCs/>
          <w:sz w:val="28"/>
          <w:szCs w:val="28"/>
          <w:u w:val="single"/>
        </w:rPr>
        <w:t>σε περίπτωση που η εν λόγω αρχή κρίνει ότι υφίσταται εναλλακτικό σύστημα το οποίο διασφαλίζει την ιχνηλασιμότητα των φορτίων των εν λόγω προϊόντων, καθώς και ότι τα προϊόντα πληρούν τις υγειονομικές απαιτήσεις που διέπουν τις μετακινήσεις</w:t>
      </w:r>
      <w:r w:rsidRPr="00D05FA8">
        <w:rPr>
          <w:rFonts w:ascii="Times New Roman" w:hAnsi="Times New Roman" w:cs="Times New Roman"/>
          <w:i/>
          <w:iCs/>
          <w:sz w:val="28"/>
          <w:szCs w:val="28"/>
        </w:rPr>
        <w:t xml:space="preserve"> αυτές.</w:t>
      </w:r>
    </w:p>
    <w:p w14:paraId="65AC08E1" w14:textId="03A6251F"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w:t>
      </w:r>
      <w:r w:rsidRPr="00D05FA8">
        <w:rPr>
          <w:rFonts w:ascii="Times New Roman" w:hAnsi="Times New Roman" w:cs="Times New Roman"/>
          <w:i/>
          <w:iCs/>
          <w:sz w:val="28"/>
          <w:szCs w:val="28"/>
        </w:rPr>
        <w:tab/>
        <w:t xml:space="preserve">Στο άρθρο 27- </w:t>
      </w:r>
      <w:r w:rsidRPr="00D05FA8">
        <w:rPr>
          <w:rFonts w:ascii="Times New Roman" w:hAnsi="Times New Roman" w:cs="Times New Roman"/>
          <w:i/>
          <w:iCs/>
          <w:sz w:val="28"/>
          <w:szCs w:val="28"/>
          <w:u w:val="single"/>
        </w:rPr>
        <w:t>Απαγορεύσεις δραστηριοτήτων, συμπεριλαμβανομένων των μετακινήσεων, που αφορούν ζώα, προϊόντα και άλλο υλικό από, προς ή εντός της ζώνης προστασίας του εν λόγω Κανονισμού</w:t>
      </w:r>
      <w:r w:rsidRPr="00D05FA8">
        <w:rPr>
          <w:rFonts w:ascii="Times New Roman" w:hAnsi="Times New Roman" w:cs="Times New Roman"/>
          <w:i/>
          <w:iCs/>
          <w:sz w:val="28"/>
          <w:szCs w:val="28"/>
        </w:rPr>
        <w:t>, προβλέπονται τα ακόλουθα:</w:t>
      </w:r>
    </w:p>
    <w:p w14:paraId="13DD930E"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«1. </w:t>
      </w:r>
      <w:r w:rsidRPr="00D05FA8">
        <w:rPr>
          <w:rFonts w:ascii="Times New Roman" w:hAnsi="Times New Roman" w:cs="Times New Roman"/>
          <w:i/>
          <w:iCs/>
          <w:sz w:val="28"/>
          <w:szCs w:val="28"/>
          <w:u w:val="single"/>
        </w:rPr>
        <w:t>Η αρμόδια αρχή απαγορεύει τις δραστηριότητες, συμπεριλαμβανομένων των μετακινήσεων, που αφορούν ζώα καταγεγραμμένων ειδών, προϊόντα τέτοιων ζώων και άλλα υλικά από, προς ή εντός της ζώνης προστασίας, σύμφωνα με τον πίνακα του παραρτήματος</w:t>
      </w:r>
      <w:r w:rsidRPr="00D05FA8">
        <w:rPr>
          <w:rFonts w:ascii="Times New Roman" w:hAnsi="Times New Roman" w:cs="Times New Roman"/>
          <w:i/>
          <w:iCs/>
          <w:sz w:val="28"/>
          <w:szCs w:val="28"/>
        </w:rPr>
        <w:t xml:space="preserve"> VI .</w:t>
      </w:r>
    </w:p>
    <w:p w14:paraId="365F4878"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lastRenderedPageBreak/>
        <w:t>2 . Η αρμόδια αρχή δύναται να επεκτείνει τις απαγορεύσεις που προβλέπονται στην παράγραφο 1:</w:t>
      </w:r>
    </w:p>
    <w:p w14:paraId="006BE8E8"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α) σε ζώα μη καταγεγραμμένων ειδών και στα προϊόντα των ζώων αυτών· και β) σε άλλες δραστηριότητες, συμπεριλαμβανομένων των μετακινήσεων, εκτός των δραστηριοτήτων που καθορίζονται στο παράρτημα VI .</w:t>
      </w:r>
    </w:p>
    <w:p w14:paraId="46D2C06E"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3 . </w:t>
      </w:r>
      <w:r w:rsidRPr="00D05FA8">
        <w:rPr>
          <w:rFonts w:ascii="Times New Roman" w:hAnsi="Times New Roman" w:cs="Times New Roman"/>
          <w:i/>
          <w:iCs/>
          <w:sz w:val="28"/>
          <w:szCs w:val="28"/>
          <w:u w:val="single"/>
        </w:rPr>
        <w:t>Από τις απαγορεύσεις που προβλέπονται στις παραγράφους 1 και 2 εξαιρούνται τα ακόλουθα προϊόντα</w:t>
      </w:r>
      <w:r w:rsidRPr="00D05FA8">
        <w:rPr>
          <w:rFonts w:ascii="Times New Roman" w:hAnsi="Times New Roman" w:cs="Times New Roman"/>
          <w:i/>
          <w:iCs/>
          <w:sz w:val="28"/>
          <w:szCs w:val="28"/>
        </w:rPr>
        <w:t>:</w:t>
      </w:r>
    </w:p>
    <w:p w14:paraId="1E2D25FD"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α) </w:t>
      </w:r>
      <w:r w:rsidRPr="00D05FA8">
        <w:rPr>
          <w:rFonts w:ascii="Times New Roman" w:hAnsi="Times New Roman" w:cs="Times New Roman"/>
          <w:b/>
          <w:bCs/>
          <w:i/>
          <w:iCs/>
          <w:sz w:val="28"/>
          <w:szCs w:val="28"/>
        </w:rPr>
        <w:t>προϊόντα ζωικής προέλευσης που θεωρούνται ασφαλή εμπορεύματα, σύμφωνα με το παράρτημα VII, όσον αφορά τη σχετική νόσο</w:t>
      </w:r>
      <w:r w:rsidRPr="00D05FA8">
        <w:rPr>
          <w:rFonts w:ascii="Times New Roman" w:hAnsi="Times New Roman" w:cs="Times New Roman"/>
          <w:i/>
          <w:iCs/>
          <w:sz w:val="28"/>
          <w:szCs w:val="28"/>
        </w:rPr>
        <w:t>·</w:t>
      </w:r>
    </w:p>
    <w:p w14:paraId="45171AAD"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β) </w:t>
      </w:r>
      <w:r w:rsidRPr="00D05FA8">
        <w:rPr>
          <w:rFonts w:ascii="Times New Roman" w:hAnsi="Times New Roman" w:cs="Times New Roman"/>
          <w:b/>
          <w:bCs/>
          <w:i/>
          <w:iCs/>
          <w:sz w:val="28"/>
          <w:szCs w:val="28"/>
        </w:rPr>
        <w:t>προϊόντα ζωικής προέλευσης που έχουν υποβληθεί στη σχετική επεξεργασία σύμφωνα με το παράρτημα VII·</w:t>
      </w:r>
    </w:p>
    <w:p w14:paraId="2267286E"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γ) </w:t>
      </w:r>
      <w:r w:rsidRPr="00D05FA8">
        <w:rPr>
          <w:rFonts w:ascii="Times New Roman" w:hAnsi="Times New Roman" w:cs="Times New Roman"/>
          <w:b/>
          <w:bCs/>
          <w:i/>
          <w:iCs/>
          <w:sz w:val="28"/>
          <w:szCs w:val="28"/>
        </w:rPr>
        <w:t>προϊόντα ή άλλα υλικά τα οποία ενδέχεται να εξαπλώσουν τη νόσο και παρασκευάστηκαν ή παράχθηκαν πριν από την περίοδο παρακολούθησης που ορίζεται στο παράρτημα II για τη σχετική νόσο, υπολογιζόμενη αντιστρόφως από την ημερομηνία κοινοποίησης της υπόνοιας</w:t>
      </w:r>
      <w:r w:rsidRPr="00D05FA8">
        <w:rPr>
          <w:rFonts w:ascii="Times New Roman" w:hAnsi="Times New Roman" w:cs="Times New Roman"/>
          <w:i/>
          <w:iCs/>
          <w:sz w:val="28"/>
          <w:szCs w:val="28"/>
        </w:rPr>
        <w:t>·</w:t>
      </w:r>
    </w:p>
    <w:p w14:paraId="6A86C5AC"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δ) προϊόντα τα οποία παράχθηκαν στη ζώνη προστασίας και προέρχονται από δεσποζόμενα ζώα καταγεγραμμένων ειδών που:</w:t>
      </w:r>
    </w:p>
    <w:p w14:paraId="4F5A3CC9"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i) είχαν διατηρηθεί εκτός της ζώνης προστασίας·</w:t>
      </w:r>
    </w:p>
    <w:p w14:paraId="53DADB09"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ii) είχαν διατηρηθεί και σφάχθηκαν εκτός της ζώνης προστασίας· ή</w:t>
      </w:r>
    </w:p>
    <w:p w14:paraId="0E11D751"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iii) είχαν διατηρηθεί εκτός της ζώνης προστασίας και σφάχθηκαν εντός της ζώνης προστασίας·</w:t>
      </w:r>
    </w:p>
    <w:p w14:paraId="5D7DF93E"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ε) παράγωγα προϊόντα .</w:t>
      </w:r>
    </w:p>
    <w:p w14:paraId="44CFAFEA"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4 . </w:t>
      </w:r>
      <w:r w:rsidRPr="00E65EE7">
        <w:rPr>
          <w:rFonts w:ascii="Times New Roman" w:hAnsi="Times New Roman" w:cs="Times New Roman"/>
          <w:i/>
          <w:iCs/>
          <w:sz w:val="28"/>
          <w:szCs w:val="28"/>
          <w:u w:val="single"/>
        </w:rPr>
        <w:t>Οι απαγορεύσεις που προβλέπονται στις παραγράφους 1 και 2 εφαρμόζονται στα προϊόντα που αναφέρονται στην παράγραφο 3 εάν</w:t>
      </w:r>
      <w:r w:rsidRPr="00D05FA8">
        <w:rPr>
          <w:rFonts w:ascii="Times New Roman" w:hAnsi="Times New Roman" w:cs="Times New Roman"/>
          <w:i/>
          <w:iCs/>
          <w:sz w:val="28"/>
          <w:szCs w:val="28"/>
        </w:rPr>
        <w:t>:</w:t>
      </w:r>
    </w:p>
    <w:p w14:paraId="6E9C8F87"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α) </w:t>
      </w:r>
      <w:r w:rsidRPr="00E65EE7">
        <w:rPr>
          <w:rFonts w:ascii="Times New Roman" w:hAnsi="Times New Roman" w:cs="Times New Roman"/>
          <w:i/>
          <w:iCs/>
          <w:sz w:val="28"/>
          <w:szCs w:val="28"/>
          <w:u w:val="single"/>
        </w:rPr>
        <w:t>τα προϊόντα δεν ήταν σαφώς διαχωρισμένα</w:t>
      </w:r>
      <w:r w:rsidRPr="00D05FA8">
        <w:rPr>
          <w:rFonts w:ascii="Times New Roman" w:hAnsi="Times New Roman" w:cs="Times New Roman"/>
          <w:i/>
          <w:iCs/>
          <w:sz w:val="28"/>
          <w:szCs w:val="28"/>
        </w:rPr>
        <w:t>, κατά τη διαδικασία παραγωγής, την αποθήκευση και τη μεταφορά, από τα προϊόντα που δεν ήταν κατάλληλα για αποστολή εκτός της απαγορευμένης ζώνης σύμφωνα με τον παρόντα κανονισμό· ή</w:t>
      </w:r>
    </w:p>
    <w:p w14:paraId="073B20FD" w14:textId="77777777" w:rsidR="00D05FA8" w:rsidRPr="00E65EE7" w:rsidRDefault="00D05FA8" w:rsidP="00D05FA8">
      <w:pPr>
        <w:jc w:val="both"/>
        <w:rPr>
          <w:rFonts w:ascii="Times New Roman" w:hAnsi="Times New Roman" w:cs="Times New Roman"/>
          <w:i/>
          <w:iCs/>
          <w:sz w:val="28"/>
          <w:szCs w:val="28"/>
          <w:u w:val="single"/>
        </w:rPr>
      </w:pPr>
      <w:r w:rsidRPr="00D05FA8">
        <w:rPr>
          <w:rFonts w:ascii="Times New Roman" w:hAnsi="Times New Roman" w:cs="Times New Roman"/>
          <w:i/>
          <w:iCs/>
          <w:sz w:val="28"/>
          <w:szCs w:val="28"/>
        </w:rPr>
        <w:t xml:space="preserve">β) </w:t>
      </w:r>
      <w:r w:rsidRPr="00E65EE7">
        <w:rPr>
          <w:rFonts w:ascii="Times New Roman" w:hAnsi="Times New Roman" w:cs="Times New Roman"/>
          <w:i/>
          <w:iCs/>
          <w:sz w:val="28"/>
          <w:szCs w:val="28"/>
          <w:u w:val="single"/>
        </w:rPr>
        <w:t>η αρμόδια αρχή διαθέτει επιδημιολογικά στοιχεία που δείχνουν εξάπλωση της νόσου από ή προς τα εν λόγω προϊόντα αυτά ή μέσω αυτών.</w:t>
      </w:r>
    </w:p>
    <w:p w14:paraId="026D2F9A" w14:textId="77777777" w:rsidR="00D05FA8" w:rsidRPr="00D05FA8" w:rsidRDefault="00D05FA8" w:rsidP="00D05FA8">
      <w:pPr>
        <w:jc w:val="both"/>
        <w:rPr>
          <w:rFonts w:ascii="Times New Roman" w:hAnsi="Times New Roman" w:cs="Times New Roman"/>
          <w:i/>
          <w:iCs/>
          <w:sz w:val="28"/>
          <w:szCs w:val="28"/>
        </w:rPr>
      </w:pPr>
    </w:p>
    <w:p w14:paraId="1804383B" w14:textId="77777777" w:rsidR="00D05FA8" w:rsidRPr="00E65EE7" w:rsidRDefault="00D05FA8" w:rsidP="00D05FA8">
      <w:pPr>
        <w:jc w:val="both"/>
        <w:rPr>
          <w:rFonts w:ascii="Times New Roman" w:hAnsi="Times New Roman" w:cs="Times New Roman"/>
          <w:b/>
          <w:bCs/>
          <w:i/>
          <w:iCs/>
          <w:sz w:val="28"/>
          <w:szCs w:val="28"/>
        </w:rPr>
      </w:pPr>
      <w:r w:rsidRPr="00D05FA8">
        <w:rPr>
          <w:rFonts w:ascii="Times New Roman" w:hAnsi="Times New Roman" w:cs="Times New Roman"/>
          <w:i/>
          <w:iCs/>
          <w:sz w:val="28"/>
          <w:szCs w:val="28"/>
        </w:rPr>
        <w:lastRenderedPageBreak/>
        <w:t>•</w:t>
      </w:r>
      <w:r w:rsidRPr="00D05FA8">
        <w:rPr>
          <w:rFonts w:ascii="Times New Roman" w:hAnsi="Times New Roman" w:cs="Times New Roman"/>
          <w:i/>
          <w:iCs/>
          <w:sz w:val="28"/>
          <w:szCs w:val="28"/>
        </w:rPr>
        <w:tab/>
      </w:r>
      <w:r w:rsidRPr="00E65EE7">
        <w:rPr>
          <w:rFonts w:ascii="Times New Roman" w:hAnsi="Times New Roman" w:cs="Times New Roman"/>
          <w:b/>
          <w:bCs/>
          <w:i/>
          <w:iCs/>
          <w:sz w:val="28"/>
          <w:szCs w:val="28"/>
        </w:rPr>
        <w:t>Στο άρθρο 28- παρ.6- Γενικοί όροι για τη χορήγηση παρεκκλίσεων από τις απαγορεύσεις στη ζώνη προστασίας του εν λόγω Κανονισμού, προβλέπονται τα ακόλουθα:</w:t>
      </w:r>
    </w:p>
    <w:p w14:paraId="74EDEDEC"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«6 . </w:t>
      </w:r>
      <w:r w:rsidRPr="00E65EE7">
        <w:rPr>
          <w:rFonts w:ascii="Times New Roman" w:hAnsi="Times New Roman" w:cs="Times New Roman"/>
          <w:i/>
          <w:iCs/>
          <w:sz w:val="28"/>
          <w:szCs w:val="28"/>
          <w:u w:val="single"/>
        </w:rPr>
        <w:t>Κατά την έγκριση της μεταφοράς προϊόντων από τη ζώνη προστασίας, η αρμόδια αρχή διατάσσει και επιβλέπει τα εξής</w:t>
      </w:r>
      <w:r w:rsidRPr="00D05FA8">
        <w:rPr>
          <w:rFonts w:ascii="Times New Roman" w:hAnsi="Times New Roman" w:cs="Times New Roman"/>
          <w:i/>
          <w:iCs/>
          <w:sz w:val="28"/>
          <w:szCs w:val="28"/>
        </w:rPr>
        <w:t>:</w:t>
      </w:r>
    </w:p>
    <w:p w14:paraId="66CD634E"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α) </w:t>
      </w:r>
      <w:r w:rsidRPr="00E65EE7">
        <w:rPr>
          <w:rFonts w:ascii="Times New Roman" w:hAnsi="Times New Roman" w:cs="Times New Roman"/>
          <w:b/>
          <w:bCs/>
          <w:i/>
          <w:iCs/>
          <w:sz w:val="28"/>
          <w:szCs w:val="28"/>
        </w:rPr>
        <w:t>καθ’ όλη τη διάρκεια της διαδικασίας παραγωγής και της αποθήκευσής τους, τα προϊόντα ήταν σαφώς διαχωρισμένα από τα προϊόντα που δεν ήταν κατάλληλα για αποστολή εκτός της απαγορευμένης ζώνης σύμφωνα με τον παρόντα κανονισμό</w:t>
      </w:r>
      <w:r w:rsidRPr="00D05FA8">
        <w:rPr>
          <w:rFonts w:ascii="Times New Roman" w:hAnsi="Times New Roman" w:cs="Times New Roman"/>
          <w:i/>
          <w:iCs/>
          <w:sz w:val="28"/>
          <w:szCs w:val="28"/>
        </w:rPr>
        <w:t>· και</w:t>
      </w:r>
    </w:p>
    <w:p w14:paraId="706788D1"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β) τα προϊόντα δεν μεταφέρονται μαζί με προϊόντα ακατάλληλα για αποστολή εκτός της απαγορευμένης ζώνης σύμφωνα με τον παρόντα κανονισμό».</w:t>
      </w:r>
    </w:p>
    <w:p w14:paraId="4EF89FD4" w14:textId="77777777" w:rsidR="00D05FA8" w:rsidRPr="0019585D" w:rsidRDefault="00D05FA8" w:rsidP="00D05FA8">
      <w:pPr>
        <w:jc w:val="both"/>
        <w:rPr>
          <w:rFonts w:ascii="Times New Roman" w:hAnsi="Times New Roman" w:cs="Times New Roman"/>
          <w:i/>
          <w:iCs/>
          <w:sz w:val="28"/>
          <w:szCs w:val="28"/>
        </w:rPr>
      </w:pPr>
    </w:p>
    <w:p w14:paraId="0561B2AA" w14:textId="77777777" w:rsidR="00E65EE7" w:rsidRPr="0019585D" w:rsidRDefault="00E65EE7" w:rsidP="00D05FA8">
      <w:pPr>
        <w:jc w:val="both"/>
        <w:rPr>
          <w:rFonts w:ascii="Times New Roman" w:hAnsi="Times New Roman" w:cs="Times New Roman"/>
          <w:i/>
          <w:iCs/>
          <w:sz w:val="28"/>
          <w:szCs w:val="28"/>
        </w:rPr>
      </w:pPr>
    </w:p>
    <w:p w14:paraId="3318630E" w14:textId="77777777" w:rsidR="00D05FA8" w:rsidRPr="00E65EE7" w:rsidRDefault="00D05FA8" w:rsidP="00D05FA8">
      <w:pPr>
        <w:jc w:val="both"/>
        <w:rPr>
          <w:rFonts w:ascii="Times New Roman" w:hAnsi="Times New Roman" w:cs="Times New Roman"/>
          <w:b/>
          <w:bCs/>
          <w:i/>
          <w:iCs/>
          <w:sz w:val="28"/>
          <w:szCs w:val="28"/>
        </w:rPr>
      </w:pPr>
      <w:r w:rsidRPr="00D05FA8">
        <w:rPr>
          <w:rFonts w:ascii="Times New Roman" w:hAnsi="Times New Roman" w:cs="Times New Roman"/>
          <w:i/>
          <w:iCs/>
          <w:sz w:val="28"/>
          <w:szCs w:val="28"/>
        </w:rPr>
        <w:t>•</w:t>
      </w:r>
      <w:r w:rsidRPr="00D05FA8">
        <w:rPr>
          <w:rFonts w:ascii="Times New Roman" w:hAnsi="Times New Roman" w:cs="Times New Roman"/>
          <w:i/>
          <w:iCs/>
          <w:sz w:val="28"/>
          <w:szCs w:val="28"/>
        </w:rPr>
        <w:tab/>
        <w:t xml:space="preserve">Στο άρθρο 33- παρ.1α- </w:t>
      </w:r>
      <w:r w:rsidRPr="00E65EE7">
        <w:rPr>
          <w:rFonts w:ascii="Times New Roman" w:hAnsi="Times New Roman" w:cs="Times New Roman"/>
          <w:b/>
          <w:bCs/>
          <w:i/>
          <w:iCs/>
          <w:sz w:val="28"/>
          <w:szCs w:val="28"/>
        </w:rPr>
        <w:t xml:space="preserve">Ειδικοί όροι για την έγκριση μετακινήσεων </w:t>
      </w:r>
    </w:p>
    <w:p w14:paraId="499CDE29" w14:textId="77777777" w:rsidR="00D05FA8" w:rsidRPr="00D05FA8" w:rsidRDefault="00D05FA8" w:rsidP="00D05FA8">
      <w:pPr>
        <w:jc w:val="both"/>
        <w:rPr>
          <w:rFonts w:ascii="Times New Roman" w:hAnsi="Times New Roman" w:cs="Times New Roman"/>
          <w:i/>
          <w:iCs/>
          <w:sz w:val="28"/>
          <w:szCs w:val="28"/>
        </w:rPr>
      </w:pPr>
      <w:r w:rsidRPr="00E65EE7">
        <w:rPr>
          <w:rFonts w:ascii="Times New Roman" w:hAnsi="Times New Roman" w:cs="Times New Roman"/>
          <w:b/>
          <w:bCs/>
          <w:i/>
          <w:iCs/>
          <w:sz w:val="28"/>
          <w:szCs w:val="28"/>
        </w:rPr>
        <w:t>νωπού κρέατος και νωπού γάλακτος που προέρχονται από δεσποζόμενα ζώα καταγεγραμμένων ειδών από εγκαταστάσεις στη ζώνη προστασίας του εν λόγω Κανονισμού</w:t>
      </w:r>
      <w:r w:rsidRPr="00D05FA8">
        <w:rPr>
          <w:rFonts w:ascii="Times New Roman" w:hAnsi="Times New Roman" w:cs="Times New Roman"/>
          <w:i/>
          <w:iCs/>
          <w:sz w:val="28"/>
          <w:szCs w:val="28"/>
        </w:rPr>
        <w:t>, προβλέπονται τα ακόλουθα:</w:t>
      </w:r>
    </w:p>
    <w:p w14:paraId="2203AF13"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«1 . </w:t>
      </w:r>
      <w:r w:rsidRPr="00E65EE7">
        <w:rPr>
          <w:rFonts w:ascii="Times New Roman" w:hAnsi="Times New Roman" w:cs="Times New Roman"/>
          <w:i/>
          <w:iCs/>
          <w:sz w:val="28"/>
          <w:szCs w:val="28"/>
          <w:u w:val="single"/>
        </w:rPr>
        <w:t>Η αρμόδια αρχή δύναται να εγκρίνει μετακινήσεις νωπού κρέατος και νωπού γάλακτος που προέρχονται από δεσποζόμενα ζώα καταγεγραμμένων ειδών τα οποία διατηρούνται σε εγκαταστάσεις που βρίσκονται στη ζώνη προστασίας εάν</w:t>
      </w:r>
      <w:r w:rsidRPr="00D05FA8">
        <w:rPr>
          <w:rFonts w:ascii="Times New Roman" w:hAnsi="Times New Roman" w:cs="Times New Roman"/>
          <w:i/>
          <w:iCs/>
          <w:sz w:val="28"/>
          <w:szCs w:val="28"/>
        </w:rPr>
        <w:t>:</w:t>
      </w:r>
    </w:p>
    <w:p w14:paraId="02604020"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 xml:space="preserve">α) </w:t>
      </w:r>
      <w:r w:rsidRPr="00E65EE7">
        <w:rPr>
          <w:rFonts w:ascii="Times New Roman" w:hAnsi="Times New Roman" w:cs="Times New Roman"/>
          <w:b/>
          <w:bCs/>
          <w:i/>
          <w:iCs/>
          <w:sz w:val="28"/>
          <w:szCs w:val="28"/>
        </w:rPr>
        <w:t>μετακινούνται σε εγκατάσταση μεταποίησης για να υποβληθούν σε μία από τις σχετικές επεξεργασίες μετριασμού του κινδύνου</w:t>
      </w:r>
      <w:r w:rsidRPr="00D05FA8">
        <w:rPr>
          <w:rFonts w:ascii="Times New Roman" w:hAnsi="Times New Roman" w:cs="Times New Roman"/>
          <w:i/>
          <w:iCs/>
          <w:sz w:val="28"/>
          <w:szCs w:val="28"/>
        </w:rPr>
        <w:t xml:space="preserve"> που καθορίζονται στο παράρτημα VII».</w:t>
      </w:r>
    </w:p>
    <w:p w14:paraId="4188C565" w14:textId="77777777" w:rsidR="00D05FA8" w:rsidRPr="00D05FA8" w:rsidRDefault="00D05FA8" w:rsidP="00D05FA8">
      <w:pPr>
        <w:jc w:val="both"/>
        <w:rPr>
          <w:rFonts w:ascii="Times New Roman" w:hAnsi="Times New Roman" w:cs="Times New Roman"/>
          <w:i/>
          <w:iCs/>
          <w:sz w:val="28"/>
          <w:szCs w:val="28"/>
        </w:rPr>
      </w:pPr>
    </w:p>
    <w:p w14:paraId="37098F42"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w:t>
      </w:r>
      <w:r w:rsidRPr="00D05FA8">
        <w:rPr>
          <w:rFonts w:ascii="Times New Roman" w:hAnsi="Times New Roman" w:cs="Times New Roman"/>
          <w:i/>
          <w:iCs/>
          <w:sz w:val="28"/>
          <w:szCs w:val="28"/>
        </w:rPr>
        <w:tab/>
      </w:r>
      <w:r w:rsidRPr="00E65EE7">
        <w:rPr>
          <w:rFonts w:ascii="Times New Roman" w:hAnsi="Times New Roman" w:cs="Times New Roman"/>
          <w:b/>
          <w:bCs/>
          <w:i/>
          <w:iCs/>
          <w:sz w:val="28"/>
          <w:szCs w:val="28"/>
        </w:rPr>
        <w:t>Στο άρθρο 43- παρ.6- Γενικοί όροι για τη χορήγηση παρεκκλίσεων από τις απαγορεύσεις που προβλέπονται στο άρθρο 42 του εν λόγω Κανονισμού</w:t>
      </w:r>
      <w:r w:rsidRPr="00D05FA8">
        <w:rPr>
          <w:rFonts w:ascii="Times New Roman" w:hAnsi="Times New Roman" w:cs="Times New Roman"/>
          <w:i/>
          <w:iCs/>
          <w:sz w:val="28"/>
          <w:szCs w:val="28"/>
        </w:rPr>
        <w:t>, προβλέπονται τα ακόλουθα:</w:t>
      </w:r>
    </w:p>
    <w:p w14:paraId="04C9A01C"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«6 . Κατά την έγκριση της μεταφοράς προϊόντων από τη ζώνη επιτήρησης, η αρμόδια αρχή πρέπει να διασφαλίζει ότι:</w:t>
      </w:r>
    </w:p>
    <w:p w14:paraId="46101070" w14:textId="77777777" w:rsidR="00D05FA8" w:rsidRPr="00E65EE7" w:rsidRDefault="00D05FA8" w:rsidP="00D05FA8">
      <w:pPr>
        <w:jc w:val="both"/>
        <w:rPr>
          <w:rFonts w:ascii="Times New Roman" w:hAnsi="Times New Roman" w:cs="Times New Roman"/>
          <w:i/>
          <w:iCs/>
          <w:sz w:val="28"/>
          <w:szCs w:val="28"/>
          <w:u w:val="single"/>
        </w:rPr>
      </w:pPr>
      <w:r w:rsidRPr="00D05FA8">
        <w:rPr>
          <w:rFonts w:ascii="Times New Roman" w:hAnsi="Times New Roman" w:cs="Times New Roman"/>
          <w:i/>
          <w:iCs/>
          <w:sz w:val="28"/>
          <w:szCs w:val="28"/>
        </w:rPr>
        <w:t xml:space="preserve">α) </w:t>
      </w:r>
      <w:r w:rsidRPr="00E65EE7">
        <w:rPr>
          <w:rFonts w:ascii="Times New Roman" w:hAnsi="Times New Roman" w:cs="Times New Roman"/>
          <w:i/>
          <w:iCs/>
          <w:sz w:val="28"/>
          <w:szCs w:val="28"/>
          <w:u w:val="single"/>
        </w:rPr>
        <w:t xml:space="preserve">καθ’ όλη τη διαδικασία παραγωγής και την αποθήκευσή τους, τα προϊόντα ήταν σαφώς διαχωρισμένα από τα προϊόντα που δεν ήταν κατάλληλα για </w:t>
      </w:r>
      <w:r w:rsidRPr="00E65EE7">
        <w:rPr>
          <w:rFonts w:ascii="Times New Roman" w:hAnsi="Times New Roman" w:cs="Times New Roman"/>
          <w:i/>
          <w:iCs/>
          <w:sz w:val="28"/>
          <w:szCs w:val="28"/>
          <w:u w:val="single"/>
        </w:rPr>
        <w:lastRenderedPageBreak/>
        <w:t>αποστολή εκτός της απαγορευμένης ζώνης σύμφωνα με τον παρόντα κανονισμό·</w:t>
      </w:r>
    </w:p>
    <w:p w14:paraId="7153705A" w14:textId="77777777" w:rsidR="00D05FA8" w:rsidRPr="00D05FA8" w:rsidRDefault="00D05FA8" w:rsidP="00D05FA8">
      <w:pPr>
        <w:jc w:val="both"/>
        <w:rPr>
          <w:rFonts w:ascii="Times New Roman" w:hAnsi="Times New Roman" w:cs="Times New Roman"/>
          <w:i/>
          <w:iCs/>
          <w:sz w:val="28"/>
          <w:szCs w:val="28"/>
        </w:rPr>
      </w:pPr>
      <w:r w:rsidRPr="00D05FA8">
        <w:rPr>
          <w:rFonts w:ascii="Times New Roman" w:hAnsi="Times New Roman" w:cs="Times New Roman"/>
          <w:i/>
          <w:iCs/>
          <w:sz w:val="28"/>
          <w:szCs w:val="28"/>
        </w:rPr>
        <w:t>β) τα προϊόντα δεν μεταφέρονται μαζί με προϊόντα ακατάλληλα για αποστολή εκτός της απαγορευμένης ζώνης σύμφωνα με τον παρόντα κανονισμό.</w:t>
      </w:r>
    </w:p>
    <w:p w14:paraId="5C1BC8C6" w14:textId="77777777" w:rsidR="00D05FA8" w:rsidRPr="0019585D" w:rsidRDefault="00D05FA8" w:rsidP="00D05FA8">
      <w:pPr>
        <w:jc w:val="both"/>
        <w:rPr>
          <w:rFonts w:ascii="Times New Roman" w:hAnsi="Times New Roman" w:cs="Times New Roman"/>
          <w:i/>
          <w:iCs/>
          <w:sz w:val="28"/>
          <w:szCs w:val="28"/>
        </w:rPr>
      </w:pPr>
    </w:p>
    <w:p w14:paraId="64DADB43" w14:textId="77777777" w:rsidR="00E65EE7" w:rsidRDefault="00E65EE7" w:rsidP="00E65EE7">
      <w:pPr>
        <w:pStyle w:val="ListParagraph"/>
        <w:numPr>
          <w:ilvl w:val="0"/>
          <w:numId w:val="8"/>
        </w:numPr>
        <w:jc w:val="both"/>
        <w:rPr>
          <w:rFonts w:ascii="Times New Roman" w:hAnsi="Times New Roman" w:cs="Times New Roman"/>
          <w:i/>
          <w:iCs/>
          <w:sz w:val="28"/>
          <w:szCs w:val="28"/>
        </w:rPr>
      </w:pPr>
      <w:r w:rsidRPr="00E65EE7">
        <w:rPr>
          <w:rFonts w:ascii="Times New Roman" w:hAnsi="Times New Roman" w:cs="Times New Roman"/>
          <w:i/>
          <w:iCs/>
          <w:sz w:val="28"/>
          <w:szCs w:val="28"/>
        </w:rPr>
        <w:t>Στο Π.Δ.32/ 20/02/2007</w:t>
      </w:r>
      <w:r>
        <w:rPr>
          <w:rFonts w:ascii="Times New Roman" w:hAnsi="Times New Roman" w:cs="Times New Roman"/>
          <w:i/>
          <w:iCs/>
          <w:sz w:val="28"/>
          <w:szCs w:val="28"/>
        </w:rPr>
        <w:t xml:space="preserve"> </w:t>
      </w:r>
      <w:r w:rsidRPr="00E65EE7">
        <w:rPr>
          <w:rFonts w:ascii="Times New Roman" w:hAnsi="Times New Roman" w:cs="Times New Roman"/>
          <w:i/>
          <w:iCs/>
          <w:sz w:val="28"/>
          <w:szCs w:val="28"/>
          <w:lang w:val="en-IE"/>
        </w:rPr>
        <w:t>M</w:t>
      </w:r>
      <w:r w:rsidRPr="00E65EE7">
        <w:rPr>
          <w:rFonts w:ascii="Times New Roman" w:hAnsi="Times New Roman" w:cs="Times New Roman"/>
          <w:i/>
          <w:iCs/>
          <w:sz w:val="28"/>
          <w:szCs w:val="28"/>
        </w:rPr>
        <w:t>έτρα καταπολέμησης του αφθώδους</w:t>
      </w:r>
    </w:p>
    <w:p w14:paraId="494589E9" w14:textId="0831CC23" w:rsidR="00E65EE7" w:rsidRPr="00E65EE7" w:rsidRDefault="00E65EE7" w:rsidP="00E65EE7">
      <w:pPr>
        <w:jc w:val="both"/>
        <w:rPr>
          <w:rFonts w:ascii="Times New Roman" w:hAnsi="Times New Roman" w:cs="Times New Roman"/>
          <w:sz w:val="28"/>
          <w:szCs w:val="28"/>
        </w:rPr>
      </w:pPr>
      <w:r w:rsidRPr="00E65EE7">
        <w:rPr>
          <w:rFonts w:ascii="Times New Roman" w:hAnsi="Times New Roman" w:cs="Times New Roman"/>
          <w:i/>
          <w:iCs/>
          <w:sz w:val="28"/>
          <w:szCs w:val="28"/>
        </w:rPr>
        <w:t>πυρετού,σε συμμόρφωση προς την οδηγία του Συμβουλίου 2003/85/ΕΚ</w:t>
      </w:r>
      <w:r>
        <w:rPr>
          <w:rStyle w:val="FootnoteReference"/>
          <w:rFonts w:ascii="Times New Roman" w:hAnsi="Times New Roman" w:cs="Times New Roman"/>
          <w:i/>
          <w:iCs/>
          <w:sz w:val="28"/>
          <w:szCs w:val="28"/>
          <w:lang w:val="en-IE"/>
        </w:rPr>
        <w:footnoteReference w:id="18"/>
      </w:r>
      <w:r>
        <w:rPr>
          <w:rFonts w:ascii="Times New Roman" w:hAnsi="Times New Roman" w:cs="Times New Roman"/>
          <w:i/>
          <w:iCs/>
          <w:sz w:val="28"/>
          <w:szCs w:val="28"/>
        </w:rPr>
        <w:t xml:space="preserve"> </w:t>
      </w:r>
      <w:r>
        <w:rPr>
          <w:rFonts w:ascii="Times New Roman" w:hAnsi="Times New Roman" w:cs="Times New Roman"/>
          <w:sz w:val="28"/>
          <w:szCs w:val="28"/>
        </w:rPr>
        <w:t>αναφέρονται μεταξύ άλλων τα εξής</w:t>
      </w:r>
      <w:r w:rsidRPr="00E65EE7">
        <w:rPr>
          <w:rFonts w:ascii="Times New Roman" w:hAnsi="Times New Roman" w:cs="Times New Roman"/>
          <w:sz w:val="28"/>
          <w:szCs w:val="28"/>
        </w:rPr>
        <w:t>:</w:t>
      </w:r>
    </w:p>
    <w:p w14:paraId="525D172D" w14:textId="08B5F74B" w:rsidR="00E65EE7" w:rsidRPr="005B5633" w:rsidRDefault="005B5633" w:rsidP="00E65EE7">
      <w:pPr>
        <w:jc w:val="both"/>
        <w:rPr>
          <w:rFonts w:ascii="Times New Roman" w:hAnsi="Times New Roman" w:cs="Times New Roman"/>
          <w:b/>
          <w:bCs/>
          <w:i/>
          <w:iCs/>
          <w:sz w:val="28"/>
          <w:szCs w:val="28"/>
        </w:rPr>
      </w:pPr>
      <w:r w:rsidRPr="005B5633">
        <w:rPr>
          <w:rFonts w:ascii="Times New Roman" w:hAnsi="Times New Roman" w:cs="Times New Roman"/>
          <w:b/>
          <w:bCs/>
          <w:i/>
          <w:iCs/>
          <w:sz w:val="28"/>
          <w:szCs w:val="28"/>
        </w:rPr>
        <w:t>*</w:t>
      </w:r>
      <w:r w:rsidR="00E65EE7" w:rsidRPr="005B5633">
        <w:rPr>
          <w:rFonts w:ascii="Times New Roman" w:hAnsi="Times New Roman" w:cs="Times New Roman"/>
          <w:b/>
          <w:bCs/>
          <w:i/>
          <w:iCs/>
          <w:sz w:val="28"/>
          <w:szCs w:val="28"/>
        </w:rPr>
        <w:t xml:space="preserve">(Στο σημείο αυτό θα αναφερθούμε μόνο στα όσα αφορούν στο νωπό γάλα και κρέας, καθώς </w:t>
      </w:r>
      <w:r w:rsidRPr="005B5633">
        <w:rPr>
          <w:rFonts w:ascii="Times New Roman" w:hAnsi="Times New Roman" w:cs="Times New Roman"/>
          <w:b/>
          <w:bCs/>
          <w:i/>
          <w:iCs/>
          <w:sz w:val="28"/>
          <w:szCs w:val="28"/>
        </w:rPr>
        <w:t>για τις ευθύνες για τις διαδικασίες αντιμετώπισης και εκρίζωσης του ΝΑΠ, θα αναφερθούμε για λόγους οικονομίας σε επόμενη καταγγελία-αναφορά μας)</w:t>
      </w:r>
    </w:p>
    <w:p w14:paraId="1C73A5D6" w14:textId="77777777" w:rsidR="005B5633" w:rsidRPr="005B5633" w:rsidRDefault="005B5633" w:rsidP="005B5633">
      <w:pPr>
        <w:pStyle w:val="ListParagraph"/>
        <w:numPr>
          <w:ilvl w:val="0"/>
          <w:numId w:val="8"/>
        </w:numPr>
        <w:jc w:val="both"/>
        <w:rPr>
          <w:rFonts w:ascii="Times New Roman" w:hAnsi="Times New Roman" w:cs="Times New Roman"/>
          <w:i/>
          <w:iCs/>
          <w:sz w:val="28"/>
          <w:szCs w:val="28"/>
        </w:rPr>
      </w:pPr>
      <w:r w:rsidRPr="005B5633">
        <w:rPr>
          <w:rFonts w:ascii="Times New Roman" w:hAnsi="Times New Roman" w:cs="Times New Roman"/>
          <w:sz w:val="28"/>
          <w:szCs w:val="28"/>
        </w:rPr>
        <w:t>Σύμφωνα το άρθρο 23 (Άρθρο 25 της οδηγίας 2003/85/ΕΚ)</w:t>
      </w:r>
      <w:r>
        <w:rPr>
          <w:rFonts w:ascii="Times New Roman" w:hAnsi="Times New Roman" w:cs="Times New Roman"/>
          <w:sz w:val="28"/>
          <w:szCs w:val="28"/>
        </w:rPr>
        <w:t>-</w:t>
      </w:r>
      <w:r w:rsidRPr="005B5633">
        <w:rPr>
          <w:rFonts w:ascii="Times New Roman" w:hAnsi="Times New Roman" w:cs="Times New Roman"/>
          <w:i/>
          <w:iCs/>
          <w:sz w:val="28"/>
          <w:szCs w:val="28"/>
        </w:rPr>
        <w:t>Μέτρα</w:t>
      </w:r>
    </w:p>
    <w:p w14:paraId="7BF3AD7E" w14:textId="318EDB85" w:rsidR="00C534AE" w:rsidRPr="0019585D" w:rsidRDefault="005B5633" w:rsidP="005B5633">
      <w:pPr>
        <w:jc w:val="both"/>
        <w:rPr>
          <w:rFonts w:ascii="Times New Roman" w:hAnsi="Times New Roman" w:cs="Times New Roman"/>
          <w:sz w:val="28"/>
          <w:szCs w:val="28"/>
        </w:rPr>
      </w:pPr>
      <w:r w:rsidRPr="005B5633">
        <w:rPr>
          <w:rFonts w:ascii="Times New Roman" w:hAnsi="Times New Roman" w:cs="Times New Roman"/>
          <w:i/>
          <w:iCs/>
          <w:sz w:val="28"/>
          <w:szCs w:val="28"/>
        </w:rPr>
        <w:t>σχετικά με το νωπό κρέας που παράγεται στη ζώνη προστασίας</w:t>
      </w:r>
      <w:r>
        <w:rPr>
          <w:rFonts w:ascii="Times New Roman" w:hAnsi="Times New Roman" w:cs="Times New Roman"/>
          <w:i/>
          <w:iCs/>
          <w:sz w:val="28"/>
          <w:szCs w:val="28"/>
        </w:rPr>
        <w:t xml:space="preserve">, </w:t>
      </w:r>
      <w:r>
        <w:rPr>
          <w:rFonts w:ascii="Times New Roman" w:hAnsi="Times New Roman" w:cs="Times New Roman"/>
          <w:sz w:val="28"/>
          <w:szCs w:val="28"/>
        </w:rPr>
        <w:t>προβλέπονται τα ακόλουθα</w:t>
      </w:r>
      <w:r w:rsidRPr="005B5633">
        <w:rPr>
          <w:rFonts w:ascii="Times New Roman" w:hAnsi="Times New Roman" w:cs="Times New Roman"/>
          <w:sz w:val="28"/>
          <w:szCs w:val="28"/>
        </w:rPr>
        <w:t>:</w:t>
      </w:r>
    </w:p>
    <w:p w14:paraId="67C292B5" w14:textId="01F85D90" w:rsidR="00913AB1" w:rsidRPr="00913AB1" w:rsidRDefault="00913AB1" w:rsidP="00913AB1">
      <w:pPr>
        <w:jc w:val="both"/>
        <w:rPr>
          <w:rFonts w:ascii="Times New Roman" w:hAnsi="Times New Roman" w:cs="Times New Roman"/>
          <w:i/>
          <w:iCs/>
          <w:sz w:val="28"/>
          <w:szCs w:val="28"/>
        </w:rPr>
      </w:pPr>
      <w:r>
        <w:rPr>
          <w:rFonts w:ascii="Times New Roman" w:hAnsi="Times New Roman" w:cs="Times New Roman"/>
          <w:sz w:val="28"/>
          <w:szCs w:val="28"/>
        </w:rPr>
        <w:t>«</w:t>
      </w:r>
      <w:r w:rsidRPr="00913AB1">
        <w:rPr>
          <w:rFonts w:ascii="Times New Roman" w:hAnsi="Times New Roman" w:cs="Times New Roman"/>
          <w:sz w:val="28"/>
          <w:szCs w:val="28"/>
        </w:rPr>
        <w:t xml:space="preserve">1. </w:t>
      </w:r>
      <w:r w:rsidRPr="00913AB1">
        <w:rPr>
          <w:rFonts w:ascii="Times New Roman" w:hAnsi="Times New Roman" w:cs="Times New Roman"/>
          <w:i/>
          <w:iCs/>
          <w:sz w:val="28"/>
          <w:szCs w:val="28"/>
        </w:rPr>
        <w:t>Απαγορεύεται η διάθεση στην αγορά νωπού κρέατος, κιμά και παρασκευασμάτων κρέατος, τα οποία παράγονται από ζώα ευπαθών ειδών που προέρχονται από τη ζώνη προστασίας.</w:t>
      </w:r>
    </w:p>
    <w:p w14:paraId="4EC24F36" w14:textId="05EE3A15"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2. Απαγορεύεται η διάθεση στην αγορά νωπού κρέατος, κιμά και παρασκευασμάτων κρέατος από ζώα ευπαθών ειδών, τα οποία παράγονται σε εγκαταστάσεις της ζώνης προστασίας.</w:t>
      </w:r>
      <w:r>
        <w:rPr>
          <w:rFonts w:ascii="Times New Roman" w:hAnsi="Times New Roman" w:cs="Times New Roman"/>
          <w:i/>
          <w:iCs/>
          <w:sz w:val="28"/>
          <w:szCs w:val="28"/>
        </w:rPr>
        <w:t>..</w:t>
      </w:r>
    </w:p>
    <w:p w14:paraId="0B5976B1" w14:textId="6634E437" w:rsidR="00913AB1" w:rsidRPr="00913AB1" w:rsidRDefault="00913AB1" w:rsidP="00913AB1">
      <w:pPr>
        <w:jc w:val="both"/>
        <w:rPr>
          <w:rFonts w:ascii="Times New Roman" w:hAnsi="Times New Roman" w:cs="Times New Roman"/>
          <w:b/>
          <w:bCs/>
          <w:i/>
          <w:iCs/>
          <w:sz w:val="28"/>
          <w:szCs w:val="28"/>
        </w:rPr>
      </w:pPr>
      <w:r w:rsidRPr="00913AB1">
        <w:rPr>
          <w:rFonts w:ascii="Times New Roman" w:hAnsi="Times New Roman" w:cs="Times New Roman"/>
          <w:i/>
          <w:iCs/>
          <w:sz w:val="28"/>
          <w:szCs w:val="28"/>
        </w:rPr>
        <w:t xml:space="preserve">...4. </w:t>
      </w:r>
      <w:r w:rsidRPr="00913AB1">
        <w:rPr>
          <w:rFonts w:ascii="Times New Roman" w:hAnsi="Times New Roman" w:cs="Times New Roman"/>
          <w:b/>
          <w:bCs/>
          <w:i/>
          <w:iCs/>
          <w:sz w:val="28"/>
          <w:szCs w:val="28"/>
        </w:rPr>
        <w:t xml:space="preserve">Κατά παρέκκλιση, η απαγόρευση της παραγράφου 1 δεν ισχύει για το νωπό κρέας, τον κιμά και τα παρασκευάσματα κρέατος τα οποία παρήχθησαν τουλάχιστον 21 ημέρες πριν την εκτιμώμενη ημερομηνία εμφάνισης της πρώτης προσβολής μιας εκμετάλλευσης της ζώνης προστασίας και τα οποία, από τη στιγμή της παραγωγής τους, αποθηκεύθηκαν και μεταφέρθηκαν χωριστά από το κρέας που παρήχθη μετά την ημερομηνία αυτή. Το κρέας αυτό πρέπει να διακρίνεται εύκολα </w:t>
      </w:r>
    </w:p>
    <w:p w14:paraId="4C21E01A" w14:textId="6B8DD409" w:rsidR="00913AB1" w:rsidRPr="00913AB1" w:rsidRDefault="00913AB1" w:rsidP="00913AB1">
      <w:pPr>
        <w:jc w:val="both"/>
        <w:rPr>
          <w:rFonts w:ascii="Times New Roman" w:hAnsi="Times New Roman" w:cs="Times New Roman"/>
          <w:b/>
          <w:bCs/>
          <w:i/>
          <w:iCs/>
          <w:sz w:val="28"/>
          <w:szCs w:val="28"/>
        </w:rPr>
      </w:pPr>
      <w:r w:rsidRPr="00913AB1">
        <w:rPr>
          <w:rFonts w:ascii="Times New Roman" w:hAnsi="Times New Roman" w:cs="Times New Roman"/>
          <w:b/>
          <w:bCs/>
          <w:i/>
          <w:iCs/>
          <w:sz w:val="28"/>
          <w:szCs w:val="28"/>
        </w:rPr>
        <w:lastRenderedPageBreak/>
        <w:t>από το κρέας που δεν είναι επιλέξιμο για αποστολή εκτός της ζώνης προστασίας, με σαφή σήμανση</w:t>
      </w:r>
      <w:r w:rsidRPr="00913AB1">
        <w:rPr>
          <w:rFonts w:ascii="Times New Roman" w:hAnsi="Times New Roman" w:cs="Times New Roman"/>
          <w:i/>
          <w:iCs/>
          <w:sz w:val="28"/>
          <w:szCs w:val="28"/>
        </w:rPr>
        <w:t xml:space="preserve"> </w:t>
      </w:r>
      <w:r w:rsidRPr="00913AB1">
        <w:rPr>
          <w:rFonts w:ascii="Times New Roman" w:hAnsi="Times New Roman" w:cs="Times New Roman"/>
          <w:b/>
          <w:bCs/>
          <w:i/>
          <w:iCs/>
          <w:sz w:val="28"/>
          <w:szCs w:val="28"/>
        </w:rPr>
        <w:t>που καθορίζεται από την Κτηνιατρική Υπηρεσία.</w:t>
      </w:r>
    </w:p>
    <w:p w14:paraId="02F310FA" w14:textId="19B0873C"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 xml:space="preserve">2. </w:t>
      </w:r>
      <w:r w:rsidRPr="00913AB1">
        <w:rPr>
          <w:rFonts w:ascii="Times New Roman" w:hAnsi="Times New Roman" w:cs="Times New Roman"/>
          <w:b/>
          <w:bCs/>
          <w:i/>
          <w:iCs/>
          <w:sz w:val="28"/>
          <w:szCs w:val="28"/>
        </w:rPr>
        <w:t>Κατά παρέκκλιση</w:t>
      </w:r>
      <w:r w:rsidRPr="00913AB1">
        <w:rPr>
          <w:rFonts w:ascii="Times New Roman" w:hAnsi="Times New Roman" w:cs="Times New Roman"/>
          <w:i/>
          <w:iCs/>
          <w:sz w:val="28"/>
          <w:szCs w:val="28"/>
        </w:rPr>
        <w:t xml:space="preserve">, η απαγόρευση της παραγράφου 2 </w:t>
      </w:r>
      <w:r w:rsidRPr="00913AB1">
        <w:rPr>
          <w:rFonts w:ascii="Times New Roman" w:hAnsi="Times New Roman" w:cs="Times New Roman"/>
          <w:b/>
          <w:bCs/>
          <w:i/>
          <w:iCs/>
          <w:sz w:val="28"/>
          <w:szCs w:val="28"/>
        </w:rPr>
        <w:t>δεν ισχύει</w:t>
      </w:r>
      <w:r w:rsidRPr="00913AB1">
        <w:rPr>
          <w:rFonts w:ascii="Times New Roman" w:hAnsi="Times New Roman" w:cs="Times New Roman"/>
          <w:i/>
          <w:iCs/>
          <w:sz w:val="28"/>
          <w:szCs w:val="28"/>
        </w:rPr>
        <w:t xml:space="preserve"> για το νωπό κρέας, τον κιμά και τα παρασκευάσματα κρέατος τα οποία λαμβάνονται από εγκαταστάσεις που βρίσκονται στη ζώνη προστασίας υπό τους ακόλουθους όρους:</w:t>
      </w:r>
    </w:p>
    <w:p w14:paraId="1FD0C2D5" w14:textId="2440C497"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 xml:space="preserve">α) η εγκατάσταση </w:t>
      </w:r>
      <w:r w:rsidRPr="00913AB1">
        <w:rPr>
          <w:rFonts w:ascii="Times New Roman" w:hAnsi="Times New Roman" w:cs="Times New Roman"/>
          <w:i/>
          <w:iCs/>
          <w:sz w:val="28"/>
          <w:szCs w:val="28"/>
          <w:u w:val="single"/>
        </w:rPr>
        <w:t>λειτουργεί υπό αυστηρό κτηνιατρικό έλεγχο</w:t>
      </w:r>
      <w:r w:rsidRPr="00913AB1">
        <w:rPr>
          <w:rFonts w:ascii="Times New Roman" w:hAnsi="Times New Roman" w:cs="Times New Roman"/>
          <w:i/>
          <w:iCs/>
          <w:sz w:val="28"/>
          <w:szCs w:val="28"/>
        </w:rPr>
        <w:t>,</w:t>
      </w:r>
    </w:p>
    <w:p w14:paraId="576BC149" w14:textId="3597ABE9"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 xml:space="preserve">β) στην εγκατάσταση μεταποιούνται μόνο το νωπό κρέας, ο κιμάς και τα παρασκευάσματα κρέατος που περιγράφονται στην παράγραφο 4 ή νωπό κρέας, κιμάς και παρασκευάσματα κρέατος που λαμβάνονται από ζώα, </w:t>
      </w:r>
      <w:r w:rsidRPr="00913AB1">
        <w:rPr>
          <w:rFonts w:ascii="Times New Roman" w:hAnsi="Times New Roman" w:cs="Times New Roman"/>
          <w:i/>
          <w:iCs/>
          <w:sz w:val="28"/>
          <w:szCs w:val="28"/>
          <w:u w:val="single"/>
        </w:rPr>
        <w:t>τα οποία έχουν εκτραφεί και σφαγεί εκτός της ζώνης προστασίας ή από ζώα που έχουν μεταφερθεί στην εγκατάσταση και σφαγεί εκεί σύμφωνα με τις διατάξεις του άρθρου 22, παράγραφος 2, περίπτωση β</w:t>
      </w:r>
      <w:r w:rsidRPr="00913AB1">
        <w:rPr>
          <w:rFonts w:ascii="Times New Roman" w:hAnsi="Times New Roman" w:cs="Times New Roman"/>
          <w:i/>
          <w:iCs/>
          <w:sz w:val="28"/>
          <w:szCs w:val="28"/>
        </w:rPr>
        <w:t>),</w:t>
      </w:r>
    </w:p>
    <w:p w14:paraId="2848806B" w14:textId="1C0C795A"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γ) όλα αυτά τα νωπά κρέατα, ο κιμάς ή τα παρασκευάσματα κρέατος πρέπει να φέρουν το σήμα καταλληλότητας σύμφωνα με το κεφάλαιο ΧΙ του Παραρτήματος Ι του προεδρικού διατάγματος 410/1994 (Α΄ 231) ή, στην περίπτωση κρεάτων από άλλα δίχηλα ζώα, το σήμα καταλληλότητας που προβλέπεται στο κεφάλαιο ΙΙΙ του Παραρτήματος ΙΙΙ του προεδρικού διατάγματος 11/1995 (Α΄ 5) ή, στην περίπτωση κιμά και παρασκευασμάτων κρέατος, το σήμα καταλληλότητας που προβλέπεται στο κεφάλαιο VI του Παραρτήματος Ι του προεδρικού διατάγματος 289/1997 (Α΄ 210),</w:t>
      </w:r>
    </w:p>
    <w:p w14:paraId="0DDCA44E" w14:textId="2A554B10"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δ) καθ’ όλη τη διαδικασία παραγωγής, όλα αυτά τα νωπά κρέατα, ο κιμάς και τα παρασκευάσματα κρέατος που περιγράφονται στην παράγραφο 4, πρέπει να ταυτοποιούνται σαφώς και να μεταφέρονται και να αποθηκεύονται χωριστά από νωπό κρέας, κιμά ή παρασκευάσματα κρέατος, τα οποία δεν επιτρέπεται να αποσταλούν εκτός της ζώνης προστασίας σύμφωνα με το παρόν διάταγμα.</w:t>
      </w:r>
    </w:p>
    <w:p w14:paraId="553C5D37" w14:textId="7EA5C564" w:rsidR="00913AB1" w:rsidRPr="00913AB1" w:rsidRDefault="00913AB1" w:rsidP="00913AB1">
      <w:pPr>
        <w:jc w:val="both"/>
        <w:rPr>
          <w:rFonts w:ascii="Times New Roman" w:hAnsi="Times New Roman" w:cs="Times New Roman"/>
          <w:i/>
          <w:iCs/>
          <w:sz w:val="28"/>
          <w:szCs w:val="28"/>
          <w:u w:val="single"/>
        </w:rPr>
      </w:pPr>
      <w:r w:rsidRPr="00913AB1">
        <w:rPr>
          <w:rFonts w:ascii="Times New Roman" w:hAnsi="Times New Roman" w:cs="Times New Roman"/>
          <w:i/>
          <w:iCs/>
          <w:sz w:val="28"/>
          <w:szCs w:val="28"/>
        </w:rPr>
        <w:t xml:space="preserve">6. Το κρέας, ο κιμάς και τα παρασκευάσματα κρέατος που πληρούν τις απαιτήσεις της παραγράφου 5 και προορίζονται για το ενδοκοινοτικό εμπόριο, συνοδεύονται από πιστοποιητικό της αρμόδιας κτηνιατρικής αρχής της Νομαρχιακής αυτοδιοίκησης. </w:t>
      </w:r>
      <w:r w:rsidRPr="00913AB1">
        <w:rPr>
          <w:rFonts w:ascii="Times New Roman" w:hAnsi="Times New Roman" w:cs="Times New Roman"/>
          <w:i/>
          <w:iCs/>
          <w:sz w:val="28"/>
          <w:szCs w:val="28"/>
          <w:u w:val="single"/>
        </w:rPr>
        <w:t xml:space="preserve">Η Διεύθυνση Κτηνιατρικής Δημόσιας Υγείας του Υπουργείου Αγροτικής Ανάπτυξης και Τροφίμων, επιτηρεί και εγκρίνει την πληρότητα των διαδικασιών ελέγχου της τοπικής κτηνιατρικής αρχής και στην περίπτωση του ενδοκοινοτικού εμπορίου κοινοποιεί στις αρμόδιες αρχές των άλλων κρατών μελών και στην Επιτροπή της Ε.Ε. τον </w:t>
      </w:r>
      <w:r w:rsidRPr="00913AB1">
        <w:rPr>
          <w:rFonts w:ascii="Times New Roman" w:hAnsi="Times New Roman" w:cs="Times New Roman"/>
          <w:i/>
          <w:iCs/>
          <w:sz w:val="28"/>
          <w:szCs w:val="28"/>
          <w:u w:val="single"/>
        </w:rPr>
        <w:lastRenderedPageBreak/>
        <w:t>κατάλογο των εγκαταστάσεων στις οποίες έχει δοθεί ειδική έγκριση για το σκοπό αυτό.</w:t>
      </w:r>
    </w:p>
    <w:p w14:paraId="181942C5" w14:textId="7566A576" w:rsidR="00913AB1" w:rsidRPr="00913AB1" w:rsidRDefault="00913AB1" w:rsidP="00913AB1">
      <w:pPr>
        <w:jc w:val="both"/>
        <w:rPr>
          <w:rFonts w:ascii="Times New Roman" w:hAnsi="Times New Roman" w:cs="Times New Roman"/>
          <w:b/>
          <w:bCs/>
          <w:i/>
          <w:iCs/>
          <w:sz w:val="28"/>
          <w:szCs w:val="28"/>
        </w:rPr>
      </w:pPr>
      <w:r w:rsidRPr="00913AB1">
        <w:rPr>
          <w:rFonts w:ascii="Times New Roman" w:hAnsi="Times New Roman" w:cs="Times New Roman"/>
          <w:i/>
          <w:iCs/>
          <w:sz w:val="28"/>
          <w:szCs w:val="28"/>
        </w:rPr>
        <w:t xml:space="preserve">7. </w:t>
      </w:r>
      <w:r w:rsidRPr="00913AB1">
        <w:rPr>
          <w:rFonts w:ascii="Times New Roman" w:hAnsi="Times New Roman" w:cs="Times New Roman"/>
          <w:b/>
          <w:bCs/>
          <w:i/>
          <w:iCs/>
          <w:sz w:val="28"/>
          <w:szCs w:val="28"/>
        </w:rPr>
        <w:t>Παρέκκλιση</w:t>
      </w:r>
      <w:r w:rsidRPr="00913AB1">
        <w:rPr>
          <w:rFonts w:ascii="Times New Roman" w:hAnsi="Times New Roman" w:cs="Times New Roman"/>
          <w:i/>
          <w:iCs/>
          <w:sz w:val="28"/>
          <w:szCs w:val="28"/>
        </w:rPr>
        <w:t xml:space="preserve"> από την απαγόρευση της παραγράφου 1, μπορεί να παρέχεται υπό ειδικούς όρους οι οποίοι εγκρίνονται με την κοινοτική διαδικασία του άρθρου 89 παράγραφος 3 της οδηγίας 2003/85/ΕΚ., </w:t>
      </w:r>
      <w:r w:rsidRPr="00913AB1">
        <w:rPr>
          <w:rFonts w:ascii="Times New Roman" w:hAnsi="Times New Roman" w:cs="Times New Roman"/>
          <w:b/>
          <w:bCs/>
          <w:i/>
          <w:iCs/>
          <w:sz w:val="28"/>
          <w:szCs w:val="28"/>
        </w:rPr>
        <w:t>ιδίως σε σχέση με τη σήμανση καταλληλότητας του κρέατος που παράγεται από ζώα ευπαθών ειδών τα οποία προέρχονται από ζώνες προστασίας που έχουν διατηρηθεί για διάστημα μεγαλύτερο από 30 ημέρες.</w:t>
      </w:r>
    </w:p>
    <w:p w14:paraId="1C234687" w14:textId="77777777"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Άρθρο 24</w:t>
      </w:r>
    </w:p>
    <w:p w14:paraId="10555D0C" w14:textId="77777777"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(Άρθρο 26 της οδηγίας 2003/85/ΕΚ)</w:t>
      </w:r>
    </w:p>
    <w:p w14:paraId="52504789" w14:textId="7DE6A1B7"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Μέτρα σχετικά με τα προϊόντα με βάσητο κρέας που παράγονται στη ζώνη προστασίας</w:t>
      </w:r>
    </w:p>
    <w:p w14:paraId="5AEA1357" w14:textId="548BA80B" w:rsidR="00913AB1" w:rsidRPr="00913AB1" w:rsidRDefault="00913AB1" w:rsidP="00913AB1">
      <w:pPr>
        <w:jc w:val="both"/>
        <w:rPr>
          <w:rFonts w:ascii="Times New Roman" w:hAnsi="Times New Roman" w:cs="Times New Roman"/>
          <w:sz w:val="28"/>
          <w:szCs w:val="28"/>
        </w:rPr>
      </w:pPr>
      <w:r w:rsidRPr="00913AB1">
        <w:rPr>
          <w:rFonts w:ascii="Times New Roman" w:hAnsi="Times New Roman" w:cs="Times New Roman"/>
          <w:i/>
          <w:iCs/>
          <w:sz w:val="28"/>
          <w:szCs w:val="28"/>
        </w:rPr>
        <w:t xml:space="preserve">1. Απαγορεύεται η διάθεση στην αγορά προϊόντων με </w:t>
      </w:r>
      <w:r>
        <w:rPr>
          <w:rFonts w:ascii="Times New Roman" w:hAnsi="Times New Roman" w:cs="Times New Roman"/>
          <w:i/>
          <w:iCs/>
          <w:sz w:val="28"/>
          <w:szCs w:val="28"/>
        </w:rPr>
        <w:t>β</w:t>
      </w:r>
      <w:r w:rsidRPr="00913AB1">
        <w:rPr>
          <w:rFonts w:ascii="Times New Roman" w:hAnsi="Times New Roman" w:cs="Times New Roman"/>
          <w:i/>
          <w:iCs/>
          <w:sz w:val="28"/>
          <w:szCs w:val="28"/>
        </w:rPr>
        <w:t xml:space="preserve">άση το κρέας τα οποία παράγονται από κρέας που </w:t>
      </w:r>
      <w:r w:rsidRPr="00913AB1">
        <w:rPr>
          <w:rFonts w:ascii="Times New Roman" w:hAnsi="Times New Roman" w:cs="Times New Roman"/>
          <w:sz w:val="28"/>
          <w:szCs w:val="28"/>
        </w:rPr>
        <w:t>λαμβάνεται από ζώα ευπαθών ειδών που προέρχονται από τη ζώνη προστασίας.</w:t>
      </w:r>
    </w:p>
    <w:p w14:paraId="36C42C2D" w14:textId="77777777"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2</w:t>
      </w:r>
      <w:r w:rsidRPr="00913AB1">
        <w:rPr>
          <w:rFonts w:ascii="Times New Roman" w:hAnsi="Times New Roman" w:cs="Times New Roman"/>
          <w:b/>
          <w:bCs/>
          <w:i/>
          <w:iCs/>
          <w:sz w:val="28"/>
          <w:szCs w:val="28"/>
        </w:rPr>
        <w:t>. Κατά παρέκκλιση</w:t>
      </w:r>
      <w:r w:rsidRPr="00913AB1">
        <w:rPr>
          <w:rFonts w:ascii="Times New Roman" w:hAnsi="Times New Roman" w:cs="Times New Roman"/>
          <w:i/>
          <w:iCs/>
          <w:sz w:val="28"/>
          <w:szCs w:val="28"/>
        </w:rPr>
        <w:t xml:space="preserve">, η απαγόρευση της παραγράφου 1 δεν ισχύει για προϊόντα με βάση το κρέας τα οποία είτε έχουν υποβληθεί σε μία από τις επεξεργασίες που ορίζονται στο σημείο 1 του Μέρους Α του Παραρτήματος VII είτε έχουν παραχθεί από το κρέας που αναφέρεται στο άρθρο 23, παράγραφος 4. </w:t>
      </w:r>
    </w:p>
    <w:p w14:paraId="7C1B4FA1" w14:textId="77777777"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Άρθρο 25</w:t>
      </w:r>
    </w:p>
    <w:p w14:paraId="3ECAD0B2" w14:textId="77777777"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(Άρθρο 27 της οδηγίας 2003/85/ΕΚ)</w:t>
      </w:r>
    </w:p>
    <w:p w14:paraId="0C6FC418" w14:textId="0A42127E" w:rsidR="00913AB1" w:rsidRPr="00913AB1" w:rsidRDefault="00913AB1" w:rsidP="00913AB1">
      <w:pPr>
        <w:jc w:val="both"/>
        <w:rPr>
          <w:rFonts w:ascii="Times New Roman" w:hAnsi="Times New Roman" w:cs="Times New Roman"/>
          <w:i/>
          <w:iCs/>
          <w:sz w:val="28"/>
          <w:szCs w:val="28"/>
          <w:u w:val="single"/>
        </w:rPr>
      </w:pPr>
      <w:r w:rsidRPr="00913AB1">
        <w:rPr>
          <w:rFonts w:ascii="Times New Roman" w:hAnsi="Times New Roman" w:cs="Times New Roman"/>
          <w:i/>
          <w:iCs/>
          <w:sz w:val="28"/>
          <w:szCs w:val="28"/>
          <w:u w:val="single"/>
        </w:rPr>
        <w:t>Μέτρα σχετικά με το γάλα και τα γαλακτοκομικά προϊόντα που παράγονται στη ζώνη προστασίας</w:t>
      </w:r>
    </w:p>
    <w:p w14:paraId="2DBEC143" w14:textId="6C5C53D6" w:rsidR="00913AB1" w:rsidRPr="00913AB1" w:rsidRDefault="00913AB1" w:rsidP="00913AB1">
      <w:pPr>
        <w:jc w:val="both"/>
        <w:rPr>
          <w:rFonts w:ascii="Times New Roman" w:hAnsi="Times New Roman" w:cs="Times New Roman"/>
          <w:i/>
          <w:iCs/>
          <w:sz w:val="28"/>
          <w:szCs w:val="28"/>
          <w:u w:val="single"/>
        </w:rPr>
      </w:pPr>
      <w:r w:rsidRPr="00913AB1">
        <w:rPr>
          <w:rFonts w:ascii="Times New Roman" w:hAnsi="Times New Roman" w:cs="Times New Roman"/>
          <w:i/>
          <w:iCs/>
          <w:sz w:val="28"/>
          <w:szCs w:val="28"/>
        </w:rPr>
        <w:t xml:space="preserve">1. </w:t>
      </w:r>
      <w:r w:rsidRPr="00913AB1">
        <w:rPr>
          <w:rFonts w:ascii="Times New Roman" w:hAnsi="Times New Roman" w:cs="Times New Roman"/>
          <w:i/>
          <w:iCs/>
          <w:sz w:val="28"/>
          <w:szCs w:val="28"/>
          <w:u w:val="single"/>
        </w:rPr>
        <w:t>Απαγορεύεται η διάθεση στην αγορά, γάλακτος που λαμβάνεται από ζώα ευπαθών ειδών που προέρχονται από τη ζώνη προστασίας και γαλακτοκομικών προϊόντων, τα οποία παράγονται από το γάλα αυτό.</w:t>
      </w:r>
    </w:p>
    <w:p w14:paraId="674BA611" w14:textId="15174C28" w:rsidR="00913AB1" w:rsidRPr="00913AB1" w:rsidRDefault="00913AB1" w:rsidP="00913AB1">
      <w:pPr>
        <w:jc w:val="both"/>
        <w:rPr>
          <w:rFonts w:ascii="Times New Roman" w:hAnsi="Times New Roman" w:cs="Times New Roman"/>
          <w:i/>
          <w:iCs/>
          <w:sz w:val="28"/>
          <w:szCs w:val="28"/>
          <w:u w:val="single"/>
        </w:rPr>
      </w:pPr>
      <w:r w:rsidRPr="00913AB1">
        <w:rPr>
          <w:rFonts w:ascii="Times New Roman" w:hAnsi="Times New Roman" w:cs="Times New Roman"/>
          <w:i/>
          <w:iCs/>
          <w:sz w:val="28"/>
          <w:szCs w:val="28"/>
          <w:u w:val="single"/>
        </w:rPr>
        <w:t>2. Απαγορεύεται η διάθεση στην αγορά, γάλακτος και γαλακτοκομικών προϊόντων από ζώα ευπαθών ειδών, τα οποία παράγονται σε εκμετάλλευση εντός της ζώνης προστασίας.</w:t>
      </w:r>
    </w:p>
    <w:p w14:paraId="02924F37" w14:textId="41C717BA"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 xml:space="preserve">3. </w:t>
      </w:r>
      <w:r w:rsidRPr="00913AB1">
        <w:rPr>
          <w:rFonts w:ascii="Times New Roman" w:hAnsi="Times New Roman" w:cs="Times New Roman"/>
          <w:b/>
          <w:bCs/>
          <w:i/>
          <w:iCs/>
          <w:sz w:val="28"/>
          <w:szCs w:val="28"/>
        </w:rPr>
        <w:t>Κατά παρέκκλιση</w:t>
      </w:r>
      <w:r w:rsidRPr="00913AB1">
        <w:rPr>
          <w:rFonts w:ascii="Times New Roman" w:hAnsi="Times New Roman" w:cs="Times New Roman"/>
          <w:i/>
          <w:iCs/>
          <w:sz w:val="28"/>
          <w:szCs w:val="28"/>
        </w:rPr>
        <w:t xml:space="preserve">, </w:t>
      </w:r>
      <w:r w:rsidRPr="006958C1">
        <w:rPr>
          <w:rFonts w:ascii="Times New Roman" w:hAnsi="Times New Roman" w:cs="Times New Roman"/>
          <w:b/>
          <w:bCs/>
          <w:i/>
          <w:iCs/>
          <w:sz w:val="28"/>
          <w:szCs w:val="28"/>
        </w:rPr>
        <w:t>η απαγόρευση που προβλέπεται</w:t>
      </w:r>
      <w:r w:rsidRPr="00913AB1">
        <w:rPr>
          <w:rFonts w:ascii="Times New Roman" w:hAnsi="Times New Roman" w:cs="Times New Roman"/>
          <w:i/>
          <w:iCs/>
          <w:sz w:val="28"/>
          <w:szCs w:val="28"/>
        </w:rPr>
        <w:t xml:space="preserve"> στην παράγραφο 1 </w:t>
      </w:r>
      <w:r w:rsidRPr="006958C1">
        <w:rPr>
          <w:rFonts w:ascii="Times New Roman" w:hAnsi="Times New Roman" w:cs="Times New Roman"/>
          <w:b/>
          <w:bCs/>
          <w:i/>
          <w:iCs/>
          <w:sz w:val="28"/>
          <w:szCs w:val="28"/>
        </w:rPr>
        <w:t xml:space="preserve">δεν εφαρμόζεται στο γάλα και στα γαλακτοκομικά προϊόντα, τα οποία παράγονται από ζώα ευπαθών ειδών που προέρχονται από τη ζώνη προστασίας, τα οποία παρήχθησαν τουλάχιστον 21 ημέρες πριν την </w:t>
      </w:r>
      <w:r w:rsidRPr="006958C1">
        <w:rPr>
          <w:rFonts w:ascii="Times New Roman" w:hAnsi="Times New Roman" w:cs="Times New Roman"/>
          <w:b/>
          <w:bCs/>
          <w:i/>
          <w:iCs/>
          <w:sz w:val="28"/>
          <w:szCs w:val="28"/>
        </w:rPr>
        <w:lastRenderedPageBreak/>
        <w:t>εκτιμώμενη ημερομηνία εμφάνισης της πρώτης προσβολής μιας εκμετάλλευσης της ζώνης προστασίας και τα οποία, από τη στιγμή της παραγωγής τους, αποθηκεύθηκαν και μεταφέρθηκαν χωριστά από το γάλα και τα γαλακτοκομικά προϊόντα που παρήχθησαν μετά την ημερομηνία αυτή</w:t>
      </w:r>
      <w:r w:rsidRPr="00913AB1">
        <w:rPr>
          <w:rFonts w:ascii="Times New Roman" w:hAnsi="Times New Roman" w:cs="Times New Roman"/>
          <w:i/>
          <w:iCs/>
          <w:sz w:val="28"/>
          <w:szCs w:val="28"/>
        </w:rPr>
        <w:t>.</w:t>
      </w:r>
    </w:p>
    <w:p w14:paraId="5890AB96" w14:textId="13D09B5B"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 xml:space="preserve">4. </w:t>
      </w:r>
      <w:r w:rsidRPr="006958C1">
        <w:rPr>
          <w:rFonts w:ascii="Times New Roman" w:hAnsi="Times New Roman" w:cs="Times New Roman"/>
          <w:b/>
          <w:bCs/>
          <w:i/>
          <w:iCs/>
          <w:sz w:val="28"/>
          <w:szCs w:val="28"/>
        </w:rPr>
        <w:t>Κατά παρέκκλιση, η απαγόρευση της παραγράφου 1 δεν εφαρμόζεται</w:t>
      </w:r>
      <w:r w:rsidRPr="00913AB1">
        <w:rPr>
          <w:rFonts w:ascii="Times New Roman" w:hAnsi="Times New Roman" w:cs="Times New Roman"/>
          <w:i/>
          <w:iCs/>
          <w:sz w:val="28"/>
          <w:szCs w:val="28"/>
        </w:rPr>
        <w:t xml:space="preserve"> </w:t>
      </w:r>
      <w:r w:rsidRPr="006958C1">
        <w:rPr>
          <w:rFonts w:ascii="Times New Roman" w:hAnsi="Times New Roman" w:cs="Times New Roman"/>
          <w:b/>
          <w:bCs/>
          <w:i/>
          <w:iCs/>
          <w:sz w:val="28"/>
          <w:szCs w:val="28"/>
        </w:rPr>
        <w:t>στο γάλα που παρήχθη από ζώα ευπαθών ειδών που προέρχονται από τη ζώνη προστασίας και στα γαλακτοκομικά προϊόντα που παράγονται από το γάλα αυτό, τα οποία έχουν υποβληθεί σε μία από τις επεξεργασίες που ορίζονται</w:t>
      </w:r>
      <w:r w:rsidR="006958C1">
        <w:rPr>
          <w:rFonts w:ascii="Times New Roman" w:hAnsi="Times New Roman" w:cs="Times New Roman"/>
          <w:i/>
          <w:iCs/>
          <w:sz w:val="28"/>
          <w:szCs w:val="28"/>
        </w:rPr>
        <w:t xml:space="preserve"> </w:t>
      </w:r>
      <w:r w:rsidRPr="00913AB1">
        <w:rPr>
          <w:rFonts w:ascii="Times New Roman" w:hAnsi="Times New Roman" w:cs="Times New Roman"/>
          <w:i/>
          <w:iCs/>
          <w:sz w:val="28"/>
          <w:szCs w:val="28"/>
        </w:rPr>
        <w:t xml:space="preserve">στα Μέρη Α ή Β του Παραρτήματος ΙΧ, ανάλογα με τη χρήση του γάλακτος ή των γαλακτοκομικών προϊόντων. </w:t>
      </w:r>
    </w:p>
    <w:p w14:paraId="7A0EA8BA" w14:textId="6DA5F141" w:rsidR="00913AB1" w:rsidRPr="006958C1" w:rsidRDefault="00913AB1" w:rsidP="00913AB1">
      <w:pPr>
        <w:jc w:val="both"/>
        <w:rPr>
          <w:rFonts w:ascii="Times New Roman" w:hAnsi="Times New Roman" w:cs="Times New Roman"/>
          <w:i/>
          <w:iCs/>
          <w:sz w:val="28"/>
          <w:szCs w:val="28"/>
          <w:u w:val="single"/>
        </w:rPr>
      </w:pPr>
      <w:r w:rsidRPr="006958C1">
        <w:rPr>
          <w:rFonts w:ascii="Times New Roman" w:hAnsi="Times New Roman" w:cs="Times New Roman"/>
          <w:i/>
          <w:iCs/>
          <w:sz w:val="28"/>
          <w:szCs w:val="28"/>
          <w:u w:val="single"/>
        </w:rPr>
        <w:t>Η επεξεργασία πραγματοποιείται υπό τους όρους που προβλέπονται στην παράγραφο 6 στις εγκαταστάσεις που αναφέρονται στην παράγραφο 5 ή, εάν δεν υπάρχει καμία εγκατάσταση στη ζώνη προστασίας, σε εγκαταστάσεις εκτός της ζώνης προστασίας, υπό τους όρους της παραγράφου 8.</w:t>
      </w:r>
    </w:p>
    <w:p w14:paraId="70F35CBB" w14:textId="1B2C3AFC"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 xml:space="preserve">5. </w:t>
      </w:r>
      <w:r w:rsidRPr="006958C1">
        <w:rPr>
          <w:rFonts w:ascii="Times New Roman" w:hAnsi="Times New Roman" w:cs="Times New Roman"/>
          <w:b/>
          <w:bCs/>
          <w:i/>
          <w:iCs/>
          <w:sz w:val="28"/>
          <w:szCs w:val="28"/>
        </w:rPr>
        <w:t>Κατά παρέκκλιση</w:t>
      </w:r>
      <w:r w:rsidRPr="00913AB1">
        <w:rPr>
          <w:rFonts w:ascii="Times New Roman" w:hAnsi="Times New Roman" w:cs="Times New Roman"/>
          <w:i/>
          <w:iCs/>
          <w:sz w:val="28"/>
          <w:szCs w:val="28"/>
        </w:rPr>
        <w:t xml:space="preserve">, η απαγόρευση της παραγράφου 2 </w:t>
      </w:r>
      <w:r w:rsidRPr="006958C1">
        <w:rPr>
          <w:rFonts w:ascii="Times New Roman" w:hAnsi="Times New Roman" w:cs="Times New Roman"/>
          <w:b/>
          <w:bCs/>
          <w:i/>
          <w:iCs/>
          <w:sz w:val="28"/>
          <w:szCs w:val="28"/>
        </w:rPr>
        <w:t xml:space="preserve">δεν εφαρμόζεται στο γάλα και στα γαλακτοκομικά προϊόντα, τα οποία έχουν παρασκευασθεί σε εγκαταστάσεις που βρίσκονται στη ζώνη προστασίας, </w:t>
      </w:r>
      <w:r w:rsidRPr="00913AB1">
        <w:rPr>
          <w:rFonts w:ascii="Times New Roman" w:hAnsi="Times New Roman" w:cs="Times New Roman"/>
          <w:i/>
          <w:iCs/>
          <w:sz w:val="28"/>
          <w:szCs w:val="28"/>
        </w:rPr>
        <w:t>υπό τους όρους που προβλέπονται στην παράγραφο 6.</w:t>
      </w:r>
    </w:p>
    <w:p w14:paraId="19CFE148" w14:textId="3F80FB5B" w:rsidR="00913AB1" w:rsidRPr="00913AB1" w:rsidRDefault="00913AB1" w:rsidP="00913AB1">
      <w:pPr>
        <w:jc w:val="both"/>
        <w:rPr>
          <w:rFonts w:ascii="Times New Roman" w:hAnsi="Times New Roman" w:cs="Times New Roman"/>
          <w:i/>
          <w:iCs/>
          <w:sz w:val="28"/>
          <w:szCs w:val="28"/>
        </w:rPr>
      </w:pPr>
      <w:r w:rsidRPr="00913AB1">
        <w:rPr>
          <w:rFonts w:ascii="Times New Roman" w:hAnsi="Times New Roman" w:cs="Times New Roman"/>
          <w:i/>
          <w:iCs/>
          <w:sz w:val="28"/>
          <w:szCs w:val="28"/>
        </w:rPr>
        <w:t xml:space="preserve">6. </w:t>
      </w:r>
      <w:r w:rsidRPr="006958C1">
        <w:rPr>
          <w:rFonts w:ascii="Times New Roman" w:hAnsi="Times New Roman" w:cs="Times New Roman"/>
          <w:b/>
          <w:bCs/>
          <w:i/>
          <w:iCs/>
          <w:sz w:val="28"/>
          <w:szCs w:val="28"/>
        </w:rPr>
        <w:t>Οι εγκαταστάσεις που αναφέρονται στις παραγράφους 4 και 5 πρέπει να πληρούν τους ακόλουθους όρους:</w:t>
      </w:r>
    </w:p>
    <w:p w14:paraId="04EDC9D0" w14:textId="131B81D5" w:rsidR="006958C1" w:rsidRPr="006958C1" w:rsidRDefault="00913AB1" w:rsidP="006958C1">
      <w:pPr>
        <w:jc w:val="both"/>
        <w:rPr>
          <w:rFonts w:ascii="Times New Roman" w:hAnsi="Times New Roman" w:cs="Times New Roman"/>
          <w:i/>
          <w:iCs/>
          <w:sz w:val="28"/>
          <w:szCs w:val="28"/>
        </w:rPr>
      </w:pPr>
      <w:r w:rsidRPr="00913AB1">
        <w:rPr>
          <w:rFonts w:ascii="Times New Roman" w:hAnsi="Times New Roman" w:cs="Times New Roman"/>
          <w:i/>
          <w:iCs/>
          <w:sz w:val="28"/>
          <w:szCs w:val="28"/>
        </w:rPr>
        <w:t>α) η εγκατάσταση λειτουργεί υπό μόνιμο και αυστηρό επίσημο κτηνιατρικό έλεγχο,β) όλο το γάλα που χρησιμοποιείται στην εγκατάσταση είτε πληροί τις προϋποθέσεις των παραγράφων 3 και 4 είτε το νωπό γάλα λαμβάνεται από ζώα εκτός της ζώνης προστασίας,</w:t>
      </w:r>
      <w:r w:rsidR="006958C1">
        <w:rPr>
          <w:rFonts w:ascii="Times New Roman" w:hAnsi="Times New Roman" w:cs="Times New Roman"/>
          <w:i/>
          <w:iCs/>
          <w:sz w:val="28"/>
          <w:szCs w:val="28"/>
        </w:rPr>
        <w:t xml:space="preserve"> </w:t>
      </w:r>
      <w:r w:rsidRPr="00913AB1">
        <w:rPr>
          <w:rFonts w:ascii="Times New Roman" w:hAnsi="Times New Roman" w:cs="Times New Roman"/>
          <w:i/>
          <w:iCs/>
          <w:sz w:val="28"/>
          <w:szCs w:val="28"/>
        </w:rPr>
        <w:t>γ) καθ’ όλη τη διάρκεια της διαδικασίας παραγωγής, το γάλα πρέπει να είναι σαφώς ταυτοποιημένο και</w:t>
      </w:r>
      <w:r w:rsidR="006958C1">
        <w:rPr>
          <w:rFonts w:ascii="Times New Roman" w:hAnsi="Times New Roman" w:cs="Times New Roman"/>
          <w:i/>
          <w:iCs/>
          <w:sz w:val="28"/>
          <w:szCs w:val="28"/>
        </w:rPr>
        <w:t xml:space="preserve"> </w:t>
      </w:r>
      <w:r w:rsidR="006958C1" w:rsidRPr="006958C1">
        <w:rPr>
          <w:rFonts w:ascii="Times New Roman" w:hAnsi="Times New Roman" w:cs="Times New Roman"/>
          <w:i/>
          <w:iCs/>
          <w:sz w:val="28"/>
          <w:szCs w:val="28"/>
        </w:rPr>
        <w:t>να μεταφέρεται και να αποθηκεύεται χωριστά από το νωπό γάλα και τα νωπά γαλακτοκομικά προϊόντα που δεν προορίζονται για αποστολή εκτός της ζώνης προστασίας,</w:t>
      </w:r>
    </w:p>
    <w:p w14:paraId="18695521" w14:textId="6E9D5AD5" w:rsidR="006958C1" w:rsidRPr="006958C1" w:rsidRDefault="006958C1" w:rsidP="006958C1">
      <w:pPr>
        <w:jc w:val="both"/>
        <w:rPr>
          <w:rFonts w:ascii="Times New Roman" w:hAnsi="Times New Roman" w:cs="Times New Roman"/>
          <w:i/>
          <w:iCs/>
          <w:sz w:val="28"/>
          <w:szCs w:val="28"/>
        </w:rPr>
      </w:pPr>
      <w:r w:rsidRPr="006958C1">
        <w:rPr>
          <w:rFonts w:ascii="Times New Roman" w:hAnsi="Times New Roman" w:cs="Times New Roman"/>
          <w:i/>
          <w:iCs/>
          <w:sz w:val="28"/>
          <w:szCs w:val="28"/>
        </w:rPr>
        <w:t>δ) η μεταφορά νωπού γάλακτος από εκμεταλλεύσεις που βρίσκονται εκτός της ζώνης προστασίας προς τις εγκαταστάσεις πραγματοποιείται με οχήματα, τα οποία έχουν καθαρισθεί και απολυμανθεί πριν από τη</w:t>
      </w:r>
      <w:r>
        <w:rPr>
          <w:rFonts w:ascii="Times New Roman" w:hAnsi="Times New Roman" w:cs="Times New Roman"/>
          <w:i/>
          <w:iCs/>
          <w:sz w:val="28"/>
          <w:szCs w:val="28"/>
        </w:rPr>
        <w:t xml:space="preserve"> </w:t>
      </w:r>
      <w:r w:rsidRPr="006958C1">
        <w:rPr>
          <w:rFonts w:ascii="Times New Roman" w:hAnsi="Times New Roman" w:cs="Times New Roman"/>
          <w:i/>
          <w:iCs/>
          <w:sz w:val="28"/>
          <w:szCs w:val="28"/>
        </w:rPr>
        <w:t>μεταφορά και τα οποία δεν ήλθαν στη συνέχεια σε επαφή με εκμεταλλεύσεις της ζώνης προστασίας που εκτρέφουν ζώα ευπαθών ειδών.</w:t>
      </w:r>
    </w:p>
    <w:p w14:paraId="006D5C53" w14:textId="65525BB0" w:rsidR="00913AB1" w:rsidRPr="00913AB1" w:rsidRDefault="006958C1" w:rsidP="006958C1">
      <w:pPr>
        <w:jc w:val="both"/>
        <w:rPr>
          <w:rFonts w:ascii="Times New Roman" w:hAnsi="Times New Roman" w:cs="Times New Roman"/>
          <w:i/>
          <w:iCs/>
          <w:sz w:val="28"/>
          <w:szCs w:val="28"/>
        </w:rPr>
      </w:pPr>
      <w:r w:rsidRPr="006958C1">
        <w:rPr>
          <w:rFonts w:ascii="Times New Roman" w:hAnsi="Times New Roman" w:cs="Times New Roman"/>
          <w:i/>
          <w:iCs/>
          <w:sz w:val="28"/>
          <w:szCs w:val="28"/>
        </w:rPr>
        <w:t xml:space="preserve">7. Το γάλα και τα γαλακτοκομικά προϊόντα που πληρούν τις απαιτήσεις της παραγράφου 6 και προορίζονται για το ενδοκοινοτικό εμπόριο, </w:t>
      </w:r>
      <w:r w:rsidRPr="006958C1">
        <w:rPr>
          <w:rFonts w:ascii="Times New Roman" w:hAnsi="Times New Roman" w:cs="Times New Roman"/>
          <w:i/>
          <w:iCs/>
          <w:sz w:val="28"/>
          <w:szCs w:val="28"/>
          <w:u w:val="single"/>
        </w:rPr>
        <w:t xml:space="preserve">συνοδεύονται από πιστοποιητικό της αρμόδιας κτηνιατρικής αρχής της </w:t>
      </w:r>
      <w:r w:rsidRPr="006958C1">
        <w:rPr>
          <w:rFonts w:ascii="Times New Roman" w:hAnsi="Times New Roman" w:cs="Times New Roman"/>
          <w:i/>
          <w:iCs/>
          <w:sz w:val="28"/>
          <w:szCs w:val="28"/>
          <w:u w:val="single"/>
        </w:rPr>
        <w:lastRenderedPageBreak/>
        <w:t>νομαρχιακής αυτοδιοίκησης. Η Διεύθυνση Κτηνιατρικής Δημόσιας Υγείας του Υπουργείου Αγροτικής Ανάπτυξης και Τροφίμων, επιτηρεί και εγκρίνει την πληρότητα των διαδικασιών ελέγχου της τοπικής κτηνιατρικής αρχής και στην περίπτωση του ενδοκοινοτικού εμπορίου κοινοποιεί στις αρμόδιες αρχές των άλλων κρατών μελών και στην Επιτροπή της Ε.Ε. τον κατάλογο των εγκαταστάσεων στις οποίες έχει δοθεί ειδική έγκριση για το σκοπό αυτό</w:t>
      </w:r>
      <w:r w:rsidRPr="006958C1">
        <w:rPr>
          <w:rFonts w:ascii="Times New Roman" w:hAnsi="Times New Roman" w:cs="Times New Roman"/>
          <w:i/>
          <w:iCs/>
          <w:sz w:val="28"/>
          <w:szCs w:val="28"/>
        </w:rPr>
        <w:t>.</w:t>
      </w:r>
    </w:p>
    <w:p w14:paraId="62FD3F49" w14:textId="6C393F2C" w:rsidR="00913AB1" w:rsidRPr="006958C1" w:rsidRDefault="006958C1" w:rsidP="006958C1">
      <w:pPr>
        <w:jc w:val="both"/>
        <w:rPr>
          <w:rFonts w:ascii="Times New Roman" w:hAnsi="Times New Roman" w:cs="Times New Roman"/>
          <w:i/>
          <w:iCs/>
          <w:sz w:val="28"/>
          <w:szCs w:val="28"/>
        </w:rPr>
      </w:pPr>
      <w:r>
        <w:rPr>
          <w:rFonts w:ascii="Times New Roman" w:hAnsi="Times New Roman" w:cs="Times New Roman"/>
          <w:i/>
          <w:iCs/>
          <w:sz w:val="28"/>
          <w:szCs w:val="28"/>
        </w:rPr>
        <w:t xml:space="preserve">*Ιδέτε σχετικά άρθρα 37&amp;38 για τα </w:t>
      </w:r>
      <w:r w:rsidRPr="006958C1">
        <w:rPr>
          <w:rFonts w:ascii="Times New Roman" w:hAnsi="Times New Roman" w:cs="Times New Roman"/>
          <w:i/>
          <w:iCs/>
          <w:sz w:val="28"/>
          <w:szCs w:val="28"/>
        </w:rPr>
        <w:t xml:space="preserve">Μέτρα που εφαρμόζονται στο νωπό κρέας ζώων ευπαθών ειδών που προέρχονται από τη </w:t>
      </w:r>
      <w:r w:rsidRPr="006958C1">
        <w:rPr>
          <w:rFonts w:ascii="Times New Roman" w:hAnsi="Times New Roman" w:cs="Times New Roman"/>
          <w:i/>
          <w:iCs/>
          <w:sz w:val="28"/>
          <w:szCs w:val="28"/>
          <w:u w:val="single"/>
        </w:rPr>
        <w:t>ζώνη επιτήρησης</w:t>
      </w:r>
      <w:r w:rsidRPr="006958C1">
        <w:rPr>
          <w:rFonts w:ascii="Times New Roman" w:hAnsi="Times New Roman" w:cs="Times New Roman"/>
          <w:i/>
          <w:iCs/>
          <w:sz w:val="28"/>
          <w:szCs w:val="28"/>
        </w:rPr>
        <w:t xml:space="preserve"> και στα προϊόντα με βάση το κρέας</w:t>
      </w:r>
      <w:r>
        <w:rPr>
          <w:rFonts w:ascii="Times New Roman" w:hAnsi="Times New Roman" w:cs="Times New Roman"/>
          <w:i/>
          <w:iCs/>
          <w:sz w:val="28"/>
          <w:szCs w:val="28"/>
        </w:rPr>
        <w:t xml:space="preserve"> </w:t>
      </w:r>
      <w:r w:rsidRPr="006958C1">
        <w:rPr>
          <w:rFonts w:ascii="Times New Roman" w:hAnsi="Times New Roman" w:cs="Times New Roman"/>
          <w:i/>
          <w:iCs/>
          <w:sz w:val="28"/>
          <w:szCs w:val="28"/>
        </w:rPr>
        <w:t>που παράγονται από το κρέας αυτό</w:t>
      </w:r>
      <w:r>
        <w:rPr>
          <w:rFonts w:ascii="Times New Roman" w:hAnsi="Times New Roman" w:cs="Times New Roman"/>
          <w:i/>
          <w:iCs/>
          <w:sz w:val="28"/>
          <w:szCs w:val="28"/>
        </w:rPr>
        <w:t xml:space="preserve"> και σ</w:t>
      </w:r>
      <w:r w:rsidRPr="006958C1">
        <w:rPr>
          <w:rFonts w:ascii="Times New Roman" w:hAnsi="Times New Roman" w:cs="Times New Roman"/>
          <w:i/>
          <w:iCs/>
          <w:sz w:val="28"/>
          <w:szCs w:val="28"/>
        </w:rPr>
        <w:t xml:space="preserve">το γάλα και τα γαλακτοκομικά προϊόντα που παράγονται </w:t>
      </w:r>
      <w:r w:rsidRPr="006958C1">
        <w:rPr>
          <w:rFonts w:ascii="Times New Roman" w:hAnsi="Times New Roman" w:cs="Times New Roman"/>
          <w:i/>
          <w:iCs/>
          <w:sz w:val="28"/>
          <w:szCs w:val="28"/>
          <w:u w:val="single"/>
        </w:rPr>
        <w:t>στη ζώνη επιτήρησης</w:t>
      </w:r>
      <w:r>
        <w:rPr>
          <w:rFonts w:ascii="Times New Roman" w:hAnsi="Times New Roman" w:cs="Times New Roman"/>
          <w:i/>
          <w:iCs/>
          <w:sz w:val="28"/>
          <w:szCs w:val="28"/>
        </w:rPr>
        <w:t>.</w:t>
      </w:r>
    </w:p>
    <w:p w14:paraId="2C0334DF" w14:textId="77777777" w:rsidR="00913AB1" w:rsidRDefault="00913AB1" w:rsidP="00913AB1">
      <w:pPr>
        <w:jc w:val="both"/>
        <w:rPr>
          <w:rFonts w:ascii="Times New Roman" w:hAnsi="Times New Roman" w:cs="Times New Roman"/>
          <w:sz w:val="28"/>
          <w:szCs w:val="28"/>
        </w:rPr>
      </w:pPr>
    </w:p>
    <w:p w14:paraId="237E33AF" w14:textId="26D77F7C" w:rsidR="006958C1" w:rsidRPr="006958C1" w:rsidRDefault="006958C1" w:rsidP="006958C1">
      <w:pPr>
        <w:pStyle w:val="ListParagraph"/>
        <w:numPr>
          <w:ilvl w:val="0"/>
          <w:numId w:val="8"/>
        </w:numPr>
        <w:jc w:val="both"/>
        <w:rPr>
          <w:rFonts w:ascii="Times New Roman" w:hAnsi="Times New Roman" w:cs="Times New Roman"/>
          <w:sz w:val="28"/>
          <w:szCs w:val="28"/>
        </w:rPr>
      </w:pPr>
      <w:r w:rsidRPr="006958C1">
        <w:rPr>
          <w:rFonts w:ascii="Times New Roman" w:hAnsi="Times New Roman" w:cs="Times New Roman"/>
          <w:sz w:val="28"/>
          <w:szCs w:val="28"/>
        </w:rPr>
        <w:t>Σ</w:t>
      </w:r>
      <w:r>
        <w:rPr>
          <w:rFonts w:ascii="Times New Roman" w:hAnsi="Times New Roman" w:cs="Times New Roman"/>
          <w:sz w:val="28"/>
          <w:szCs w:val="28"/>
        </w:rPr>
        <w:t xml:space="preserve">ύμφωνα με </w:t>
      </w:r>
      <w:r w:rsidRPr="006958C1">
        <w:rPr>
          <w:rFonts w:ascii="Times New Roman" w:hAnsi="Times New Roman" w:cs="Times New Roman"/>
          <w:sz w:val="28"/>
          <w:szCs w:val="28"/>
        </w:rPr>
        <w:t xml:space="preserve">το </w:t>
      </w:r>
      <w:r>
        <w:rPr>
          <w:rFonts w:ascii="Times New Roman" w:hAnsi="Times New Roman" w:cs="Times New Roman"/>
          <w:sz w:val="28"/>
          <w:szCs w:val="28"/>
        </w:rPr>
        <w:t xml:space="preserve">προρρηθέν </w:t>
      </w:r>
      <w:r w:rsidRPr="006958C1">
        <w:rPr>
          <w:rFonts w:ascii="Times New Roman" w:hAnsi="Times New Roman" w:cs="Times New Roman"/>
          <w:sz w:val="28"/>
          <w:szCs w:val="28"/>
        </w:rPr>
        <w:t>με  αριθ. Πρωτ:  1771/59511/ 31.05.2017 έγγραφο της Γεν. ∆/νσης Βιώσιμης Ζωϊκής Παραγωγής &amp; Κτηνιατρικής- Τμήμα Λοιμωδών και Παρασιτικών Νοσημάτων του Υ.Π.Α.Α.Τ. με θέμα:  «Αφθώδης Πυρετός»</w:t>
      </w:r>
      <w:r>
        <w:rPr>
          <w:rStyle w:val="FootnoteReference"/>
          <w:rFonts w:ascii="Times New Roman" w:hAnsi="Times New Roman" w:cs="Times New Roman"/>
          <w:sz w:val="28"/>
          <w:szCs w:val="28"/>
        </w:rPr>
        <w:footnoteReference w:id="19"/>
      </w:r>
      <w:r w:rsidRPr="006958C1">
        <w:rPr>
          <w:rFonts w:ascii="Times New Roman" w:hAnsi="Times New Roman" w:cs="Times New Roman"/>
          <w:sz w:val="28"/>
          <w:szCs w:val="28"/>
        </w:rPr>
        <w:t xml:space="preserve">    προβλέπονται τα ακόλουθα για την Ανθεκτικότητα του ιού στη σελ. </w:t>
      </w:r>
      <w:r>
        <w:rPr>
          <w:rFonts w:ascii="Times New Roman" w:hAnsi="Times New Roman" w:cs="Times New Roman"/>
          <w:sz w:val="28"/>
          <w:szCs w:val="28"/>
        </w:rPr>
        <w:t>5</w:t>
      </w:r>
      <w:r w:rsidRPr="006958C1">
        <w:rPr>
          <w:rFonts w:ascii="Times New Roman" w:hAnsi="Times New Roman" w:cs="Times New Roman"/>
          <w:sz w:val="28"/>
          <w:szCs w:val="28"/>
        </w:rPr>
        <w:t xml:space="preserve"> αυτ</w:t>
      </w:r>
      <w:r>
        <w:rPr>
          <w:rFonts w:ascii="Times New Roman" w:hAnsi="Times New Roman" w:cs="Times New Roman"/>
          <w:sz w:val="28"/>
          <w:szCs w:val="28"/>
        </w:rPr>
        <w:t>ού</w:t>
      </w:r>
      <w:r w:rsidRPr="006958C1">
        <w:rPr>
          <w:rFonts w:ascii="Times New Roman" w:hAnsi="Times New Roman" w:cs="Times New Roman"/>
          <w:sz w:val="28"/>
          <w:szCs w:val="28"/>
        </w:rPr>
        <w:t>:</w:t>
      </w:r>
    </w:p>
    <w:p w14:paraId="0E48F22E" w14:textId="075D717D" w:rsidR="006958C1" w:rsidRPr="006958C1" w:rsidRDefault="006958C1" w:rsidP="006958C1">
      <w:pPr>
        <w:jc w:val="both"/>
        <w:rPr>
          <w:rFonts w:ascii="Times New Roman" w:hAnsi="Times New Roman" w:cs="Times New Roman"/>
          <w:i/>
          <w:iCs/>
          <w:sz w:val="28"/>
          <w:szCs w:val="28"/>
        </w:rPr>
      </w:pPr>
      <w:r>
        <w:rPr>
          <w:rFonts w:ascii="Times New Roman" w:hAnsi="Times New Roman" w:cs="Times New Roman"/>
          <w:sz w:val="28"/>
          <w:szCs w:val="28"/>
        </w:rPr>
        <w:t>«</w:t>
      </w:r>
      <w:r w:rsidRPr="006958C1">
        <w:rPr>
          <w:rFonts w:ascii="Times New Roman" w:hAnsi="Times New Roman" w:cs="Times New Roman"/>
          <w:i/>
          <w:iCs/>
          <w:sz w:val="28"/>
          <w:szCs w:val="28"/>
        </w:rPr>
        <w:t xml:space="preserve">Ο ιός του Αφθώδους πυρετού είναι μικρός και χωρίς περίβλημα, γι’ αυτό είναι  ανθεκτικός και ικανός να επιβιώνει στο περιβάλλον για μεγάλο χρονικό διάστημα. </w:t>
      </w:r>
    </w:p>
    <w:p w14:paraId="1F7F8749" w14:textId="77777777" w:rsidR="006958C1" w:rsidRPr="006958C1" w:rsidRDefault="006958C1" w:rsidP="006958C1">
      <w:pPr>
        <w:jc w:val="both"/>
        <w:rPr>
          <w:rFonts w:ascii="Times New Roman" w:hAnsi="Times New Roman" w:cs="Times New Roman"/>
          <w:i/>
          <w:iCs/>
          <w:sz w:val="28"/>
          <w:szCs w:val="28"/>
        </w:rPr>
      </w:pPr>
      <w:r w:rsidRPr="006958C1">
        <w:rPr>
          <w:rFonts w:ascii="Times New Roman" w:hAnsi="Times New Roman" w:cs="Times New Roman"/>
          <w:i/>
          <w:iCs/>
          <w:sz w:val="28"/>
          <w:szCs w:val="28"/>
        </w:rPr>
        <w:t>Θερμοκρασία</w:t>
      </w:r>
    </w:p>
    <w:p w14:paraId="0EDF9D2F" w14:textId="34B40A3C" w:rsidR="00913AB1" w:rsidRDefault="006958C1" w:rsidP="006958C1">
      <w:pPr>
        <w:jc w:val="both"/>
        <w:rPr>
          <w:rFonts w:ascii="Times New Roman" w:hAnsi="Times New Roman" w:cs="Times New Roman"/>
          <w:b/>
          <w:bCs/>
          <w:i/>
          <w:iCs/>
          <w:sz w:val="28"/>
          <w:szCs w:val="28"/>
        </w:rPr>
      </w:pPr>
      <w:r w:rsidRPr="006958C1">
        <w:rPr>
          <w:rFonts w:ascii="Times New Roman" w:hAnsi="Times New Roman" w:cs="Times New Roman"/>
          <w:i/>
          <w:iCs/>
          <w:sz w:val="28"/>
          <w:szCs w:val="28"/>
        </w:rPr>
        <w:t xml:space="preserve">: Ο ιός επιβιώνει σε συνθήκες ψύξης ή κατάψυξης, </w:t>
      </w:r>
      <w:r w:rsidRPr="006958C1">
        <w:rPr>
          <w:rFonts w:ascii="Times New Roman" w:hAnsi="Times New Roman" w:cs="Times New Roman"/>
          <w:b/>
          <w:bCs/>
          <w:i/>
          <w:iCs/>
          <w:sz w:val="28"/>
          <w:szCs w:val="28"/>
        </w:rPr>
        <w:t>ενώ αδρανοποιείται σταδιακά σε θερμοκρασίες μεγαλύτερες των 50°C. Θέρμανση του κρέατος στους 70°C για 30 λεπτά αδρανοποιεί τον ιό.</w:t>
      </w:r>
      <w:r w:rsidR="00454551">
        <w:rPr>
          <w:rFonts w:ascii="Times New Roman" w:hAnsi="Times New Roman" w:cs="Times New Roman"/>
          <w:b/>
          <w:bCs/>
          <w:i/>
          <w:iCs/>
          <w:sz w:val="28"/>
          <w:szCs w:val="28"/>
        </w:rPr>
        <w:t>..</w:t>
      </w:r>
    </w:p>
    <w:p w14:paraId="54DA6D6E" w14:textId="26C12729" w:rsidR="00454551" w:rsidRPr="00454551" w:rsidRDefault="00454551" w:rsidP="00454551">
      <w:pPr>
        <w:jc w:val="both"/>
        <w:rPr>
          <w:rFonts w:ascii="Times New Roman" w:hAnsi="Times New Roman" w:cs="Times New Roman"/>
          <w:b/>
          <w:bCs/>
          <w:i/>
          <w:iCs/>
          <w:sz w:val="28"/>
          <w:szCs w:val="28"/>
        </w:rPr>
      </w:pPr>
      <w:r>
        <w:rPr>
          <w:rFonts w:ascii="Times New Roman" w:hAnsi="Times New Roman" w:cs="Times New Roman"/>
          <w:b/>
          <w:bCs/>
          <w:i/>
          <w:iCs/>
          <w:sz w:val="28"/>
          <w:szCs w:val="28"/>
        </w:rPr>
        <w:t>...</w:t>
      </w:r>
      <w:r w:rsidRPr="00454551">
        <w:t xml:space="preserve"> </w:t>
      </w:r>
      <w:r w:rsidRPr="00454551">
        <w:rPr>
          <w:rFonts w:ascii="Times New Roman" w:hAnsi="Times New Roman" w:cs="Times New Roman"/>
          <w:b/>
          <w:bCs/>
          <w:i/>
          <w:iCs/>
          <w:sz w:val="28"/>
          <w:szCs w:val="28"/>
        </w:rPr>
        <w:t>Ζωικά προϊόντα</w:t>
      </w:r>
    </w:p>
    <w:p w14:paraId="71FE7C6B" w14:textId="0337A9CE" w:rsidR="00454551" w:rsidRDefault="00454551" w:rsidP="00454551">
      <w:pPr>
        <w:jc w:val="both"/>
        <w:rPr>
          <w:rFonts w:ascii="Times New Roman" w:hAnsi="Times New Roman" w:cs="Times New Roman"/>
          <w:b/>
          <w:bCs/>
          <w:i/>
          <w:iCs/>
          <w:sz w:val="28"/>
          <w:szCs w:val="28"/>
        </w:rPr>
      </w:pPr>
      <w:r w:rsidRPr="00454551">
        <w:rPr>
          <w:rFonts w:ascii="Times New Roman" w:hAnsi="Times New Roman" w:cs="Times New Roman"/>
          <w:b/>
          <w:bCs/>
          <w:i/>
          <w:iCs/>
          <w:sz w:val="28"/>
          <w:szCs w:val="28"/>
        </w:rPr>
        <w:t>: Ο ιός επιβιώνει στο γάλα και τα γαλακτοκομικά προϊόντα που έχουν υποστεί κοινή παστερίωση (LTLT), ενώ αδρανοποιείται σε παστερίωση υψηλής θερμικής επεξεργασίας (HTST)</w:t>
      </w:r>
      <w:r>
        <w:rPr>
          <w:rFonts w:ascii="Times New Roman" w:hAnsi="Times New Roman" w:cs="Times New Roman"/>
          <w:b/>
          <w:bCs/>
          <w:i/>
          <w:iCs/>
          <w:sz w:val="28"/>
          <w:szCs w:val="28"/>
        </w:rPr>
        <w:t>»</w:t>
      </w:r>
      <w:r w:rsidRPr="00454551">
        <w:rPr>
          <w:rFonts w:ascii="Times New Roman" w:hAnsi="Times New Roman" w:cs="Times New Roman"/>
          <w:b/>
          <w:bCs/>
          <w:i/>
          <w:iCs/>
          <w:sz w:val="28"/>
          <w:szCs w:val="28"/>
        </w:rPr>
        <w:t>.</w:t>
      </w:r>
    </w:p>
    <w:p w14:paraId="679B05E1" w14:textId="77777777" w:rsidR="00454551" w:rsidRDefault="00454551" w:rsidP="00454551">
      <w:pPr>
        <w:jc w:val="both"/>
        <w:rPr>
          <w:rFonts w:ascii="Times New Roman" w:hAnsi="Times New Roman" w:cs="Times New Roman"/>
          <w:b/>
          <w:bCs/>
          <w:i/>
          <w:iCs/>
          <w:sz w:val="28"/>
          <w:szCs w:val="28"/>
        </w:rPr>
      </w:pPr>
    </w:p>
    <w:p w14:paraId="492849F1" w14:textId="77777777" w:rsidR="00454551" w:rsidRDefault="00454551" w:rsidP="00454551">
      <w:pPr>
        <w:pStyle w:val="ListParagraph"/>
        <w:numPr>
          <w:ilvl w:val="0"/>
          <w:numId w:val="11"/>
        </w:numPr>
        <w:jc w:val="both"/>
        <w:rPr>
          <w:rFonts w:ascii="Times New Roman" w:hAnsi="Times New Roman" w:cs="Times New Roman"/>
          <w:sz w:val="28"/>
          <w:szCs w:val="28"/>
        </w:rPr>
      </w:pPr>
      <w:r w:rsidRPr="00454551">
        <w:rPr>
          <w:rFonts w:ascii="Times New Roman" w:hAnsi="Times New Roman" w:cs="Times New Roman"/>
          <w:sz w:val="28"/>
          <w:szCs w:val="28"/>
        </w:rPr>
        <w:t xml:space="preserve">Σύμφωνα με τον επίσημο ιστότοπο της Ευρωπαϊκής Επιτροπής για τον </w:t>
      </w:r>
    </w:p>
    <w:p w14:paraId="101DB481" w14:textId="6885291A" w:rsidR="00454551" w:rsidRPr="00454551" w:rsidRDefault="00454551" w:rsidP="00454551">
      <w:pPr>
        <w:jc w:val="both"/>
        <w:rPr>
          <w:rFonts w:ascii="Times New Roman" w:hAnsi="Times New Roman" w:cs="Times New Roman"/>
          <w:sz w:val="28"/>
          <w:szCs w:val="28"/>
        </w:rPr>
      </w:pPr>
      <w:r w:rsidRPr="00454551">
        <w:rPr>
          <w:rFonts w:ascii="Times New Roman" w:hAnsi="Times New Roman" w:cs="Times New Roman"/>
          <w:sz w:val="28"/>
          <w:szCs w:val="28"/>
        </w:rPr>
        <w:lastRenderedPageBreak/>
        <w:t>αφθώδη πυρετό</w:t>
      </w:r>
      <w:r>
        <w:rPr>
          <w:rStyle w:val="FootnoteReference"/>
          <w:rFonts w:ascii="Times New Roman" w:hAnsi="Times New Roman" w:cs="Times New Roman"/>
          <w:sz w:val="28"/>
          <w:szCs w:val="28"/>
        </w:rPr>
        <w:footnoteReference w:id="20"/>
      </w:r>
      <w:r w:rsidRPr="00454551">
        <w:rPr>
          <w:rFonts w:ascii="Times New Roman" w:hAnsi="Times New Roman" w:cs="Times New Roman"/>
          <w:sz w:val="28"/>
          <w:szCs w:val="28"/>
        </w:rPr>
        <w:t xml:space="preserve"> -προκειμένου να προβούμε και στη σχετική στάθμιση των πληττόμενων έννομων αγαθών-,  στο τιθέμενο ερώτημα  </w:t>
      </w:r>
      <w:r w:rsidRPr="00454551">
        <w:rPr>
          <w:rFonts w:ascii="Times New Roman" w:hAnsi="Times New Roman" w:cs="Times New Roman"/>
          <w:i/>
          <w:iCs/>
          <w:sz w:val="28"/>
          <w:szCs w:val="28"/>
        </w:rPr>
        <w:t>«επηρεάζει ο αφθώδης πυρετός τον άνθρωπο;»</w:t>
      </w:r>
      <w:r w:rsidRPr="00454551">
        <w:rPr>
          <w:rFonts w:ascii="Times New Roman" w:hAnsi="Times New Roman" w:cs="Times New Roman"/>
          <w:sz w:val="28"/>
          <w:szCs w:val="28"/>
        </w:rPr>
        <w:t xml:space="preserve"> , λαμβάνουμε </w:t>
      </w:r>
      <w:r w:rsidRPr="00454551">
        <w:rPr>
          <w:rFonts w:ascii="Times New Roman" w:hAnsi="Times New Roman" w:cs="Times New Roman"/>
          <w:i/>
          <w:iCs/>
          <w:sz w:val="28"/>
          <w:szCs w:val="28"/>
        </w:rPr>
        <w:t>verbatim</w:t>
      </w:r>
      <w:r w:rsidRPr="00454551">
        <w:rPr>
          <w:rFonts w:ascii="Times New Roman" w:hAnsi="Times New Roman" w:cs="Times New Roman"/>
          <w:sz w:val="28"/>
          <w:szCs w:val="28"/>
        </w:rPr>
        <w:t xml:space="preserve"> την εξής απάντηση: «</w:t>
      </w:r>
      <w:r w:rsidRPr="00454551">
        <w:rPr>
          <w:rFonts w:ascii="Times New Roman" w:hAnsi="Times New Roman" w:cs="Times New Roman"/>
          <w:i/>
          <w:iCs/>
          <w:sz w:val="28"/>
          <w:szCs w:val="28"/>
        </w:rPr>
        <w:t>Ο αφθώδης πυρετός δεν επηρεάζει την ανθρώπινη υγεία, αλλά μεταδίδεται σε μεγάλο βαθμό σε μηρυκαστικά και χοίρους και μπορεί να προκαλέσει σημαντική οικονομική ζημία»</w:t>
      </w:r>
      <w:r w:rsidRPr="00454551">
        <w:rPr>
          <w:rFonts w:ascii="Times New Roman" w:hAnsi="Times New Roman" w:cs="Times New Roman"/>
          <w:sz w:val="28"/>
          <w:szCs w:val="28"/>
        </w:rPr>
        <w:t>.</w:t>
      </w:r>
    </w:p>
    <w:p w14:paraId="2401C007" w14:textId="0BA49089" w:rsidR="00454551" w:rsidRPr="00454551" w:rsidRDefault="00454551" w:rsidP="00454551">
      <w:pPr>
        <w:pStyle w:val="ListParagraph"/>
        <w:numPr>
          <w:ilvl w:val="0"/>
          <w:numId w:val="11"/>
        </w:numPr>
        <w:jc w:val="both"/>
        <w:rPr>
          <w:rFonts w:ascii="Times New Roman" w:hAnsi="Times New Roman" w:cs="Times New Roman"/>
          <w:sz w:val="28"/>
          <w:szCs w:val="28"/>
        </w:rPr>
      </w:pPr>
      <w:r w:rsidRPr="00454551">
        <w:rPr>
          <w:rFonts w:ascii="Times New Roman" w:hAnsi="Times New Roman" w:cs="Times New Roman"/>
          <w:sz w:val="28"/>
          <w:szCs w:val="28"/>
        </w:rPr>
        <w:t>Σύμφωνα με τον επίσημο ιστότοπο της Κυπριακής Δημοκρατίας για τον αφθώδη πυρετό</w:t>
      </w:r>
      <w:r>
        <w:rPr>
          <w:rStyle w:val="FootnoteReference"/>
          <w:rFonts w:ascii="Times New Roman" w:hAnsi="Times New Roman" w:cs="Times New Roman"/>
          <w:sz w:val="28"/>
          <w:szCs w:val="28"/>
        </w:rPr>
        <w:footnoteReference w:id="21"/>
      </w:r>
      <w:r w:rsidRPr="00454551">
        <w:rPr>
          <w:rFonts w:ascii="Times New Roman" w:hAnsi="Times New Roman" w:cs="Times New Roman"/>
          <w:sz w:val="28"/>
          <w:szCs w:val="28"/>
        </w:rPr>
        <w:t>, στο ερώτημα: «</w:t>
      </w:r>
      <w:r w:rsidRPr="00454551">
        <w:rPr>
          <w:rFonts w:ascii="Times New Roman" w:hAnsi="Times New Roman" w:cs="Times New Roman"/>
          <w:i/>
          <w:iCs/>
          <w:sz w:val="28"/>
          <w:szCs w:val="28"/>
        </w:rPr>
        <w:t>Μεταδίδεται στον άνθρωπο ο αφθώδης πυρετός μέσω της κατανάλωσης τροφίμων;»</w:t>
      </w:r>
      <w:r w:rsidRPr="00454551">
        <w:rPr>
          <w:rFonts w:ascii="Times New Roman" w:hAnsi="Times New Roman" w:cs="Times New Roman"/>
          <w:sz w:val="28"/>
          <w:szCs w:val="28"/>
        </w:rPr>
        <w:t xml:space="preserve">, λαμβάνουμε την εξής απάντηση: </w:t>
      </w:r>
      <w:r w:rsidRPr="00454551">
        <w:rPr>
          <w:rFonts w:ascii="Times New Roman" w:hAnsi="Times New Roman" w:cs="Times New Roman"/>
          <w:i/>
          <w:iCs/>
          <w:sz w:val="28"/>
          <w:szCs w:val="28"/>
        </w:rPr>
        <w:t xml:space="preserve">«Ο αφθώδης πυρετός είναι μια εξαιρετικά μεταδοτική ιογενής νόσος που προσβάλλει αποκλειστικά δίχηλα ζώα, όπως βοοειδή, αιγοπρόβατα και χοίρους. </w:t>
      </w:r>
      <w:r w:rsidRPr="00454551">
        <w:rPr>
          <w:rFonts w:ascii="Times New Roman" w:hAnsi="Times New Roman" w:cs="Times New Roman"/>
          <w:b/>
          <w:bCs/>
          <w:i/>
          <w:iCs/>
          <w:sz w:val="28"/>
          <w:szCs w:val="28"/>
        </w:rPr>
        <w:t>Ο ιός δεν μολύνει τον άνθρωπο, ούτε μεταδίδεται μέσω κατανάλωσης κρέατος ή γαλακτοκομικών προϊόντων»</w:t>
      </w:r>
      <w:r w:rsidRPr="00454551">
        <w:rPr>
          <w:rFonts w:ascii="Times New Roman" w:hAnsi="Times New Roman" w:cs="Times New Roman"/>
          <w:sz w:val="28"/>
          <w:szCs w:val="28"/>
        </w:rPr>
        <w:t>.</w:t>
      </w:r>
    </w:p>
    <w:p w14:paraId="4B074B1A" w14:textId="447C7121" w:rsidR="00454551" w:rsidRPr="00454551" w:rsidRDefault="00454551" w:rsidP="00454551">
      <w:pPr>
        <w:pStyle w:val="ListParagraph"/>
        <w:numPr>
          <w:ilvl w:val="0"/>
          <w:numId w:val="11"/>
        </w:numPr>
        <w:jc w:val="both"/>
        <w:rPr>
          <w:rFonts w:ascii="Times New Roman" w:hAnsi="Times New Roman" w:cs="Times New Roman"/>
          <w:b/>
          <w:bCs/>
          <w:sz w:val="28"/>
          <w:szCs w:val="28"/>
          <w:u w:val="single"/>
        </w:rPr>
      </w:pPr>
      <w:r w:rsidRPr="00454551">
        <w:rPr>
          <w:rFonts w:ascii="Times New Roman" w:hAnsi="Times New Roman" w:cs="Times New Roman"/>
          <w:sz w:val="28"/>
          <w:szCs w:val="28"/>
        </w:rPr>
        <w:t xml:space="preserve">Σύμφωνα επίσης με τον επίσημο ιστότοπο της Κυπριακής </w:t>
      </w:r>
      <w:r>
        <w:rPr>
          <w:rFonts w:ascii="Times New Roman" w:hAnsi="Times New Roman" w:cs="Times New Roman"/>
          <w:sz w:val="28"/>
          <w:szCs w:val="28"/>
        </w:rPr>
        <w:t>Δ</w:t>
      </w:r>
      <w:r w:rsidRPr="00454551">
        <w:rPr>
          <w:rFonts w:ascii="Times New Roman" w:hAnsi="Times New Roman" w:cs="Times New Roman"/>
          <w:sz w:val="28"/>
          <w:szCs w:val="28"/>
        </w:rPr>
        <w:t>ημοκρατίας για τον αφθώδη πυρετό</w:t>
      </w:r>
      <w:r>
        <w:rPr>
          <w:rStyle w:val="FootnoteReference"/>
          <w:rFonts w:ascii="Times New Roman" w:hAnsi="Times New Roman" w:cs="Times New Roman"/>
          <w:sz w:val="28"/>
          <w:szCs w:val="28"/>
        </w:rPr>
        <w:footnoteReference w:id="22"/>
      </w:r>
      <w:r w:rsidRPr="00454551">
        <w:rPr>
          <w:rFonts w:ascii="Times New Roman" w:hAnsi="Times New Roman" w:cs="Times New Roman"/>
          <w:sz w:val="28"/>
          <w:szCs w:val="28"/>
        </w:rPr>
        <w:t xml:space="preserve">, στο ερώτημα: </w:t>
      </w:r>
      <w:r w:rsidRPr="00454551">
        <w:rPr>
          <w:rFonts w:ascii="Times New Roman" w:hAnsi="Times New Roman" w:cs="Times New Roman"/>
          <w:i/>
          <w:iCs/>
          <w:sz w:val="28"/>
          <w:szCs w:val="28"/>
          <w:u w:val="single"/>
        </w:rPr>
        <w:t>«Είναι ασφαλές το γάλα και το κρέας;»</w:t>
      </w:r>
      <w:r w:rsidRPr="00454551">
        <w:rPr>
          <w:rFonts w:ascii="Times New Roman" w:hAnsi="Times New Roman" w:cs="Times New Roman"/>
          <w:sz w:val="28"/>
          <w:szCs w:val="28"/>
          <w:u w:val="single"/>
        </w:rPr>
        <w:t>,</w:t>
      </w:r>
      <w:r w:rsidRPr="00454551">
        <w:rPr>
          <w:rFonts w:ascii="Times New Roman" w:hAnsi="Times New Roman" w:cs="Times New Roman"/>
          <w:sz w:val="28"/>
          <w:szCs w:val="28"/>
        </w:rPr>
        <w:t xml:space="preserve"> λαμβάνουμε την εξής απάντηση: «</w:t>
      </w:r>
      <w:r w:rsidRPr="00454551">
        <w:rPr>
          <w:rFonts w:ascii="Times New Roman" w:hAnsi="Times New Roman" w:cs="Times New Roman"/>
          <w:b/>
          <w:bCs/>
          <w:i/>
          <w:iCs/>
          <w:sz w:val="28"/>
          <w:szCs w:val="28"/>
        </w:rPr>
        <w:t xml:space="preserve">Ναι. Τα ζωικά προϊόντα, γάλα, κρέας κλπ δεν ελλοχεύουν οποιονδήποτε κίνδυνο για την δημόσια υγεία. Ο ιός καταστρέφεται με την παστερίωση και το μαγείρεμα. </w:t>
      </w:r>
      <w:r w:rsidRPr="00454551">
        <w:rPr>
          <w:rFonts w:ascii="Times New Roman" w:hAnsi="Times New Roman" w:cs="Times New Roman"/>
          <w:b/>
          <w:bCs/>
          <w:i/>
          <w:iCs/>
          <w:sz w:val="28"/>
          <w:szCs w:val="28"/>
          <w:u w:val="single"/>
        </w:rPr>
        <w:t>Επιπρόσθετα, τα προϊόντα από εμβολιασμένα ζώα θεωρούνται απόλυτα ασφαλή για κατανάλωση. Το κρέας και το γάλα μπορεί να καταναλωθεί μετά τον εμβολιασμό των ζώων για αφθώδη πυρετό, επειδή ο εμβολιασμός δεν καθιστά τα προϊόντα τους επικίνδυνα για τον άνθρωπο. Ο αφθώδης πυρετός είναι σοβαρή νόσος, αλλά δεν αποτελεί κίνδυνο για τη δημόσια υγεία μέσω τροφίμων, και τα προϊόντα από εμβολιασμένα ζώα θεωρούνται ασφαλή».</w:t>
      </w:r>
    </w:p>
    <w:p w14:paraId="550AAEB4" w14:textId="73936F20" w:rsidR="00454551" w:rsidRDefault="00454551" w:rsidP="00454551">
      <w:pPr>
        <w:pStyle w:val="ListParagraph"/>
        <w:numPr>
          <w:ilvl w:val="0"/>
          <w:numId w:val="11"/>
        </w:numPr>
        <w:jc w:val="both"/>
        <w:rPr>
          <w:rFonts w:ascii="Times New Roman" w:hAnsi="Times New Roman" w:cs="Times New Roman"/>
          <w:b/>
          <w:bCs/>
          <w:sz w:val="28"/>
          <w:szCs w:val="28"/>
        </w:rPr>
      </w:pPr>
      <w:r w:rsidRPr="00454551">
        <w:rPr>
          <w:rFonts w:ascii="Times New Roman" w:hAnsi="Times New Roman" w:cs="Times New Roman"/>
          <w:sz w:val="28"/>
          <w:szCs w:val="28"/>
        </w:rPr>
        <w:t>Επίσης, σύμφωνα με τον ίδιο επίσημο ιστότοπο της Ευρωπαϊκής</w:t>
      </w:r>
      <w:r>
        <w:rPr>
          <w:rFonts w:ascii="Times New Roman" w:hAnsi="Times New Roman" w:cs="Times New Roman"/>
          <w:sz w:val="28"/>
          <w:szCs w:val="28"/>
        </w:rPr>
        <w:t xml:space="preserve"> </w:t>
      </w:r>
      <w:r w:rsidRPr="00454551">
        <w:rPr>
          <w:rFonts w:ascii="Times New Roman" w:hAnsi="Times New Roman" w:cs="Times New Roman"/>
          <w:sz w:val="28"/>
          <w:szCs w:val="28"/>
        </w:rPr>
        <w:t>Επιτροπής για τον αφθώδη πυρετό</w:t>
      </w:r>
      <w:r>
        <w:rPr>
          <w:rStyle w:val="FootnoteReference"/>
          <w:rFonts w:ascii="Times New Roman" w:hAnsi="Times New Roman" w:cs="Times New Roman"/>
          <w:sz w:val="28"/>
          <w:szCs w:val="28"/>
        </w:rPr>
        <w:footnoteReference w:id="23"/>
      </w:r>
      <w:r w:rsidRPr="00454551">
        <w:rPr>
          <w:rFonts w:ascii="Times New Roman" w:hAnsi="Times New Roman" w:cs="Times New Roman"/>
          <w:sz w:val="28"/>
          <w:szCs w:val="28"/>
        </w:rPr>
        <w:t xml:space="preserve">, </w:t>
      </w:r>
      <w:r w:rsidRPr="00454551">
        <w:rPr>
          <w:rFonts w:ascii="Times New Roman" w:hAnsi="Times New Roman" w:cs="Times New Roman"/>
          <w:sz w:val="28"/>
          <w:szCs w:val="28"/>
          <w:u w:val="single"/>
        </w:rPr>
        <w:t xml:space="preserve">προκειμένου να εξετάσουμε τις συνέπειες του αφθώδους πυρετού στην οικονομία και συγκεκριμένα, </w:t>
      </w:r>
      <w:r w:rsidRPr="00454551">
        <w:rPr>
          <w:rFonts w:ascii="Times New Roman" w:hAnsi="Times New Roman" w:cs="Times New Roman"/>
          <w:sz w:val="28"/>
          <w:szCs w:val="28"/>
          <w:u w:val="single"/>
        </w:rPr>
        <w:lastRenderedPageBreak/>
        <w:t>στη διάθεση του γάλακτος και του κρέατος των εμβολιασμένων ζώων εντός της ΕΕ (και αυτονοήτως εντός της ελληνικής επικράτειας)</w:t>
      </w:r>
      <w:r w:rsidRPr="00454551">
        <w:rPr>
          <w:rFonts w:ascii="Times New Roman" w:hAnsi="Times New Roman" w:cs="Times New Roman"/>
          <w:sz w:val="28"/>
          <w:szCs w:val="28"/>
        </w:rPr>
        <w:t xml:space="preserve"> προκύπτει η εξής αυτολεξεί απάντηση στο ερώτημα «</w:t>
      </w:r>
      <w:r w:rsidRPr="00454551">
        <w:rPr>
          <w:rFonts w:ascii="Times New Roman" w:hAnsi="Times New Roman" w:cs="Times New Roman"/>
          <w:i/>
          <w:iCs/>
          <w:sz w:val="28"/>
          <w:szCs w:val="28"/>
        </w:rPr>
        <w:t>Μπορούν το γάλα και το κρέας εμβολιασμένων ζώων να πωλούνται στην ΕΕ;»,</w:t>
      </w:r>
      <w:r w:rsidRPr="00454551">
        <w:rPr>
          <w:rFonts w:ascii="Times New Roman" w:hAnsi="Times New Roman" w:cs="Times New Roman"/>
          <w:sz w:val="28"/>
          <w:szCs w:val="28"/>
        </w:rPr>
        <w:t xml:space="preserve"> η οποία έχει ως εξής: </w:t>
      </w:r>
      <w:r w:rsidRPr="00454551">
        <w:rPr>
          <w:rFonts w:ascii="Times New Roman" w:hAnsi="Times New Roman" w:cs="Times New Roman"/>
          <w:i/>
          <w:iCs/>
          <w:sz w:val="28"/>
          <w:szCs w:val="28"/>
        </w:rPr>
        <w:t>«</w:t>
      </w:r>
      <w:r w:rsidRPr="00454551">
        <w:rPr>
          <w:rFonts w:ascii="Times New Roman" w:hAnsi="Times New Roman" w:cs="Times New Roman"/>
          <w:i/>
          <w:iCs/>
          <w:sz w:val="28"/>
          <w:szCs w:val="28"/>
          <w:u w:val="single"/>
        </w:rPr>
        <w:t>Δεδομένου ότι στην ΕΕ επιτρέπεται μόνο ο κατεπείγων κατασταλτικός ή προστατευτικός εμβολιασμός, υπάρχουν ορισμένοι περιορισμοί στην εμπορία προϊόντων από εμβολιασμένα ζώα στην ΕΕ</w:t>
      </w:r>
      <w:r w:rsidRPr="00454551">
        <w:rPr>
          <w:rFonts w:ascii="Times New Roman" w:hAnsi="Times New Roman" w:cs="Times New Roman"/>
          <w:i/>
          <w:iCs/>
          <w:sz w:val="28"/>
          <w:szCs w:val="28"/>
        </w:rPr>
        <w:t xml:space="preserve">. </w:t>
      </w:r>
      <w:r w:rsidRPr="00454551">
        <w:rPr>
          <w:rFonts w:ascii="Times New Roman" w:hAnsi="Times New Roman" w:cs="Times New Roman"/>
          <w:b/>
          <w:bCs/>
          <w:i/>
          <w:iCs/>
          <w:sz w:val="28"/>
          <w:szCs w:val="28"/>
        </w:rPr>
        <w:t>Για παράδειγμα, το κρέας και το γάλα από απαγορευμένες ζώνες πρέπει να υποβάλλονται σε θερμική επεξεργασία για την αδρανοποίηση του ιού που ενδέχεται να υπάρχει στο προϊόν. Με τον τρόπο αυτό διασφαλίζεται το ασφαλές εμπόριο και η μετακίνηση των ζώων σύμφωνα με το κατάλληλο υγειονομικό καθεστώς.</w:t>
      </w:r>
      <w:r w:rsidRPr="00454551">
        <w:rPr>
          <w:rFonts w:ascii="Times New Roman" w:hAnsi="Times New Roman" w:cs="Times New Roman"/>
          <w:i/>
          <w:iCs/>
          <w:sz w:val="28"/>
          <w:szCs w:val="28"/>
        </w:rPr>
        <w:t xml:space="preserve"> Ο εμβολιασμός μεταβάλλει το υγειονομικό καθεστώς των ζώων, λόγω της φύσης του ιού, και μπορεί να δημιουργήσει περιορισμούς στο εμπόριο». </w:t>
      </w:r>
      <w:r w:rsidRPr="00454551">
        <w:rPr>
          <w:rFonts w:ascii="Times New Roman" w:hAnsi="Times New Roman" w:cs="Times New Roman"/>
          <w:b/>
          <w:bCs/>
          <w:sz w:val="28"/>
          <w:szCs w:val="28"/>
        </w:rPr>
        <w:t xml:space="preserve">Συνεπώς, το κρέας και το γάλα, τα οποία προέρχονται από απαγορευμένες περιοχές, εφόσον υποβληθούν σε θερμική επεξεργασία για την αδρανοποίηση του ιού, που ενδέχεται να υπάρχει στο προϊόν, δύνανται να διατίθενται στην αγορά σύμφωνα με την τήρηση των κανόνων του ασφαλούς εμπορίου και της </w:t>
      </w:r>
      <w:r>
        <w:rPr>
          <w:rFonts w:ascii="Times New Roman" w:hAnsi="Times New Roman" w:cs="Times New Roman"/>
          <w:b/>
          <w:bCs/>
          <w:sz w:val="28"/>
          <w:szCs w:val="28"/>
        </w:rPr>
        <w:t xml:space="preserve">ασφαλούς </w:t>
      </w:r>
      <w:r w:rsidRPr="00454551">
        <w:rPr>
          <w:rFonts w:ascii="Times New Roman" w:hAnsi="Times New Roman" w:cs="Times New Roman"/>
          <w:b/>
          <w:bCs/>
          <w:sz w:val="28"/>
          <w:szCs w:val="28"/>
        </w:rPr>
        <w:t>μετακίνησης</w:t>
      </w:r>
      <w:r>
        <w:rPr>
          <w:rFonts w:ascii="Times New Roman" w:hAnsi="Times New Roman" w:cs="Times New Roman"/>
          <w:b/>
          <w:bCs/>
          <w:sz w:val="28"/>
          <w:szCs w:val="28"/>
        </w:rPr>
        <w:t>.</w:t>
      </w:r>
    </w:p>
    <w:p w14:paraId="195F126F" w14:textId="77777777" w:rsidR="00454551" w:rsidRDefault="00454551" w:rsidP="00454551">
      <w:pPr>
        <w:pStyle w:val="ListParagraph"/>
        <w:ind w:left="360"/>
        <w:jc w:val="both"/>
        <w:rPr>
          <w:rFonts w:ascii="Times New Roman" w:hAnsi="Times New Roman" w:cs="Times New Roman"/>
          <w:b/>
          <w:bCs/>
          <w:sz w:val="28"/>
          <w:szCs w:val="28"/>
        </w:rPr>
      </w:pPr>
    </w:p>
    <w:p w14:paraId="6506301C" w14:textId="77777777" w:rsidR="00454551" w:rsidRPr="008B671F" w:rsidRDefault="00454551" w:rsidP="00454551">
      <w:pPr>
        <w:pStyle w:val="ListParagraph"/>
        <w:numPr>
          <w:ilvl w:val="0"/>
          <w:numId w:val="8"/>
        </w:numPr>
        <w:jc w:val="both"/>
        <w:rPr>
          <w:rFonts w:ascii="Times New Roman" w:hAnsi="Times New Roman" w:cs="Times New Roman"/>
          <w:b/>
          <w:bCs/>
          <w:i/>
          <w:iCs/>
          <w:sz w:val="28"/>
          <w:szCs w:val="28"/>
        </w:rPr>
      </w:pPr>
      <w:r w:rsidRPr="00454551">
        <w:rPr>
          <w:rFonts w:ascii="Times New Roman" w:hAnsi="Times New Roman" w:cs="Times New Roman"/>
          <w:b/>
          <w:bCs/>
          <w:i/>
          <w:iCs/>
          <w:sz w:val="28"/>
          <w:szCs w:val="28"/>
        </w:rPr>
        <w:t xml:space="preserve">Κατά τα ανωτέρω λοιπόν, δεν προκύπτει κίνδυνος για την ανθρώπινη ζωή ή ακεραιότητα από τον αφθώδη πυρετό, ούτε προκύπτει κίνδυνος για τη δημόσια υγεία από τη διάθεση του κρέατος ή του γάλακτος, εφόσον, υποβάλλονται σε θερμική επεξεργασία για την αδρανοποίηση του ιού που ενδέχεται να υπάρχει στο προϊόν. </w:t>
      </w:r>
    </w:p>
    <w:p w14:paraId="5EF04204" w14:textId="77777777" w:rsidR="008B671F" w:rsidRPr="00454551" w:rsidRDefault="008B671F" w:rsidP="008B671F">
      <w:pPr>
        <w:pStyle w:val="ListParagraph"/>
        <w:ind w:left="360"/>
        <w:jc w:val="both"/>
        <w:rPr>
          <w:rFonts w:ascii="Times New Roman" w:hAnsi="Times New Roman" w:cs="Times New Roman"/>
          <w:b/>
          <w:bCs/>
          <w:i/>
          <w:iCs/>
          <w:sz w:val="28"/>
          <w:szCs w:val="28"/>
        </w:rPr>
      </w:pPr>
    </w:p>
    <w:p w14:paraId="39708620" w14:textId="53A06963" w:rsidR="00454551" w:rsidRDefault="00454551" w:rsidP="00454551">
      <w:pPr>
        <w:pStyle w:val="ListParagraph"/>
        <w:numPr>
          <w:ilvl w:val="0"/>
          <w:numId w:val="8"/>
        </w:numPr>
        <w:jc w:val="both"/>
        <w:rPr>
          <w:rFonts w:ascii="Times New Roman" w:hAnsi="Times New Roman" w:cs="Times New Roman"/>
          <w:i/>
          <w:iCs/>
          <w:sz w:val="28"/>
          <w:szCs w:val="28"/>
          <w:u w:val="single"/>
        </w:rPr>
      </w:pPr>
      <w:r w:rsidRPr="00454551">
        <w:rPr>
          <w:rFonts w:ascii="Times New Roman" w:hAnsi="Times New Roman" w:cs="Times New Roman"/>
          <w:sz w:val="28"/>
          <w:szCs w:val="28"/>
          <w:u w:val="single"/>
        </w:rPr>
        <w:t xml:space="preserve">Βάσει των ανωτέρω λοιπόν, </w:t>
      </w:r>
      <w:r w:rsidR="008B671F">
        <w:rPr>
          <w:rFonts w:ascii="Times New Roman" w:hAnsi="Times New Roman" w:cs="Times New Roman"/>
          <w:sz w:val="28"/>
          <w:szCs w:val="28"/>
          <w:u w:val="single"/>
        </w:rPr>
        <w:t xml:space="preserve">θα πρέπει να εξετασθεί </w:t>
      </w:r>
      <w:r w:rsidR="008B671F" w:rsidRPr="008B671F">
        <w:rPr>
          <w:rFonts w:ascii="Times New Roman" w:hAnsi="Times New Roman" w:cs="Times New Roman"/>
          <w:b/>
          <w:bCs/>
          <w:i/>
          <w:iCs/>
          <w:sz w:val="28"/>
          <w:szCs w:val="28"/>
          <w:u w:val="single"/>
        </w:rPr>
        <w:t>βάσει ποιας εκτίμησης του κινδύνου, όπως προβλέπεται στην ευρωπαϊκή και κοινοτική νομοθεσία και βάσει ποιων στοιχείων</w:t>
      </w:r>
      <w:r w:rsidR="008B671F">
        <w:rPr>
          <w:rFonts w:ascii="Times New Roman" w:hAnsi="Times New Roman" w:cs="Times New Roman"/>
          <w:sz w:val="28"/>
          <w:szCs w:val="28"/>
          <w:u w:val="single"/>
        </w:rPr>
        <w:t xml:space="preserve">, </w:t>
      </w:r>
      <w:r w:rsidRPr="00454551">
        <w:rPr>
          <w:rFonts w:ascii="Times New Roman" w:hAnsi="Times New Roman" w:cs="Times New Roman"/>
          <w:sz w:val="28"/>
          <w:szCs w:val="28"/>
          <w:u w:val="single"/>
        </w:rPr>
        <w:t>οι αρμόδιες αρχές,  με τη με αριθμό 71292/19.03.2026 Εγκύκλιο της Γενικής Διεύθυνσης της Κτηνιατρικής Υπηρεσίας του ΥΠΑΑΤ, προχώρησαν σε καθολική απαγόρευση διακίνησης εκτός της νήσου της Λέσβου, του νωπού γάλακτος των ευαίσθητων ειδών και των γαλακτοκομικών προϊόντων, τα οποία είχαν ήδη παραχθεί ή θα παρήγοντο στο επόμενο διάστημα, θα πρέπει να μας εξηγήσουν</w:t>
      </w:r>
      <w:r w:rsidRPr="00454551">
        <w:rPr>
          <w:rFonts w:ascii="Times New Roman" w:hAnsi="Times New Roman" w:cs="Times New Roman"/>
          <w:sz w:val="28"/>
          <w:szCs w:val="28"/>
        </w:rPr>
        <w:t xml:space="preserve">, </w:t>
      </w:r>
      <w:r w:rsidRPr="00454551">
        <w:rPr>
          <w:rFonts w:ascii="Times New Roman" w:hAnsi="Times New Roman" w:cs="Times New Roman"/>
          <w:i/>
          <w:iCs/>
          <w:sz w:val="28"/>
          <w:szCs w:val="28"/>
          <w:u w:val="single"/>
        </w:rPr>
        <w:t xml:space="preserve">δεδομένου, ότι δεν είχαν ούτε κλινική εξέταση όλων των ευαίσθητων ειδών, όπως προβλέπεται στη συγκεκριμένη εγκύκλιο, ούτε πλήρη επιδημιολογική εικόνα της εξέλιξης της νόσου, ούτε των πηγών, ούτε της ταχύτητας διάδοσης της νόσου και </w:t>
      </w:r>
      <w:r w:rsidRPr="00454551">
        <w:rPr>
          <w:rFonts w:ascii="Times New Roman" w:hAnsi="Times New Roman" w:cs="Times New Roman"/>
          <w:i/>
          <w:iCs/>
          <w:sz w:val="28"/>
          <w:szCs w:val="28"/>
          <w:u w:val="single"/>
        </w:rPr>
        <w:lastRenderedPageBreak/>
        <w:t>ακόμη και σήμερα, που συντάσσεται η παρούσα δεν έχουν ολοκληρωθεί, όλοι οι κλινικοί έλεγχοι στα αιγοπρόβατα του νησιού.</w:t>
      </w:r>
    </w:p>
    <w:p w14:paraId="52F84FE5" w14:textId="77777777" w:rsidR="008B671F" w:rsidRPr="008B671F" w:rsidRDefault="008B671F" w:rsidP="008B671F">
      <w:pPr>
        <w:pStyle w:val="ListParagraph"/>
        <w:rPr>
          <w:rFonts w:ascii="Times New Roman" w:hAnsi="Times New Roman" w:cs="Times New Roman"/>
          <w:i/>
          <w:iCs/>
          <w:sz w:val="28"/>
          <w:szCs w:val="28"/>
          <w:u w:val="single"/>
        </w:rPr>
      </w:pPr>
    </w:p>
    <w:p w14:paraId="7D557862" w14:textId="77777777" w:rsidR="008B671F" w:rsidRPr="00454551" w:rsidRDefault="008B671F" w:rsidP="008B671F">
      <w:pPr>
        <w:pStyle w:val="ListParagraph"/>
        <w:ind w:left="360"/>
        <w:jc w:val="both"/>
        <w:rPr>
          <w:rFonts w:ascii="Times New Roman" w:hAnsi="Times New Roman" w:cs="Times New Roman"/>
          <w:i/>
          <w:iCs/>
          <w:sz w:val="28"/>
          <w:szCs w:val="28"/>
          <w:u w:val="single"/>
        </w:rPr>
      </w:pPr>
    </w:p>
    <w:p w14:paraId="3AC4901D" w14:textId="066E4D74" w:rsidR="00454551" w:rsidRDefault="00454551" w:rsidP="00454551">
      <w:pPr>
        <w:pStyle w:val="ListParagraph"/>
        <w:numPr>
          <w:ilvl w:val="0"/>
          <w:numId w:val="8"/>
        </w:numPr>
        <w:jc w:val="both"/>
        <w:rPr>
          <w:rFonts w:ascii="Times New Roman" w:hAnsi="Times New Roman" w:cs="Times New Roman"/>
          <w:b/>
          <w:bCs/>
          <w:sz w:val="28"/>
          <w:szCs w:val="28"/>
        </w:rPr>
      </w:pPr>
      <w:r w:rsidRPr="00454551">
        <w:rPr>
          <w:rFonts w:ascii="Times New Roman" w:hAnsi="Times New Roman" w:cs="Times New Roman"/>
          <w:b/>
          <w:bCs/>
          <w:sz w:val="28"/>
          <w:szCs w:val="28"/>
        </w:rPr>
        <w:t xml:space="preserve">Σχετικά δε με τη διάθεση των κτηνοτροφικών παράγωγων προϊόντων στην εγχώρια αγορά της Λέσβου, </w:t>
      </w:r>
      <w:r w:rsidRPr="00454551">
        <w:rPr>
          <w:rFonts w:ascii="Times New Roman" w:hAnsi="Times New Roman" w:cs="Times New Roman"/>
          <w:sz w:val="28"/>
          <w:szCs w:val="28"/>
        </w:rPr>
        <w:t>βάσει της με αρ. πρωτ. 71292/19.03.2026 Εγκύκλιό της Γενικής Διεύθυνσης της Κτηνιατρικής Υπηρεσίας του υπουργείου σας</w:t>
      </w:r>
      <w:r>
        <w:rPr>
          <w:rStyle w:val="FootnoteReference"/>
          <w:rFonts w:ascii="Times New Roman" w:hAnsi="Times New Roman" w:cs="Times New Roman"/>
          <w:sz w:val="28"/>
          <w:szCs w:val="28"/>
        </w:rPr>
        <w:footnoteReference w:id="24"/>
      </w:r>
      <w:r w:rsidRPr="00454551">
        <w:rPr>
          <w:rFonts w:ascii="Times New Roman" w:hAnsi="Times New Roman" w:cs="Times New Roman"/>
          <w:b/>
          <w:bCs/>
          <w:sz w:val="28"/>
          <w:szCs w:val="28"/>
        </w:rPr>
        <w:t xml:space="preserve">, θα θέλαμε να μας ενημερώσετε, σε ποιες ενέργειες προχωρήσατε εσείς και οι αρμόδιες υπηρεσίες της Περιφέρειας Β.Αιγαίου ή του υπουργείου Ανάπτυξης, προκειμένου να διευκολύνετε τη διακίνηση και διάθεση των προϊόντων αυτών στην τοπική αγορά της Λέσβου; Προβήκατε σε κάποιες ενέργειες ή απλά εξαντλήσατε τις προθέσεις σας σε ρηματικές διακοινώσεις της </w:t>
      </w:r>
      <w:r>
        <w:rPr>
          <w:rFonts w:ascii="Times New Roman" w:hAnsi="Times New Roman" w:cs="Times New Roman"/>
          <w:b/>
          <w:bCs/>
          <w:sz w:val="28"/>
          <w:szCs w:val="28"/>
        </w:rPr>
        <w:t xml:space="preserve">ως άνω </w:t>
      </w:r>
      <w:r w:rsidRPr="00454551">
        <w:rPr>
          <w:rFonts w:ascii="Times New Roman" w:hAnsi="Times New Roman" w:cs="Times New Roman"/>
          <w:b/>
          <w:bCs/>
          <w:sz w:val="28"/>
          <w:szCs w:val="28"/>
        </w:rPr>
        <w:t>Εγκυκλίου;</w:t>
      </w:r>
    </w:p>
    <w:p w14:paraId="3C1D4565" w14:textId="77777777" w:rsidR="008B671F" w:rsidRPr="00454551" w:rsidRDefault="008B671F" w:rsidP="008B671F">
      <w:pPr>
        <w:pStyle w:val="ListParagraph"/>
        <w:ind w:left="360"/>
        <w:jc w:val="both"/>
        <w:rPr>
          <w:rFonts w:ascii="Times New Roman" w:hAnsi="Times New Roman" w:cs="Times New Roman"/>
          <w:b/>
          <w:bCs/>
          <w:sz w:val="28"/>
          <w:szCs w:val="28"/>
        </w:rPr>
      </w:pPr>
    </w:p>
    <w:p w14:paraId="18CF41FD" w14:textId="77777777" w:rsidR="008806FB" w:rsidRDefault="008806FB" w:rsidP="008806FB">
      <w:pPr>
        <w:pStyle w:val="ListParagraph"/>
        <w:numPr>
          <w:ilvl w:val="0"/>
          <w:numId w:val="8"/>
        </w:numPr>
        <w:jc w:val="both"/>
        <w:rPr>
          <w:rFonts w:ascii="Times New Roman" w:hAnsi="Times New Roman" w:cs="Times New Roman"/>
          <w:b/>
          <w:bCs/>
          <w:sz w:val="28"/>
          <w:szCs w:val="28"/>
        </w:rPr>
      </w:pPr>
      <w:r w:rsidRPr="008806FB">
        <w:rPr>
          <w:rFonts w:ascii="Times New Roman" w:hAnsi="Times New Roman" w:cs="Times New Roman"/>
          <w:sz w:val="28"/>
          <w:szCs w:val="28"/>
          <w:u w:val="single"/>
        </w:rPr>
        <w:t>Οι ευθύνες δε, για την απώλεια σημαντικών εσόδων από την πώληση των κτηνοτροφικών μας προϊόντων, την τρώση της εμπορικής φήμης ή της αξίας των εγνωσμένης ποιότητας κτηνοτροφικών προϊόντων της Λέσβου, την απώλεια του πελατολογίου από την όλως παράλογη απαγόρευση ασφαλούς διάθεσης των κτηνοτροφικών προϊόντων της Λέσβου εκτός του νησιού και η απουσία των κτηνοτροφικών προίόντων της Λέσβου από τις προθήκες των καταστηματών, τα οποία είχαν παραχθεί προ της επιβεβαίωσης του πρώτου κρούσματος, είχαν υποστεί την προβλεπόμενη επεξεργασία και πληρούσαν όλες τις νόμιμες προϋποθέσεις της ευρωπαϊκής και εθνικής νομοθεσίας</w:t>
      </w:r>
      <w:r w:rsidRPr="008806FB">
        <w:rPr>
          <w:rFonts w:ascii="Times New Roman" w:hAnsi="Times New Roman" w:cs="Times New Roman"/>
          <w:b/>
          <w:bCs/>
          <w:sz w:val="28"/>
          <w:szCs w:val="28"/>
        </w:rPr>
        <w:t>, βαρύνουν αποκλειστικά τις αρμόδιες υπηρεσίες σας αλλά και εσάς, προσωπικά, οι οποίοι λάβατε τις σχετικές καταδικαστικές για εμάς και το νησί μας αποφάσεις και επιφυλασσόμαστε για κάθε νόμιμο δικαίωμά μας και τη διεκδίκησή τους, χωρίς φυσικά να επιθυμούμε να επιβαρύνουμε τον κρατικό προϋπολογισμό αλλά προσωπικά αυτούς, οι οποίοι ενώ διαθέτουν τα μέσα και τη γνώση, είτε λαμβάνουν αποφάσεις καταδικαστικές για τη ζωή και το μέλλον μας είτε παραλείπουν να προβούν στις οφειλόμενες νόμιμες ενέργειες για να προασπίσουν το εθνικό, το τοπικό συμφέρον αλλά και το συμφέρον ημών, ως ελλήνων πολιτών.</w:t>
      </w:r>
    </w:p>
    <w:p w14:paraId="79CCD87A" w14:textId="77777777" w:rsidR="008806FB" w:rsidRDefault="008806FB" w:rsidP="008806FB">
      <w:pPr>
        <w:pStyle w:val="ListParagraph"/>
        <w:ind w:left="360"/>
        <w:jc w:val="both"/>
        <w:rPr>
          <w:rFonts w:ascii="Times New Roman" w:hAnsi="Times New Roman" w:cs="Times New Roman"/>
          <w:sz w:val="28"/>
          <w:szCs w:val="28"/>
          <w:u w:val="single"/>
        </w:rPr>
      </w:pPr>
    </w:p>
    <w:p w14:paraId="14B763D9" w14:textId="12E05EB6" w:rsidR="008806FB" w:rsidRPr="008806FB" w:rsidRDefault="008806FB" w:rsidP="008806FB">
      <w:pPr>
        <w:pStyle w:val="ListParagraph"/>
        <w:ind w:left="360"/>
        <w:jc w:val="both"/>
        <w:rPr>
          <w:rFonts w:ascii="Times New Roman" w:hAnsi="Times New Roman" w:cs="Times New Roman"/>
          <w:i/>
          <w:iCs/>
          <w:sz w:val="28"/>
          <w:szCs w:val="28"/>
          <w:u w:val="single"/>
        </w:rPr>
      </w:pPr>
      <w:r w:rsidRPr="008806FB">
        <w:rPr>
          <w:rFonts w:ascii="Times New Roman" w:hAnsi="Times New Roman" w:cs="Times New Roman"/>
          <w:i/>
          <w:iCs/>
          <w:sz w:val="28"/>
          <w:szCs w:val="28"/>
          <w:u w:val="single"/>
        </w:rPr>
        <w:lastRenderedPageBreak/>
        <w:t>Η σημασία του προβάτου της φυλής Λέσβου, η προστασία του και τα μέτρα μετριασμού των μέτρων καταστολής του ιού, τα οποία θα πρέπει να λαμβάνονται βάσει του με αριθμό 2020/687 κατ’ εξουσιοδότηση Κανονισμού (ΕΕ) της Επιτροπής της 17ης Δεκεμβρίου 2019 για τη συμπλήρωση του κανονισμού (ΕΕ) 2016/429 του Ευρωπαϊκού Κοινοβουλίου και του Συμβουλίου όσον αφορά τους κανόνες για την πρόληψη και τον έλεγχο ορισμένων καταγεγραμμένων νόσων</w:t>
      </w:r>
      <w:r>
        <w:rPr>
          <w:rStyle w:val="FootnoteReference"/>
          <w:rFonts w:ascii="Times New Roman" w:hAnsi="Times New Roman" w:cs="Times New Roman"/>
          <w:i/>
          <w:iCs/>
          <w:sz w:val="28"/>
          <w:szCs w:val="28"/>
          <w:u w:val="single"/>
        </w:rPr>
        <w:footnoteReference w:id="25"/>
      </w:r>
    </w:p>
    <w:p w14:paraId="6F540763" w14:textId="77777777" w:rsidR="00454551" w:rsidRPr="00454551" w:rsidRDefault="00454551" w:rsidP="00454551">
      <w:pPr>
        <w:pStyle w:val="ListParagraph"/>
        <w:ind w:left="360"/>
        <w:jc w:val="both"/>
        <w:rPr>
          <w:rFonts w:ascii="Times New Roman" w:hAnsi="Times New Roman" w:cs="Times New Roman"/>
          <w:sz w:val="28"/>
          <w:szCs w:val="28"/>
        </w:rPr>
      </w:pPr>
    </w:p>
    <w:p w14:paraId="480B71BD" w14:textId="66C72776" w:rsidR="00913AB1" w:rsidRPr="0051064B" w:rsidRDefault="008806FB" w:rsidP="008806FB">
      <w:pPr>
        <w:pStyle w:val="ListParagraph"/>
        <w:numPr>
          <w:ilvl w:val="0"/>
          <w:numId w:val="8"/>
        </w:numPr>
        <w:jc w:val="both"/>
        <w:rPr>
          <w:rFonts w:ascii="Times New Roman" w:hAnsi="Times New Roman" w:cs="Times New Roman"/>
          <w:i/>
          <w:iCs/>
          <w:sz w:val="28"/>
          <w:szCs w:val="28"/>
        </w:rPr>
      </w:pPr>
      <w:r w:rsidRPr="008806FB">
        <w:rPr>
          <w:rFonts w:ascii="Times New Roman" w:hAnsi="Times New Roman" w:cs="Times New Roman"/>
          <w:sz w:val="28"/>
          <w:szCs w:val="28"/>
        </w:rPr>
        <w:t xml:space="preserve">Σύμφωνα με το Π.Δ. 434/1995 - ΦΕΚ 248/Α/30-11-1995, </w:t>
      </w:r>
      <w:r w:rsidRPr="008806FB">
        <w:rPr>
          <w:rFonts w:ascii="Times New Roman" w:hAnsi="Times New Roman" w:cs="Times New Roman"/>
          <w:i/>
          <w:iCs/>
          <w:sz w:val="28"/>
          <w:szCs w:val="28"/>
        </w:rPr>
        <w:t>Μέτρα για τη διατήρηση και προστασία των αυτόχθονων φυλών των αγροτικών ζώων</w:t>
      </w:r>
      <w:r>
        <w:rPr>
          <w:rStyle w:val="FootnoteReference"/>
          <w:rFonts w:ascii="Times New Roman" w:hAnsi="Times New Roman" w:cs="Times New Roman"/>
          <w:i/>
          <w:iCs/>
          <w:sz w:val="28"/>
          <w:szCs w:val="28"/>
        </w:rPr>
        <w:footnoteReference w:id="26"/>
      </w:r>
      <w:r w:rsidR="0051064B" w:rsidRPr="0051064B">
        <w:rPr>
          <w:rFonts w:ascii="Times New Roman" w:hAnsi="Times New Roman" w:cs="Times New Roman"/>
          <w:i/>
          <w:iCs/>
          <w:sz w:val="28"/>
          <w:szCs w:val="28"/>
        </w:rPr>
        <w:t xml:space="preserve"> </w:t>
      </w:r>
      <w:r w:rsidR="0051064B">
        <w:rPr>
          <w:rFonts w:ascii="Times New Roman" w:hAnsi="Times New Roman" w:cs="Times New Roman"/>
          <w:sz w:val="28"/>
          <w:szCs w:val="28"/>
        </w:rPr>
        <w:t>προκύπτουν τα ακόλουθα</w:t>
      </w:r>
      <w:r w:rsidR="0051064B" w:rsidRPr="0051064B">
        <w:rPr>
          <w:rFonts w:ascii="Times New Roman" w:hAnsi="Times New Roman" w:cs="Times New Roman"/>
          <w:sz w:val="28"/>
          <w:szCs w:val="28"/>
        </w:rPr>
        <w:t>:</w:t>
      </w:r>
    </w:p>
    <w:p w14:paraId="54974A63" w14:textId="6C1401F0" w:rsidR="0051064B" w:rsidRPr="0051064B" w:rsidRDefault="0051064B" w:rsidP="0051064B">
      <w:pPr>
        <w:jc w:val="both"/>
        <w:rPr>
          <w:rFonts w:ascii="Times New Roman" w:hAnsi="Times New Roman" w:cs="Times New Roman"/>
          <w:i/>
          <w:iCs/>
          <w:sz w:val="28"/>
          <w:szCs w:val="28"/>
          <w:u w:val="single"/>
        </w:rPr>
      </w:pPr>
      <w:r w:rsidRPr="0051064B">
        <w:rPr>
          <w:rFonts w:ascii="Times New Roman" w:hAnsi="Times New Roman" w:cs="Times New Roman"/>
          <w:b/>
          <w:bCs/>
          <w:sz w:val="28"/>
          <w:szCs w:val="28"/>
        </w:rPr>
        <w:t>Το πρόβατο της φυλής Λέσβου εντάσσεται στην κατηγορία του αυτόχθονου ζωικού γενετικού υλικού  (βλ. Αρ. 5, περ. δ.).</w:t>
      </w:r>
      <w:r>
        <w:rPr>
          <w:rStyle w:val="FootnoteReference"/>
          <w:rFonts w:ascii="Times New Roman" w:hAnsi="Times New Roman" w:cs="Times New Roman"/>
          <w:b/>
          <w:bCs/>
          <w:sz w:val="28"/>
          <w:szCs w:val="28"/>
        </w:rPr>
        <w:footnoteReference w:id="27"/>
      </w:r>
      <w:r w:rsidRPr="0051064B">
        <w:rPr>
          <w:rFonts w:ascii="Times New Roman" w:hAnsi="Times New Roman" w:cs="Times New Roman"/>
          <w:sz w:val="28"/>
          <w:szCs w:val="28"/>
        </w:rPr>
        <w:t xml:space="preserve">, σύμφωνα </w:t>
      </w:r>
      <w:r w:rsidRPr="0051064B">
        <w:rPr>
          <w:rFonts w:ascii="Times New Roman" w:hAnsi="Times New Roman" w:cs="Times New Roman"/>
          <w:sz w:val="28"/>
          <w:szCs w:val="28"/>
          <w:u w:val="single"/>
        </w:rPr>
        <w:t>δε με το άρθρο 7 του εν λόγω Π.Δ</w:t>
      </w:r>
      <w:r w:rsidRPr="0051064B">
        <w:rPr>
          <w:rFonts w:ascii="Times New Roman" w:hAnsi="Times New Roman" w:cs="Times New Roman"/>
          <w:sz w:val="28"/>
          <w:szCs w:val="28"/>
        </w:rPr>
        <w:t xml:space="preserve">., </w:t>
      </w:r>
      <w:r w:rsidRPr="0051064B">
        <w:rPr>
          <w:rFonts w:ascii="Times New Roman" w:hAnsi="Times New Roman" w:cs="Times New Roman"/>
          <w:b/>
          <w:bCs/>
          <w:sz w:val="28"/>
          <w:szCs w:val="28"/>
        </w:rPr>
        <w:t>προβλέπονται μέτρα προστασίας των σε κατάσταση εξαφάνισης, κατάσταση επισφαλή και κατάσταση ευαίσθητη κατατασσομένων φυλών και πληθυσμών με ιδιαίτερο ενδιαφέρον, όπως εν προκειμένω το πρόβατο της φυλής της Λέσβου,</w:t>
      </w:r>
      <w:r w:rsidRPr="0051064B">
        <w:rPr>
          <w:rFonts w:ascii="Times New Roman" w:hAnsi="Times New Roman" w:cs="Times New Roman"/>
          <w:sz w:val="28"/>
          <w:szCs w:val="28"/>
        </w:rPr>
        <w:t xml:space="preserve"> </w:t>
      </w:r>
      <w:r w:rsidRPr="0051064B">
        <w:rPr>
          <w:rFonts w:ascii="Times New Roman" w:hAnsi="Times New Roman" w:cs="Times New Roman"/>
          <w:i/>
          <w:iCs/>
          <w:sz w:val="28"/>
          <w:szCs w:val="28"/>
          <w:u w:val="single"/>
        </w:rPr>
        <w:t xml:space="preserve">το οποίο εξακολουθεί να διατηρεί μεν ένα σημαντικό αριθμό, αλλά, δεδομένων της έλλειψης σωστού και αποτελεσματικού μηχανισμού για τη διαχείριση της επιζωοτίας του αφθώδους πυρετού και των μέτρων θανάτωσης των ζώων, δίχως να λαμβάνονται τα ενδεδειγμένα μέτρα βιοασφάλειας αλλά και μετριασμού ή αποκκλίσεων από τα μέτρα θανάτωσης, </w:t>
      </w:r>
      <w:r w:rsidRPr="008B671F">
        <w:rPr>
          <w:rFonts w:ascii="Times New Roman" w:hAnsi="Times New Roman" w:cs="Times New Roman"/>
          <w:b/>
          <w:bCs/>
          <w:i/>
          <w:iCs/>
          <w:sz w:val="28"/>
          <w:szCs w:val="28"/>
          <w:u w:val="single"/>
        </w:rPr>
        <w:t>έχει πλέον αντικειμενικά τεθεί σε επισφαλή κατάσταση, με την αντικειμενική ευθύνη των αρμοδίων αρχών</w:t>
      </w:r>
      <w:r w:rsidRPr="0051064B">
        <w:rPr>
          <w:rFonts w:ascii="Times New Roman" w:hAnsi="Times New Roman" w:cs="Times New Roman"/>
          <w:i/>
          <w:iCs/>
          <w:sz w:val="28"/>
          <w:szCs w:val="28"/>
          <w:u w:val="single"/>
        </w:rPr>
        <w:t>.</w:t>
      </w:r>
    </w:p>
    <w:p w14:paraId="6764BC69" w14:textId="0760D941" w:rsidR="00913AB1" w:rsidRDefault="0051064B" w:rsidP="00913AB1">
      <w:pPr>
        <w:jc w:val="both"/>
        <w:rPr>
          <w:rFonts w:ascii="Times New Roman" w:hAnsi="Times New Roman" w:cs="Times New Roman"/>
          <w:sz w:val="28"/>
          <w:szCs w:val="28"/>
        </w:rPr>
      </w:pPr>
      <w:r w:rsidRPr="0051064B">
        <w:rPr>
          <w:rFonts w:ascii="Times New Roman" w:hAnsi="Times New Roman" w:cs="Times New Roman"/>
          <w:sz w:val="28"/>
          <w:szCs w:val="28"/>
        </w:rPr>
        <w:t xml:space="preserve">Σύμφωνα δε, με </w:t>
      </w:r>
      <w:r w:rsidRPr="0051064B">
        <w:rPr>
          <w:rFonts w:ascii="Times New Roman" w:hAnsi="Times New Roman" w:cs="Times New Roman"/>
          <w:b/>
          <w:bCs/>
          <w:sz w:val="28"/>
          <w:szCs w:val="28"/>
        </w:rPr>
        <w:t>υπόμνημα παρέμβασης που αφορά τη σημασία του προβάτου Λέσβου ως κρίσιμου ζωικού γενετικού πόρου</w:t>
      </w:r>
      <w:r>
        <w:rPr>
          <w:rStyle w:val="FootnoteReference"/>
          <w:rFonts w:ascii="Times New Roman" w:hAnsi="Times New Roman" w:cs="Times New Roman"/>
          <w:sz w:val="28"/>
          <w:szCs w:val="28"/>
        </w:rPr>
        <w:footnoteReference w:id="28"/>
      </w:r>
      <w:r w:rsidRPr="0051064B">
        <w:rPr>
          <w:rFonts w:ascii="Times New Roman" w:hAnsi="Times New Roman" w:cs="Times New Roman"/>
          <w:sz w:val="28"/>
          <w:szCs w:val="28"/>
        </w:rPr>
        <w:t xml:space="preserve">, το οποίο απέστειλε προς δημοσίευση στα ΜΜΕ, η Ένωση Κτηνοτρόφων Προβάτου Φυλής Λέσβου, το οποίο έχει επιστημονικό περιεχόμενο και συντάχθηκε </w:t>
      </w:r>
      <w:r w:rsidRPr="0051064B">
        <w:rPr>
          <w:rFonts w:ascii="Times New Roman" w:hAnsi="Times New Roman" w:cs="Times New Roman"/>
          <w:sz w:val="28"/>
          <w:szCs w:val="28"/>
        </w:rPr>
        <w:lastRenderedPageBreak/>
        <w:t>από καθηγητές του Γεωπονικ</w:t>
      </w:r>
      <w:r w:rsidR="008B671F">
        <w:rPr>
          <w:rFonts w:ascii="Times New Roman" w:hAnsi="Times New Roman" w:cs="Times New Roman"/>
          <w:sz w:val="28"/>
          <w:szCs w:val="28"/>
        </w:rPr>
        <w:t>ού</w:t>
      </w:r>
      <w:r w:rsidRPr="0051064B">
        <w:rPr>
          <w:rFonts w:ascii="Times New Roman" w:hAnsi="Times New Roman" w:cs="Times New Roman"/>
          <w:sz w:val="28"/>
          <w:szCs w:val="28"/>
        </w:rPr>
        <w:t xml:space="preserve"> Πανεπιστ</w:t>
      </w:r>
      <w:r w:rsidR="008B671F">
        <w:rPr>
          <w:rFonts w:ascii="Times New Roman" w:hAnsi="Times New Roman" w:cs="Times New Roman"/>
          <w:sz w:val="28"/>
          <w:szCs w:val="28"/>
        </w:rPr>
        <w:t>ημίου</w:t>
      </w:r>
      <w:r w:rsidRPr="0051064B">
        <w:rPr>
          <w:rFonts w:ascii="Times New Roman" w:hAnsi="Times New Roman" w:cs="Times New Roman"/>
          <w:sz w:val="28"/>
          <w:szCs w:val="28"/>
        </w:rPr>
        <w:t xml:space="preserve"> Αθηνών, οι οποίοι επιβλέπουν το πρόγραμμα Γενετικών Πόρων του ΥΠΑΑΤ για τη συγκεκριμένη φυλή, ήτοι ο κ. Α.Κομινάκης (Καθ. Γενετικής Βελτίωσης Αγροτικών Ζώων, Τμήμα Επιστήμης Ζωικής Παραγωγής, ΓΠΑ) – Επιστημονικός σύμβουλος Αγροτικού Κτηνοτροφικού Συνεταιρισμού Σκαλοχωρίου και Ένωσης Κτηνοτρόφων φυλής προβάτου Λέσβου, ο κ. Π. Σιμιτζής (Αν. Καθ. Εκτροφής, Ηθολογίας &amp; Ευζωίας Αγροτικών Ζώων, Τμήμα Επιστήμης Ζωικής Παραγωγής, ΓΠΑ) – Επιστημονικός σύμβουλος Συνεταιρισμού Παρακοίλων και Αγίας Παρασκευής,  η κα. Α. Χάγερ (Αν. Καθ. Γονιδιακής Τεχνολογίας στα Αγροτικά Ζώα, Τμήμα Επιστήμης Ζωικής Παραγωγής, ΓΠΑ) – Επιστημονική υπεύθυνη ενέργειας 4 (γονοτυπήσεις), ο κ. Γ. Χριστοδουλόπουλος (Καθ. Υγιεινής Αγροτικών Ζώων, Τμήμα Επιστήμης Ζωικής Παραγωγής, ΓΠΑ), ο κ. Ν. Δεμίρης (Αν. Kαθ. Βιοστατιστικής, Τμήμα Στατιστικής του Οικονομικού Πανεπιστημίου Αθηνών), </w:t>
      </w:r>
      <w:r w:rsidRPr="0051064B">
        <w:rPr>
          <w:rFonts w:ascii="Times New Roman" w:hAnsi="Times New Roman" w:cs="Times New Roman"/>
          <w:sz w:val="28"/>
          <w:szCs w:val="28"/>
          <w:u w:val="single"/>
        </w:rPr>
        <w:t>προκειμένουν να αναδείξουν την ιδιαίτερη αξία της φυλής προβάτου της Λέσβου, τόσο σε επίπεδο βιοποικιλότητας όσο</w:t>
      </w:r>
      <w:r w:rsidRPr="0051064B">
        <w:rPr>
          <w:rFonts w:ascii="Times New Roman" w:hAnsi="Times New Roman" w:cs="Times New Roman"/>
          <w:sz w:val="28"/>
          <w:szCs w:val="28"/>
        </w:rPr>
        <w:t xml:space="preserve"> </w:t>
      </w:r>
      <w:r w:rsidRPr="0051064B">
        <w:rPr>
          <w:rFonts w:ascii="Times New Roman" w:hAnsi="Times New Roman" w:cs="Times New Roman"/>
          <w:sz w:val="28"/>
          <w:szCs w:val="28"/>
          <w:u w:val="single"/>
        </w:rPr>
        <w:t>και για τη βιωσιμότητα της τοπικής κτηνοτροφίας</w:t>
      </w:r>
      <w:r w:rsidRPr="0051064B">
        <w:rPr>
          <w:rFonts w:ascii="Times New Roman" w:hAnsi="Times New Roman" w:cs="Times New Roman"/>
          <w:sz w:val="28"/>
          <w:szCs w:val="28"/>
        </w:rPr>
        <w:t>, προκύπτουν τα ακόλουθα:</w:t>
      </w:r>
    </w:p>
    <w:p w14:paraId="45D166D9" w14:textId="77777777" w:rsidR="0051064B" w:rsidRPr="0051064B" w:rsidRDefault="0051064B" w:rsidP="0051064B">
      <w:pPr>
        <w:jc w:val="both"/>
        <w:rPr>
          <w:rFonts w:ascii="Times New Roman" w:hAnsi="Times New Roman" w:cs="Times New Roman"/>
          <w:i/>
          <w:iCs/>
          <w:sz w:val="28"/>
          <w:szCs w:val="28"/>
        </w:rPr>
      </w:pPr>
      <w:r w:rsidRPr="0051064B">
        <w:rPr>
          <w:rFonts w:ascii="Times New Roman" w:hAnsi="Times New Roman" w:cs="Times New Roman"/>
          <w:i/>
          <w:iCs/>
          <w:sz w:val="28"/>
          <w:szCs w:val="28"/>
        </w:rPr>
        <w:t xml:space="preserve">« Το πρόβατο Λέσβου δεν συνιστά μια απλή παραγωγική μονάδα του πρωτογενούς τομέα, </w:t>
      </w:r>
      <w:r w:rsidRPr="0051064B">
        <w:rPr>
          <w:rFonts w:ascii="Times New Roman" w:hAnsi="Times New Roman" w:cs="Times New Roman"/>
          <w:b/>
          <w:bCs/>
          <w:i/>
          <w:iCs/>
          <w:sz w:val="28"/>
          <w:szCs w:val="28"/>
        </w:rPr>
        <w:t>αλλά έναν αυτόχθονα ζωικό γενετικό πόρο υψηλής αξίας, ο οποίος αποτελεί προϊόν εξέλιξης και προσαρμογής αιώνων στο ιδιαίτερο οικοσύστημα του Βορείου Αιγαίου</w:t>
      </w:r>
      <w:r w:rsidRPr="0051064B">
        <w:rPr>
          <w:rFonts w:ascii="Times New Roman" w:hAnsi="Times New Roman" w:cs="Times New Roman"/>
          <w:i/>
          <w:iCs/>
          <w:sz w:val="28"/>
          <w:szCs w:val="28"/>
        </w:rPr>
        <w:t xml:space="preserve">. </w:t>
      </w:r>
      <w:r w:rsidRPr="0051064B">
        <w:rPr>
          <w:rFonts w:ascii="Times New Roman" w:hAnsi="Times New Roman" w:cs="Times New Roman"/>
          <w:b/>
          <w:bCs/>
          <w:i/>
          <w:iCs/>
          <w:sz w:val="28"/>
          <w:szCs w:val="28"/>
        </w:rPr>
        <w:t>Η γενετική του ιδιαιτερότητα,</w:t>
      </w:r>
      <w:r w:rsidRPr="0051064B">
        <w:rPr>
          <w:rFonts w:ascii="Times New Roman" w:hAnsi="Times New Roman" w:cs="Times New Roman"/>
          <w:i/>
          <w:iCs/>
          <w:sz w:val="28"/>
          <w:szCs w:val="28"/>
        </w:rPr>
        <w:t xml:space="preserve"> με κυρίαρχο χαρακτηριστικό τη λιποαποθήκη της παχιάς ουράς, του προσδίδει μια μοναδική ικανότητα μεταβολικής ευελιξίας, καθιστώντας το ικανό να επιβιώνει και να αποδίδει κάτω από συνθήκες ακραίας περιβαλλοντικής πίεσης.</w:t>
      </w:r>
    </w:p>
    <w:p w14:paraId="0D6374FE" w14:textId="77777777" w:rsidR="0051064B" w:rsidRPr="0051064B" w:rsidRDefault="0051064B" w:rsidP="0051064B">
      <w:pPr>
        <w:jc w:val="both"/>
        <w:rPr>
          <w:rFonts w:ascii="Times New Roman" w:hAnsi="Times New Roman" w:cs="Times New Roman"/>
          <w:i/>
          <w:iCs/>
          <w:sz w:val="28"/>
          <w:szCs w:val="28"/>
          <w:u w:val="single"/>
        </w:rPr>
      </w:pPr>
      <w:r w:rsidRPr="0051064B">
        <w:rPr>
          <w:rFonts w:ascii="Times New Roman" w:hAnsi="Times New Roman" w:cs="Times New Roman"/>
          <w:i/>
          <w:iCs/>
          <w:sz w:val="28"/>
          <w:szCs w:val="28"/>
        </w:rPr>
        <w:t xml:space="preserve">Σε μια κρίσιμη ιστορική συγκυρία, όπου η κλιματική κρίση επαναφέρει στο προσκήνιο την ανάγκη για ανθεκτικά και χαμηλών εισροών παραγωγικά συστήματα, </w:t>
      </w:r>
      <w:r w:rsidRPr="0051064B">
        <w:rPr>
          <w:rFonts w:ascii="Times New Roman" w:hAnsi="Times New Roman" w:cs="Times New Roman"/>
          <w:i/>
          <w:iCs/>
          <w:sz w:val="28"/>
          <w:szCs w:val="28"/>
          <w:u w:val="single"/>
        </w:rPr>
        <w:t>η φυλή Λέσβου λειτουργεί ως ένα ‘βιολογικό οχυρό΄ για την ελληνική κτηνοτροφία διασφαλίζοντας την αυριανή επισιτιστική μας ασφάλεια. Η συμβολή της φυλής στην τροφική αλυσίδα μέσω της παραγωγής τυροκομικών προϊόντων ΠΟΠ υψηλής ποιότητας (Λαδοτύρι, Κασέρι, Φέτα) σε συνδυασμό με τον ρόλο της στη διατήρηση του κοινωνικού και οικονομικού ιστού της Λέσβου, καθιστούν επιτακτική την προστασία και διατήρησή της.</w:t>
      </w:r>
    </w:p>
    <w:p w14:paraId="718274B2" w14:textId="77777777" w:rsidR="0051064B" w:rsidRPr="0051064B" w:rsidRDefault="0051064B" w:rsidP="0051064B">
      <w:pPr>
        <w:jc w:val="both"/>
        <w:rPr>
          <w:rFonts w:ascii="Times New Roman" w:hAnsi="Times New Roman" w:cs="Times New Roman"/>
          <w:b/>
          <w:bCs/>
          <w:i/>
          <w:iCs/>
          <w:sz w:val="28"/>
          <w:szCs w:val="28"/>
        </w:rPr>
      </w:pPr>
      <w:r w:rsidRPr="0051064B">
        <w:rPr>
          <w:rFonts w:ascii="Times New Roman" w:hAnsi="Times New Roman" w:cs="Times New Roman"/>
          <w:b/>
          <w:bCs/>
          <w:i/>
          <w:iCs/>
          <w:sz w:val="28"/>
          <w:szCs w:val="28"/>
        </w:rPr>
        <w:t>Η ενδεχόμενη απώλεια αυτού του γενετικού υλικού θα σήμαινε τον οριστικό αφανισμό ενός βιολογικού πλούτου που είναι αδύνατον να</w:t>
      </w:r>
      <w:r>
        <w:rPr>
          <w:rFonts w:ascii="Times New Roman" w:hAnsi="Times New Roman" w:cs="Times New Roman"/>
          <w:b/>
          <w:bCs/>
          <w:i/>
          <w:iCs/>
          <w:sz w:val="28"/>
          <w:szCs w:val="28"/>
        </w:rPr>
        <w:t xml:space="preserve"> </w:t>
      </w:r>
      <w:r w:rsidRPr="0051064B">
        <w:rPr>
          <w:rFonts w:ascii="Times New Roman" w:hAnsi="Times New Roman" w:cs="Times New Roman"/>
          <w:b/>
          <w:bCs/>
          <w:i/>
          <w:iCs/>
          <w:sz w:val="28"/>
          <w:szCs w:val="28"/>
        </w:rPr>
        <w:lastRenderedPageBreak/>
        <w:t xml:space="preserve">αναπαραχθεί τεχνητά ή να αντικατασταθεί από εισαγόμενες φυλές, οι οποίες στερούνται της απαραίτητης ανθεκτικότητας. </w:t>
      </w:r>
    </w:p>
    <w:p w14:paraId="34C3CEEB" w14:textId="77777777" w:rsidR="0051064B" w:rsidRPr="0051064B" w:rsidRDefault="0051064B" w:rsidP="0051064B">
      <w:pPr>
        <w:jc w:val="both"/>
        <w:rPr>
          <w:rFonts w:ascii="Times New Roman" w:hAnsi="Times New Roman" w:cs="Times New Roman"/>
          <w:i/>
          <w:iCs/>
          <w:sz w:val="28"/>
          <w:szCs w:val="28"/>
          <w:u w:val="single"/>
        </w:rPr>
      </w:pPr>
      <w:r w:rsidRPr="0051064B">
        <w:rPr>
          <w:rFonts w:ascii="Times New Roman" w:hAnsi="Times New Roman" w:cs="Times New Roman"/>
          <w:b/>
          <w:bCs/>
          <w:i/>
          <w:iCs/>
          <w:sz w:val="28"/>
          <w:szCs w:val="28"/>
        </w:rPr>
        <w:t xml:space="preserve">Προβατοτροφία στη Λέσβο: πυλώνας διατήρησης του κοινωνικού ιστού </w:t>
      </w:r>
      <w:r w:rsidRPr="0051064B">
        <w:rPr>
          <w:rFonts w:ascii="Times New Roman" w:hAnsi="Times New Roman" w:cs="Times New Roman"/>
          <w:i/>
          <w:iCs/>
          <w:sz w:val="28"/>
          <w:szCs w:val="28"/>
          <w:u w:val="single"/>
        </w:rPr>
        <w:t>Πέρα από τη γενετική και παραγωγική αξία της φυλής προβάτου Λέσβου, η προβατοτροφία στο νησί συνιστά θεμέλιο λίθο της κοινωνικής, πολιτισμικής και οικονομικής συνοχής των τοπικών κοινοτήτων. Πρόκειται για μία δραστηριότητα βαθιά ριζωμένη στον χρόνο, η οποία μεταφέρεται από γενιά σε γενιά και συγκροτεί έναν ιδιαίτερο τρόπο ζωής και παραγωγής, άρρηκτα συνδεδεμένο με το φυσικό περιβάλλον και την πολιτισμική ταυτότητα της Λέσβου.</w:t>
      </w:r>
    </w:p>
    <w:p w14:paraId="09618F7D" w14:textId="56E5E9C2" w:rsidR="00913AB1" w:rsidRPr="0051064B" w:rsidRDefault="0051064B" w:rsidP="0051064B">
      <w:pPr>
        <w:jc w:val="both"/>
        <w:rPr>
          <w:rFonts w:ascii="Times New Roman" w:hAnsi="Times New Roman" w:cs="Times New Roman"/>
          <w:i/>
          <w:iCs/>
          <w:sz w:val="28"/>
          <w:szCs w:val="28"/>
          <w:u w:val="single"/>
        </w:rPr>
      </w:pPr>
      <w:r w:rsidRPr="0051064B">
        <w:rPr>
          <w:rFonts w:ascii="Times New Roman" w:hAnsi="Times New Roman" w:cs="Times New Roman"/>
          <w:b/>
          <w:bCs/>
          <w:i/>
          <w:iCs/>
          <w:sz w:val="28"/>
          <w:szCs w:val="28"/>
        </w:rPr>
        <w:t xml:space="preserve">Η ύπαρξη χιλιάδων οικογενειακών εκμεταλλεύσεων προβάτων και η δραστηριοποίηση νέων ανθρώπων λειτουργεί ως ανάχωμα απέναντι στην ερημοποίηση της υπαίθρου, στη δημογραφική αποψίλωση και στην εγκατάλειψη των μειονεκτικών περιοχών. Παράλληλα, η προβατοτροφία στηρίζει ένα ευρύτερο πλέγμα τοπικής οικονομικής δραστηριότητας, που περιλαμβάνει τη μεταποίηση, την τυροκομία και το εμπόριο συμβάλλοντας καθοριστικά στη διατήρηση της κοινωνικής συνοχής. </w:t>
      </w:r>
      <w:r w:rsidRPr="0051064B">
        <w:rPr>
          <w:rFonts w:ascii="Times New Roman" w:hAnsi="Times New Roman" w:cs="Times New Roman"/>
          <w:b/>
          <w:bCs/>
          <w:i/>
          <w:iCs/>
          <w:sz w:val="28"/>
          <w:szCs w:val="28"/>
          <w:u w:val="single"/>
        </w:rPr>
        <w:t>Υπό αυτό το πρίσμα, η απώλεια του ζωικού κεφαλαίου δεν συνεπάγεται απλώς μια πρόσκαιρη οικονομική ζημία, αλλά συνιστά υπαρξιακή απειλή για τη βιωσιμότητα των κοινοτήτων του νησιού, οδηγώντας σε οριστική εγκατάλειψη της δραστηριότητας και σε μη αναστρέψιμη αποδιάρθρωση του κοινωνικού ιστού.</w:t>
      </w:r>
    </w:p>
    <w:p w14:paraId="760FE62C" w14:textId="77777777" w:rsidR="0051064B" w:rsidRPr="0051064B" w:rsidRDefault="0051064B" w:rsidP="0051064B">
      <w:pPr>
        <w:jc w:val="both"/>
        <w:rPr>
          <w:rFonts w:ascii="Times New Roman" w:hAnsi="Times New Roman" w:cs="Times New Roman"/>
          <w:i/>
          <w:iCs/>
          <w:sz w:val="28"/>
          <w:szCs w:val="28"/>
          <w:u w:val="single"/>
        </w:rPr>
      </w:pPr>
      <w:r w:rsidRPr="0051064B">
        <w:rPr>
          <w:rFonts w:ascii="Times New Roman" w:hAnsi="Times New Roman" w:cs="Times New Roman"/>
          <w:i/>
          <w:iCs/>
          <w:sz w:val="28"/>
          <w:szCs w:val="28"/>
          <w:u w:val="single"/>
        </w:rPr>
        <w:t>Το αδιέξοδο της μαζικής θανάτωσης (stamping-out)</w:t>
      </w:r>
    </w:p>
    <w:p w14:paraId="5AFE213D" w14:textId="77777777" w:rsidR="0051064B" w:rsidRPr="0051064B" w:rsidRDefault="0051064B" w:rsidP="0051064B">
      <w:pPr>
        <w:jc w:val="both"/>
        <w:rPr>
          <w:rFonts w:ascii="Times New Roman" w:hAnsi="Times New Roman" w:cs="Times New Roman"/>
          <w:i/>
          <w:iCs/>
          <w:sz w:val="28"/>
          <w:szCs w:val="28"/>
        </w:rPr>
      </w:pPr>
      <w:r w:rsidRPr="0051064B">
        <w:rPr>
          <w:rFonts w:ascii="Times New Roman" w:hAnsi="Times New Roman" w:cs="Times New Roman"/>
          <w:i/>
          <w:iCs/>
          <w:sz w:val="28"/>
          <w:szCs w:val="28"/>
        </w:rPr>
        <w:t xml:space="preserve"> </w:t>
      </w:r>
      <w:r w:rsidRPr="0051064B">
        <w:rPr>
          <w:rFonts w:ascii="Times New Roman" w:hAnsi="Times New Roman" w:cs="Times New Roman"/>
          <w:i/>
          <w:iCs/>
          <w:sz w:val="28"/>
          <w:szCs w:val="28"/>
          <w:u w:val="single"/>
        </w:rPr>
        <w:t>Η εφαρμογή της μαζικής θανάτωσης ως αποκλειστική στρατηγική ελέγχου του αφθώδους πυρετού έχει ήδη επιφέρει σημαντική απώλεια ζωικού κεφαλαίου (10.000 ζώα)</w:t>
      </w:r>
      <w:r w:rsidRPr="0051064B">
        <w:rPr>
          <w:rFonts w:ascii="Times New Roman" w:hAnsi="Times New Roman" w:cs="Times New Roman"/>
          <w:i/>
          <w:iCs/>
          <w:sz w:val="28"/>
          <w:szCs w:val="28"/>
        </w:rPr>
        <w:t xml:space="preserve">. Η πυκνή χωρική κατανομή των εκτροφών, ειδικά στο βορειοδυτικό τμήμα του νησιού, </w:t>
      </w:r>
      <w:r w:rsidRPr="0051064B">
        <w:rPr>
          <w:rFonts w:ascii="Times New Roman" w:hAnsi="Times New Roman" w:cs="Times New Roman"/>
          <w:b/>
          <w:bCs/>
          <w:i/>
          <w:iCs/>
          <w:sz w:val="28"/>
          <w:szCs w:val="28"/>
        </w:rPr>
        <w:t>θέτει εν αμφιβόλω την αποτελεσματικότητα της, ενώ η εφαρμογή της σε κλειστούς και γεωγραφικά περιορισμένους πληθυσμούς όπως αυτός της Λέσβου, ενέχει τον κίνδυνο απώλειας γενετικής ποικιλότητας λόγω δραστικής μείωσης του πληθυσμού</w:t>
      </w:r>
      <w:r w:rsidRPr="0051064B">
        <w:rPr>
          <w:rFonts w:ascii="Times New Roman" w:hAnsi="Times New Roman" w:cs="Times New Roman"/>
          <w:i/>
          <w:iCs/>
          <w:sz w:val="28"/>
          <w:szCs w:val="28"/>
        </w:rPr>
        <w:t>. Για τις 3.000 κτηνοτροφικές οικογένειες του νησιού, η θανάτωση του ζωικού τους κεφαλαίου δεν αποτελεί απλή οικονομική ζημία, αλλά οριστικό τερματισμό της επαγγελματικής τους δραστηριότητας και βίαιη αποδιάρθρωση της τοπικής οικονομίας.</w:t>
      </w:r>
    </w:p>
    <w:p w14:paraId="000FD764" w14:textId="77777777" w:rsidR="0051064B" w:rsidRDefault="0051064B" w:rsidP="0051064B">
      <w:pPr>
        <w:jc w:val="both"/>
        <w:rPr>
          <w:rFonts w:ascii="Times New Roman" w:hAnsi="Times New Roman" w:cs="Times New Roman"/>
          <w:i/>
          <w:iCs/>
          <w:sz w:val="28"/>
          <w:szCs w:val="28"/>
        </w:rPr>
      </w:pPr>
      <w:r w:rsidRPr="0051064B">
        <w:rPr>
          <w:rFonts w:ascii="Times New Roman" w:hAnsi="Times New Roman" w:cs="Times New Roman"/>
          <w:i/>
          <w:iCs/>
          <w:sz w:val="28"/>
          <w:szCs w:val="28"/>
          <w:u w:val="single"/>
        </w:rPr>
        <w:t>Όλα τα παραπάνω υποδεικνύουν την ανάγκη αναθεώρησης της χρησιμοποιούμενης στρατηγικής ελέγχου της επιδημίας στο νησί, λαμβάνοντας υπόψη και την πρωθύστερη εμπειρία άλλων χωρών</w:t>
      </w:r>
      <w:r w:rsidRPr="0051064B">
        <w:rPr>
          <w:rFonts w:ascii="Times New Roman" w:hAnsi="Times New Roman" w:cs="Times New Roman"/>
          <w:i/>
          <w:iCs/>
          <w:sz w:val="28"/>
          <w:szCs w:val="28"/>
        </w:rPr>
        <w:t xml:space="preserve">. </w:t>
      </w:r>
      <w:r w:rsidRPr="0051064B">
        <w:rPr>
          <w:rFonts w:ascii="Times New Roman" w:hAnsi="Times New Roman" w:cs="Times New Roman"/>
          <w:b/>
          <w:bCs/>
          <w:i/>
          <w:iCs/>
          <w:sz w:val="28"/>
          <w:szCs w:val="28"/>
        </w:rPr>
        <w:t xml:space="preserve">Στη Μ. </w:t>
      </w:r>
      <w:r w:rsidRPr="0051064B">
        <w:rPr>
          <w:rFonts w:ascii="Times New Roman" w:hAnsi="Times New Roman" w:cs="Times New Roman"/>
          <w:b/>
          <w:bCs/>
          <w:i/>
          <w:iCs/>
          <w:sz w:val="28"/>
          <w:szCs w:val="28"/>
        </w:rPr>
        <w:lastRenderedPageBreak/>
        <w:t>Βρετανία, κατά την αντίστοιχη επιδημία του 2001, έρευνες (Keeling et al., 2001; Tildesley et al., 2006) έδειξαν ότι η αποκλειστική εφαρμογή της μαζικής θανάτωσης δεν αποτελεί κατ’ ανάγκη τη βέλτιστη στρατηγική ελέγχου συνοδευόμενη από εκτεταμένες απώλειες ζωικού κεφαλαίου (6,5 εκατομμύρια ζώα), σημαντικές κοινωνικοοικονομικές επιπτώσεις και έντονη κριτική ως προς την αναλογικότητα και τη βιωσιμότητά της (Ηaydon et al. 2004).</w:t>
      </w:r>
      <w:r w:rsidRPr="0051064B">
        <w:rPr>
          <w:rFonts w:ascii="Times New Roman" w:hAnsi="Times New Roman" w:cs="Times New Roman"/>
          <w:i/>
          <w:iCs/>
          <w:sz w:val="28"/>
          <w:szCs w:val="28"/>
        </w:rPr>
        <w:t xml:space="preserve"> </w:t>
      </w:r>
    </w:p>
    <w:p w14:paraId="624E19B8" w14:textId="07E89103" w:rsidR="0051064B" w:rsidRPr="0051064B" w:rsidRDefault="0051064B" w:rsidP="0051064B">
      <w:pPr>
        <w:jc w:val="both"/>
        <w:rPr>
          <w:rFonts w:ascii="Times New Roman" w:hAnsi="Times New Roman" w:cs="Times New Roman"/>
          <w:b/>
          <w:bCs/>
          <w:i/>
          <w:iCs/>
          <w:sz w:val="28"/>
          <w:szCs w:val="28"/>
        </w:rPr>
      </w:pPr>
      <w:r w:rsidRPr="0051064B">
        <w:rPr>
          <w:rFonts w:ascii="Times New Roman" w:hAnsi="Times New Roman" w:cs="Times New Roman"/>
          <w:i/>
          <w:iCs/>
          <w:sz w:val="28"/>
          <w:szCs w:val="28"/>
          <w:u w:val="single"/>
        </w:rPr>
        <w:t xml:space="preserve">Επιδημιολογικές μελέτες διεθνώς, προβλέπουν ότι ο εμβολιασμός, συνδυαστικά με μέτρα βιοεπιτήρησης και θανάτωσης, μπορεί να συμβάλει καθοριστικά στον περιορισμό τόσο της εξάπλωσης της επιδημίας όσο και της χρονικής διάρκειάς της (π.χ. Backer et al., 2012; Pesciaroli et al., 2025; Roche et al., 2015). </w:t>
      </w:r>
      <w:r w:rsidRPr="0051064B">
        <w:rPr>
          <w:rFonts w:ascii="Times New Roman" w:hAnsi="Times New Roman" w:cs="Times New Roman"/>
          <w:b/>
          <w:bCs/>
          <w:i/>
          <w:iCs/>
          <w:sz w:val="28"/>
          <w:szCs w:val="28"/>
        </w:rPr>
        <w:t>Επομένως, σε περιοχές υψηλής πυκνότητας εκτροφών όπως η Λέσβος, ο ‘εμβολιασμός για επιβίωση’ (vaccinate-to-live) προκρίνεται σε εργαλείο ελέγχου της εξάπλωσης της νόσου, περιορίζοντας σημαντικά τις μαζικές θανατώσεις, μειώνοντας τις επιπτώσεις για τους κτηνοτρόφους, την τοπική κοινωνία και αυξάνοντας την αποδοχή των μέτρων. Αναγνωρίζοντάς τον ως λύση, η Κύπρος έχει ήδη προβεί στην εφαρμογή του εμβολιασμού σε μια προσπάθεια ελέγχου της επιδημίας.</w:t>
      </w:r>
    </w:p>
    <w:p w14:paraId="5DE51CCF" w14:textId="77777777" w:rsidR="0028479E" w:rsidRDefault="0051064B" w:rsidP="0051064B">
      <w:pPr>
        <w:jc w:val="both"/>
        <w:rPr>
          <w:rFonts w:ascii="Times New Roman" w:hAnsi="Times New Roman" w:cs="Times New Roman"/>
          <w:i/>
          <w:iCs/>
          <w:sz w:val="28"/>
          <w:szCs w:val="28"/>
        </w:rPr>
      </w:pPr>
      <w:r w:rsidRPr="0028479E">
        <w:rPr>
          <w:rFonts w:ascii="Times New Roman" w:hAnsi="Times New Roman" w:cs="Times New Roman"/>
          <w:i/>
          <w:iCs/>
          <w:sz w:val="28"/>
          <w:szCs w:val="28"/>
          <w:u w:val="single"/>
        </w:rPr>
        <w:t>Ωστόσο, η αποτελεσματικότερη εφαρμογή των εμβολιασμών προϋποθέτει τον προσδιορισμό κρισίμων παραμέτρων ανάμεσα στις οποίες ο χρόνος έναρξης, το εύρος και η χωρική κατανομή της ζώνης εφαρμογής εμβολιασμού. Για το λόγο αυτό είναι απαραίτητο να γίνει άμεση επεξεργασία των διαθέσιμων επιδημιολογικών δεδομένων από ειδικούς επιδημιολόγους πραγματογνώμονες σε συνεργασία με τις κτηνιατρικές υπηρεσίες και τοπικούς φορείς ώστε να προσδιοριστεί το βέλτιστο εμβολιαστικό σχήμα</w:t>
      </w:r>
      <w:r w:rsidRPr="0051064B">
        <w:rPr>
          <w:rFonts w:ascii="Times New Roman" w:hAnsi="Times New Roman" w:cs="Times New Roman"/>
          <w:i/>
          <w:iCs/>
          <w:sz w:val="28"/>
          <w:szCs w:val="28"/>
        </w:rPr>
        <w:t>.</w:t>
      </w:r>
    </w:p>
    <w:p w14:paraId="535CB59B" w14:textId="77777777" w:rsidR="0028479E" w:rsidRDefault="0051064B" w:rsidP="0051064B">
      <w:pPr>
        <w:jc w:val="both"/>
        <w:rPr>
          <w:rFonts w:ascii="Times New Roman" w:hAnsi="Times New Roman" w:cs="Times New Roman"/>
          <w:i/>
          <w:iCs/>
          <w:sz w:val="28"/>
          <w:szCs w:val="28"/>
        </w:rPr>
      </w:pPr>
      <w:r w:rsidRPr="0051064B">
        <w:rPr>
          <w:rFonts w:ascii="Times New Roman" w:hAnsi="Times New Roman" w:cs="Times New Roman"/>
          <w:i/>
          <w:iCs/>
          <w:sz w:val="28"/>
          <w:szCs w:val="28"/>
        </w:rPr>
        <w:t xml:space="preserve">Εμβολιασμός DIVA: μία σύγχρονη επιστημονική λύση </w:t>
      </w:r>
    </w:p>
    <w:p w14:paraId="693D8BA5" w14:textId="41B83882" w:rsidR="0051064B" w:rsidRPr="0028479E" w:rsidRDefault="0051064B" w:rsidP="0051064B">
      <w:pPr>
        <w:jc w:val="both"/>
        <w:rPr>
          <w:rFonts w:ascii="Times New Roman" w:hAnsi="Times New Roman" w:cs="Times New Roman"/>
          <w:b/>
          <w:bCs/>
          <w:i/>
          <w:iCs/>
          <w:sz w:val="28"/>
          <w:szCs w:val="28"/>
        </w:rPr>
      </w:pPr>
      <w:r w:rsidRPr="0028479E">
        <w:rPr>
          <w:rFonts w:ascii="Times New Roman" w:hAnsi="Times New Roman" w:cs="Times New Roman"/>
          <w:b/>
          <w:bCs/>
          <w:i/>
          <w:iCs/>
          <w:sz w:val="28"/>
          <w:szCs w:val="28"/>
        </w:rPr>
        <w:t>Υπό το πρίσμα αυτό, καθίσταται αναγκαίος ο στοχευμένος εμβολιασμός με εμβόλια τύπου DIVA (Differentiating Infected from Vaccinated Animals).</w:t>
      </w:r>
    </w:p>
    <w:p w14:paraId="7923370B" w14:textId="77777777" w:rsidR="0051064B" w:rsidRPr="0028479E" w:rsidRDefault="0051064B" w:rsidP="0051064B">
      <w:pPr>
        <w:jc w:val="both"/>
        <w:rPr>
          <w:rFonts w:ascii="Times New Roman" w:hAnsi="Times New Roman" w:cs="Times New Roman"/>
          <w:b/>
          <w:bCs/>
          <w:i/>
          <w:iCs/>
          <w:sz w:val="28"/>
          <w:szCs w:val="28"/>
          <w:u w:val="single"/>
        </w:rPr>
      </w:pPr>
      <w:r w:rsidRPr="0051064B">
        <w:rPr>
          <w:rFonts w:ascii="Times New Roman" w:hAnsi="Times New Roman" w:cs="Times New Roman"/>
          <w:i/>
          <w:iCs/>
          <w:sz w:val="28"/>
          <w:szCs w:val="28"/>
        </w:rPr>
        <w:t xml:space="preserve">Η προσέγγιση αυτή επιτρέπει την αποτελεσματική ανοσοπροστασία των ζώων, διατηρώντας ταυτόχρονα τη δυνατότητα επιδημιολογικής επιτήρησης και διάκρισης μεταξύ μολυσμένων και εμβολιασμένων ατόμων μέσω ανίχνευσης μη δομικών πρωτεϊνών (NSPs) (Foord et al., 2007). </w:t>
      </w:r>
      <w:r w:rsidRPr="0028479E">
        <w:rPr>
          <w:rFonts w:ascii="Times New Roman" w:hAnsi="Times New Roman" w:cs="Times New Roman"/>
          <w:b/>
          <w:bCs/>
          <w:i/>
          <w:iCs/>
          <w:sz w:val="28"/>
          <w:szCs w:val="28"/>
        </w:rPr>
        <w:t>Η στρατηγική αυτή ευθυγραμμίζεται πλήρως με το νέο ευρωπαϊκό πλαίσιο για την υγεία των ζώων (Animal Health Law – Κανονισμός ΕΕ 2016/429) επιτρέποντας μια πιο ευέλικτη και προληπτική προσέγγιση</w:t>
      </w:r>
      <w:r w:rsidRPr="0051064B">
        <w:rPr>
          <w:rFonts w:ascii="Times New Roman" w:hAnsi="Times New Roman" w:cs="Times New Roman"/>
          <w:i/>
          <w:iCs/>
          <w:sz w:val="28"/>
          <w:szCs w:val="28"/>
        </w:rPr>
        <w:t xml:space="preserve">. </w:t>
      </w:r>
      <w:r w:rsidRPr="0028479E">
        <w:rPr>
          <w:rFonts w:ascii="Times New Roman" w:hAnsi="Times New Roman" w:cs="Times New Roman"/>
          <w:i/>
          <w:iCs/>
          <w:sz w:val="28"/>
          <w:szCs w:val="28"/>
          <w:u w:val="single"/>
        </w:rPr>
        <w:t xml:space="preserve">Ο </w:t>
      </w:r>
      <w:r w:rsidRPr="0028479E">
        <w:rPr>
          <w:rFonts w:ascii="Times New Roman" w:hAnsi="Times New Roman" w:cs="Times New Roman"/>
          <w:i/>
          <w:iCs/>
          <w:sz w:val="28"/>
          <w:szCs w:val="28"/>
          <w:u w:val="single"/>
        </w:rPr>
        <w:lastRenderedPageBreak/>
        <w:t xml:space="preserve">Κανονισμός αναγνωρίζει ότι η μαζική θανάτωση μπορεί να αντικατασταθεί ή να συμπληρωθεί από εναλλακτικές στρατηγικές, όπως ο εμβολιασμός, ειδικά όταν διακυβεύεται η επιβίωση σπάνιων φυλών ή η διατήρηση της γενετικής ποικιλότητας. </w:t>
      </w:r>
      <w:r w:rsidRPr="0028479E">
        <w:rPr>
          <w:rFonts w:ascii="Times New Roman" w:hAnsi="Times New Roman" w:cs="Times New Roman"/>
          <w:b/>
          <w:bCs/>
          <w:i/>
          <w:iCs/>
          <w:sz w:val="28"/>
          <w:szCs w:val="28"/>
          <w:u w:val="single"/>
        </w:rPr>
        <w:t>Πέραν του γενετικού κόστους, η οικονομική επιβάρυνση του κράτους για τις αποζημιώσεις και το κόστος ανασύστασης του ζωικού κεφαλαίου είναι δυσανάλογα μεγάλη.</w:t>
      </w:r>
    </w:p>
    <w:p w14:paraId="570395BC" w14:textId="77777777" w:rsidR="0051064B" w:rsidRPr="0051064B" w:rsidRDefault="0051064B" w:rsidP="0051064B">
      <w:pPr>
        <w:jc w:val="both"/>
        <w:rPr>
          <w:rFonts w:ascii="Times New Roman" w:hAnsi="Times New Roman" w:cs="Times New Roman"/>
          <w:i/>
          <w:iCs/>
          <w:sz w:val="28"/>
          <w:szCs w:val="28"/>
        </w:rPr>
      </w:pPr>
    </w:p>
    <w:p w14:paraId="3F942723" w14:textId="77777777" w:rsidR="0051064B" w:rsidRPr="0028479E" w:rsidRDefault="0051064B" w:rsidP="0051064B">
      <w:pPr>
        <w:jc w:val="both"/>
        <w:rPr>
          <w:rFonts w:ascii="Times New Roman" w:hAnsi="Times New Roman" w:cs="Times New Roman"/>
          <w:i/>
          <w:iCs/>
          <w:sz w:val="28"/>
          <w:szCs w:val="28"/>
          <w:u w:val="single"/>
        </w:rPr>
      </w:pPr>
      <w:r w:rsidRPr="0028479E">
        <w:rPr>
          <w:rFonts w:ascii="Times New Roman" w:hAnsi="Times New Roman" w:cs="Times New Roman"/>
          <w:b/>
          <w:bCs/>
          <w:i/>
          <w:iCs/>
          <w:sz w:val="28"/>
          <w:szCs w:val="28"/>
        </w:rPr>
        <w:t>Η επένδυση σε ένα πρόγραμμα εμβολιασμού και εργαστηριακής διάκρισης (DIVA) είναι οικονομικά αποδοτικότερη μακροπρόθεσμα, καθώς προλαμβάνει την κατάρρευση της τοπικής οικονομίας και τη μόνιμη απώλεια παραγωγικών μονάδων (Pesciaroli et al., 2025).</w:t>
      </w:r>
      <w:r w:rsidRPr="0051064B">
        <w:rPr>
          <w:rFonts w:ascii="Times New Roman" w:hAnsi="Times New Roman" w:cs="Times New Roman"/>
          <w:i/>
          <w:iCs/>
          <w:sz w:val="28"/>
          <w:szCs w:val="28"/>
        </w:rPr>
        <w:t xml:space="preserve"> Η γεωγραφική απομόνωση της Λέσβου διευκολύνει τον έλεγχο των μετακινήσεων και τη δημιουργία μιας ελεγχόμενης ‘ζώνης ασφαλείας’, καθιστώντας το νησί ιδανικό πεδίο για την εφαρμογή του ‘εμβολιασμoύ για επιβίωση (vaccinate-to-live)’ (Barnett et al., 2015). </w:t>
      </w:r>
      <w:r w:rsidRPr="0028479E">
        <w:rPr>
          <w:rFonts w:ascii="Times New Roman" w:hAnsi="Times New Roman" w:cs="Times New Roman"/>
          <w:i/>
          <w:iCs/>
          <w:sz w:val="28"/>
          <w:szCs w:val="28"/>
          <w:u w:val="single"/>
        </w:rPr>
        <w:t xml:space="preserve">Μετά το πέρας της επιδημίας, η δυνατότητα διάκρισης φυσικής μόλυνσης από τον εμβολιασμό που προσφέρουν τα εμβόλια DIVA μπορεί να αξιοποιηθεί κατάλληλα ώστε να μειωθεί σημαντικά το διάστημα εφαρμογής περιορισμών εμπορίας και επιστροφής στην κανονικότητα. </w:t>
      </w:r>
    </w:p>
    <w:p w14:paraId="31AE3B63" w14:textId="77777777" w:rsidR="0051064B" w:rsidRPr="0028479E" w:rsidRDefault="0051064B" w:rsidP="0051064B">
      <w:pPr>
        <w:jc w:val="both"/>
        <w:rPr>
          <w:rFonts w:ascii="Times New Roman" w:hAnsi="Times New Roman" w:cs="Times New Roman"/>
          <w:b/>
          <w:bCs/>
          <w:i/>
          <w:iCs/>
          <w:sz w:val="28"/>
          <w:szCs w:val="28"/>
        </w:rPr>
      </w:pPr>
      <w:r w:rsidRPr="0028479E">
        <w:rPr>
          <w:rFonts w:ascii="Times New Roman" w:hAnsi="Times New Roman" w:cs="Times New Roman"/>
          <w:b/>
          <w:bCs/>
          <w:i/>
          <w:iCs/>
          <w:sz w:val="28"/>
          <w:szCs w:val="28"/>
        </w:rPr>
        <w:t>Προτάσεις και μέτρα Λαμβάνοντας υπόψη όλα τα παραπάνω, προτείνονται τα ακόλουθα:</w:t>
      </w:r>
    </w:p>
    <w:p w14:paraId="04291E5C" w14:textId="77777777" w:rsidR="0051064B" w:rsidRPr="0051064B" w:rsidRDefault="0051064B" w:rsidP="0051064B">
      <w:pPr>
        <w:jc w:val="both"/>
        <w:rPr>
          <w:rFonts w:ascii="Times New Roman" w:hAnsi="Times New Roman" w:cs="Times New Roman"/>
          <w:i/>
          <w:iCs/>
          <w:sz w:val="28"/>
          <w:szCs w:val="28"/>
        </w:rPr>
      </w:pPr>
      <w:r w:rsidRPr="0051064B">
        <w:rPr>
          <w:rFonts w:ascii="Times New Roman" w:hAnsi="Times New Roman" w:cs="Times New Roman"/>
          <w:i/>
          <w:iCs/>
          <w:sz w:val="28"/>
          <w:szCs w:val="28"/>
        </w:rPr>
        <w:t xml:space="preserve">• Θεσμική αναγνώριση ειδικού καθεστώτος: </w:t>
      </w:r>
      <w:r w:rsidRPr="0028479E">
        <w:rPr>
          <w:rFonts w:ascii="Times New Roman" w:hAnsi="Times New Roman" w:cs="Times New Roman"/>
          <w:i/>
          <w:iCs/>
          <w:sz w:val="28"/>
          <w:szCs w:val="28"/>
          <w:u w:val="single"/>
        </w:rPr>
        <w:t xml:space="preserve">Άμεση κήρυξη του προβάτου Λέσβου ως ‘προστατευόμενου εθνικού γενετικού πόρου σε κατάσταση κινδύνου’, </w:t>
      </w:r>
      <w:r w:rsidRPr="0028479E">
        <w:rPr>
          <w:rFonts w:ascii="Times New Roman" w:hAnsi="Times New Roman" w:cs="Times New Roman"/>
          <w:b/>
          <w:bCs/>
          <w:i/>
          <w:iCs/>
          <w:sz w:val="28"/>
          <w:szCs w:val="28"/>
        </w:rPr>
        <w:t>γεγονός που νομιμοποιεί την ενεργοποίηση των προβλεπόμενων παρεκκλίσεων από τα πρωτόκολλα μαζικής θανάτωσης</w:t>
      </w:r>
      <w:r w:rsidRPr="0051064B">
        <w:rPr>
          <w:rFonts w:ascii="Times New Roman" w:hAnsi="Times New Roman" w:cs="Times New Roman"/>
          <w:i/>
          <w:iCs/>
          <w:sz w:val="28"/>
          <w:szCs w:val="28"/>
        </w:rPr>
        <w:t>.</w:t>
      </w:r>
    </w:p>
    <w:p w14:paraId="387E5749" w14:textId="77777777" w:rsidR="0051064B" w:rsidRPr="0051064B" w:rsidRDefault="0051064B" w:rsidP="0051064B">
      <w:pPr>
        <w:jc w:val="both"/>
        <w:rPr>
          <w:rFonts w:ascii="Times New Roman" w:hAnsi="Times New Roman" w:cs="Times New Roman"/>
          <w:i/>
          <w:iCs/>
          <w:sz w:val="28"/>
          <w:szCs w:val="28"/>
        </w:rPr>
      </w:pPr>
      <w:r w:rsidRPr="0051064B">
        <w:rPr>
          <w:rFonts w:ascii="Times New Roman" w:hAnsi="Times New Roman" w:cs="Times New Roman"/>
          <w:i/>
          <w:iCs/>
          <w:sz w:val="28"/>
          <w:szCs w:val="28"/>
        </w:rPr>
        <w:t xml:space="preserve">• Ενεργοποίηση της στρατηγικής ‘εμβολιασμός για επιβίωση’: </w:t>
      </w:r>
      <w:r w:rsidRPr="0028479E">
        <w:rPr>
          <w:rFonts w:ascii="Times New Roman" w:hAnsi="Times New Roman" w:cs="Times New Roman"/>
          <w:b/>
          <w:bCs/>
          <w:i/>
          <w:iCs/>
          <w:sz w:val="28"/>
          <w:szCs w:val="28"/>
        </w:rPr>
        <w:t>Άμεση εφαρμογή στοχευμένου εμβολιασμού DIVA σε ζώνες υψηλού κινδύνου</w:t>
      </w:r>
      <w:r w:rsidRPr="0051064B">
        <w:rPr>
          <w:rFonts w:ascii="Times New Roman" w:hAnsi="Times New Roman" w:cs="Times New Roman"/>
          <w:i/>
          <w:iCs/>
          <w:sz w:val="28"/>
          <w:szCs w:val="28"/>
        </w:rPr>
        <w:t>, συνδυαστικά με στοχευμένη θανάτωση, με στόχο τη δημιουργία ανοσιακού τείχους που θα αποτρέψει την εξάπλωση του ιού και τη μαζική απώλεια πολύτιμων ζώων αναπαραγωγής.</w:t>
      </w:r>
    </w:p>
    <w:p w14:paraId="61E75745" w14:textId="77777777" w:rsidR="0051064B" w:rsidRPr="0028479E" w:rsidRDefault="0051064B" w:rsidP="0051064B">
      <w:pPr>
        <w:jc w:val="both"/>
        <w:rPr>
          <w:rFonts w:ascii="Times New Roman" w:hAnsi="Times New Roman" w:cs="Times New Roman"/>
          <w:i/>
          <w:iCs/>
          <w:sz w:val="28"/>
          <w:szCs w:val="28"/>
          <w:u w:val="single"/>
        </w:rPr>
      </w:pPr>
      <w:r w:rsidRPr="0028479E">
        <w:rPr>
          <w:rFonts w:ascii="Times New Roman" w:hAnsi="Times New Roman" w:cs="Times New Roman"/>
          <w:i/>
          <w:iCs/>
          <w:sz w:val="28"/>
          <w:szCs w:val="28"/>
          <w:u w:val="single"/>
        </w:rPr>
        <w:t>Η στρατηγική αυτή πρέπει να καταρτιστεί σε συνεργασία με εμπειρογνώμονες επιδημιολόγους.</w:t>
      </w:r>
    </w:p>
    <w:p w14:paraId="030BE469" w14:textId="77777777" w:rsidR="0051064B" w:rsidRPr="0051064B" w:rsidRDefault="0051064B" w:rsidP="0051064B">
      <w:pPr>
        <w:jc w:val="both"/>
        <w:rPr>
          <w:rFonts w:ascii="Times New Roman" w:hAnsi="Times New Roman" w:cs="Times New Roman"/>
          <w:i/>
          <w:iCs/>
          <w:sz w:val="28"/>
          <w:szCs w:val="28"/>
        </w:rPr>
      </w:pPr>
      <w:r w:rsidRPr="0051064B">
        <w:rPr>
          <w:rFonts w:ascii="Times New Roman" w:hAnsi="Times New Roman" w:cs="Times New Roman"/>
          <w:i/>
          <w:iCs/>
          <w:sz w:val="28"/>
          <w:szCs w:val="28"/>
        </w:rPr>
        <w:t xml:space="preserve">• </w:t>
      </w:r>
      <w:r w:rsidRPr="0028479E">
        <w:rPr>
          <w:rFonts w:ascii="Times New Roman" w:hAnsi="Times New Roman" w:cs="Times New Roman"/>
          <w:b/>
          <w:bCs/>
          <w:i/>
          <w:iCs/>
          <w:sz w:val="28"/>
          <w:szCs w:val="28"/>
        </w:rPr>
        <w:t>Ενίσχυση υποδομής επιτήρησης</w:t>
      </w:r>
      <w:r w:rsidRPr="0051064B">
        <w:rPr>
          <w:rFonts w:ascii="Times New Roman" w:hAnsi="Times New Roman" w:cs="Times New Roman"/>
          <w:i/>
          <w:iCs/>
          <w:sz w:val="28"/>
          <w:szCs w:val="28"/>
        </w:rPr>
        <w:t>: Δημιουργία ενός εξειδικευμένου μηχανισμού επιτήρησης στο νησί, με δυνατότητα εργαστηριακής διάγνωσης μη δομικών πρωτεϊνών (NSPs), καταγραφής και ιχνηλάτησης σε πραγματικό χρόνο και σαφή διαχωρισμό εμβολιασμένων και μολυσμένων ζώων.</w:t>
      </w:r>
    </w:p>
    <w:p w14:paraId="7A464AA9" w14:textId="77777777" w:rsidR="0051064B" w:rsidRPr="0028479E" w:rsidRDefault="0051064B" w:rsidP="0051064B">
      <w:pPr>
        <w:jc w:val="both"/>
        <w:rPr>
          <w:rFonts w:ascii="Times New Roman" w:hAnsi="Times New Roman" w:cs="Times New Roman"/>
          <w:i/>
          <w:iCs/>
          <w:sz w:val="28"/>
          <w:szCs w:val="28"/>
          <w:u w:val="single"/>
        </w:rPr>
      </w:pPr>
      <w:r w:rsidRPr="0051064B">
        <w:rPr>
          <w:rFonts w:ascii="Times New Roman" w:hAnsi="Times New Roman" w:cs="Times New Roman"/>
          <w:i/>
          <w:iCs/>
          <w:sz w:val="28"/>
          <w:szCs w:val="28"/>
        </w:rPr>
        <w:lastRenderedPageBreak/>
        <w:t xml:space="preserve">• </w:t>
      </w:r>
      <w:r w:rsidRPr="0028479E">
        <w:rPr>
          <w:rFonts w:ascii="Times New Roman" w:hAnsi="Times New Roman" w:cs="Times New Roman"/>
          <w:i/>
          <w:iCs/>
          <w:sz w:val="28"/>
          <w:szCs w:val="28"/>
          <w:u w:val="single"/>
        </w:rPr>
        <w:t>Κοινωνικοοικονομική θωράκιση: Παροχή πλήρων και άμεσων αποζημιώσεων, σε τιμές αντικατάστασης για τις αναπόφευκτες απώλειες ζώων. Κάλυψη του κόστους ανασύστασης και των διαφυγόντων κερδών για τις μονάδες που πλήττονται, ώστε να αποτραπεί η μαζική εγκατάλειψη του επαγγέλματος.</w:t>
      </w:r>
    </w:p>
    <w:p w14:paraId="75AB3047" w14:textId="77777777" w:rsidR="0051064B" w:rsidRPr="0028479E" w:rsidRDefault="0051064B" w:rsidP="0051064B">
      <w:pPr>
        <w:jc w:val="both"/>
        <w:rPr>
          <w:rFonts w:ascii="Times New Roman" w:hAnsi="Times New Roman" w:cs="Times New Roman"/>
          <w:i/>
          <w:iCs/>
          <w:sz w:val="28"/>
          <w:szCs w:val="28"/>
          <w:u w:val="single"/>
        </w:rPr>
      </w:pPr>
      <w:r w:rsidRPr="0028479E">
        <w:rPr>
          <w:rFonts w:ascii="Times New Roman" w:hAnsi="Times New Roman" w:cs="Times New Roman"/>
          <w:i/>
          <w:iCs/>
          <w:sz w:val="28"/>
          <w:szCs w:val="28"/>
          <w:u w:val="single"/>
        </w:rPr>
        <w:t xml:space="preserve">Συμπέρασμα </w:t>
      </w:r>
    </w:p>
    <w:p w14:paraId="38502E26" w14:textId="43680084" w:rsidR="00913AB1" w:rsidRDefault="0051064B" w:rsidP="0051064B">
      <w:pPr>
        <w:jc w:val="both"/>
        <w:rPr>
          <w:rFonts w:ascii="Times New Roman" w:hAnsi="Times New Roman" w:cs="Times New Roman"/>
          <w:i/>
          <w:iCs/>
          <w:sz w:val="28"/>
          <w:szCs w:val="28"/>
          <w:u w:val="single"/>
        </w:rPr>
      </w:pPr>
      <w:r w:rsidRPr="0028479E">
        <w:rPr>
          <w:rFonts w:ascii="Times New Roman" w:hAnsi="Times New Roman" w:cs="Times New Roman"/>
          <w:i/>
          <w:iCs/>
          <w:sz w:val="28"/>
          <w:szCs w:val="28"/>
          <w:u w:val="single"/>
        </w:rPr>
        <w:t>Η προστασία του προβάτου Λέσβου δεν συνιστά μόνο ζήτημα υγείας ζώων, αλλά στρατηγική επιλογή διατήρησης των γενετικών πόρων, της επισιτιστικής ασφάλειας και της ανθεκτικότητας του πρωτογενούς τομέα της χώρας. Η διαθέσιμη επιστημονική γνώση υποστηρίζει σαφώς τη μετάβαση σε συνδυαστική στρατηγική με εμβολιασμό DIVA. Το κρίσιμο ζητούμενο πλέον είναι η έγκαιρη πολιτική απόφαση εφαρμογής».</w:t>
      </w:r>
    </w:p>
    <w:p w14:paraId="2EDF58A5" w14:textId="77777777" w:rsidR="0028479E" w:rsidRDefault="0028479E" w:rsidP="0051064B">
      <w:pPr>
        <w:jc w:val="both"/>
        <w:rPr>
          <w:rFonts w:ascii="Times New Roman" w:hAnsi="Times New Roman" w:cs="Times New Roman"/>
          <w:i/>
          <w:iCs/>
          <w:sz w:val="28"/>
          <w:szCs w:val="28"/>
          <w:u w:val="single"/>
        </w:rPr>
      </w:pPr>
    </w:p>
    <w:p w14:paraId="0C771AAF" w14:textId="77777777" w:rsidR="0028479E" w:rsidRPr="0028479E" w:rsidRDefault="0028479E" w:rsidP="0028479E">
      <w:pPr>
        <w:pStyle w:val="ListParagraph"/>
        <w:numPr>
          <w:ilvl w:val="0"/>
          <w:numId w:val="8"/>
        </w:numPr>
        <w:jc w:val="both"/>
        <w:rPr>
          <w:rFonts w:ascii="Times New Roman" w:hAnsi="Times New Roman" w:cs="Times New Roman"/>
          <w:sz w:val="28"/>
          <w:szCs w:val="28"/>
        </w:rPr>
      </w:pPr>
      <w:r w:rsidRPr="0028479E">
        <w:rPr>
          <w:rFonts w:ascii="Times New Roman" w:hAnsi="Times New Roman" w:cs="Times New Roman"/>
          <w:sz w:val="28"/>
          <w:szCs w:val="28"/>
        </w:rPr>
        <w:t>Σημειωτέον δε, ότι όπως προκύπτει από δημοσίευμα του τοπικού τύπου</w:t>
      </w:r>
    </w:p>
    <w:p w14:paraId="61905083" w14:textId="11116505" w:rsidR="0028479E" w:rsidRPr="0028479E" w:rsidRDefault="0028479E" w:rsidP="0028479E">
      <w:pPr>
        <w:jc w:val="both"/>
        <w:rPr>
          <w:rFonts w:ascii="Times New Roman" w:hAnsi="Times New Roman" w:cs="Times New Roman"/>
          <w:sz w:val="28"/>
          <w:szCs w:val="28"/>
          <w:u w:val="single"/>
        </w:rPr>
      </w:pPr>
      <w:r w:rsidRPr="0028479E">
        <w:rPr>
          <w:rFonts w:ascii="Times New Roman" w:hAnsi="Times New Roman" w:cs="Times New Roman"/>
          <w:sz w:val="28"/>
          <w:szCs w:val="28"/>
        </w:rPr>
        <w:t>της Λέσβου στις 03/11/2025 με θέμα «</w:t>
      </w:r>
      <w:r w:rsidRPr="0028479E">
        <w:rPr>
          <w:rFonts w:ascii="Times New Roman" w:hAnsi="Times New Roman" w:cs="Times New Roman"/>
          <w:i/>
          <w:iCs/>
          <w:sz w:val="28"/>
          <w:szCs w:val="28"/>
        </w:rPr>
        <w:t>Δημιουργία κέντρου συλλογής σπέρματος από κριούς φυλής Λέσβου»</w:t>
      </w:r>
      <w:r>
        <w:rPr>
          <w:rStyle w:val="FootnoteReference"/>
          <w:rFonts w:ascii="Times New Roman" w:hAnsi="Times New Roman" w:cs="Times New Roman"/>
          <w:i/>
          <w:iCs/>
          <w:sz w:val="28"/>
          <w:szCs w:val="28"/>
        </w:rPr>
        <w:footnoteReference w:id="29"/>
      </w:r>
      <w:r>
        <w:rPr>
          <w:rFonts w:ascii="Times New Roman" w:hAnsi="Times New Roman" w:cs="Times New Roman"/>
          <w:i/>
          <w:iCs/>
          <w:sz w:val="28"/>
          <w:szCs w:val="28"/>
        </w:rPr>
        <w:t xml:space="preserve"> </w:t>
      </w:r>
      <w:r w:rsidRPr="0028479E">
        <w:rPr>
          <w:rFonts w:ascii="Times New Roman" w:hAnsi="Times New Roman" w:cs="Times New Roman"/>
          <w:b/>
          <w:bCs/>
          <w:sz w:val="28"/>
          <w:szCs w:val="28"/>
        </w:rPr>
        <w:t>με την αξιοποιήση  των πόρων του προγράμματος του Υπουργείου Αγροτικής Ανάπτυξης και Τροφίμων «Γενετικοί πόροι στην κτηνοτροφία»</w:t>
      </w:r>
      <w:r w:rsidRPr="0028479E">
        <w:rPr>
          <w:rFonts w:ascii="Times New Roman" w:hAnsi="Times New Roman" w:cs="Times New Roman"/>
          <w:sz w:val="28"/>
          <w:szCs w:val="28"/>
        </w:rPr>
        <w:t xml:space="preserve"> για την επίτευξή του και τη συμμετοχή των εξής φορέων : ΥπΑΑΤ (Διεύθυνση Ζωϊκών Γενετικών Πόρων &amp; Κτηνοτροφικών Εγκαταστάσεων, Τμήμα Ζωικών Γενετικών Πόρων Αιγών και Προβάτων και Κέντρο Ζωικών Γενετικών Πόρων Αθηνών), Γεωπονικό Πανεπιστήμιο Αθηνών (Τμήμα Επιστήμης Ζωϊκής Παραγωγής), Οργανισμός Πληρωμών και Ελέγχου Κοινοτικών Ενισχύσεων Προσανατολισμού και Εγγυήσεων (Περιφερειακή Διεύθυνση Αττικής και Αιγαίου, Τμήμα Αγροτικής Ανάπτυξης και Ενισχύσεων) καθώς και η Ένωση Κτηνοτρόφων Προβάτου Φυλής Λέσβου, </w:t>
      </w:r>
      <w:r w:rsidRPr="0028479E">
        <w:rPr>
          <w:rFonts w:ascii="Times New Roman" w:hAnsi="Times New Roman" w:cs="Times New Roman"/>
          <w:sz w:val="28"/>
          <w:szCs w:val="28"/>
          <w:u w:val="single"/>
        </w:rPr>
        <w:t>αναπτύχθηκε η δράση της δημιουργίας εγκατάστασης συλλογής σπέρματος από κριούς φυλής Λέσβου για τις ανάγκες των εκτροφέων προβάτου ΦΥΛΗΣ Λέσβου – ΛΕΣΠΕΡ.</w:t>
      </w:r>
    </w:p>
    <w:p w14:paraId="6DF51706" w14:textId="2C74B30A" w:rsidR="00913AB1" w:rsidRPr="0028479E" w:rsidRDefault="0028479E" w:rsidP="00913AB1">
      <w:pPr>
        <w:jc w:val="both"/>
        <w:rPr>
          <w:rFonts w:ascii="Times New Roman" w:hAnsi="Times New Roman" w:cs="Times New Roman"/>
          <w:b/>
          <w:bCs/>
          <w:sz w:val="28"/>
          <w:szCs w:val="28"/>
        </w:rPr>
      </w:pPr>
      <w:r w:rsidRPr="0028479E">
        <w:rPr>
          <w:rFonts w:ascii="Times New Roman" w:hAnsi="Times New Roman" w:cs="Times New Roman"/>
          <w:sz w:val="28"/>
          <w:szCs w:val="28"/>
        </w:rPr>
        <w:t xml:space="preserve">Μάλιστα, όπως προκύπτει από το εν λόγω δημοσίευμα, </w:t>
      </w:r>
      <w:r w:rsidRPr="0028479E">
        <w:rPr>
          <w:rFonts w:ascii="Times New Roman" w:hAnsi="Times New Roman" w:cs="Times New Roman"/>
          <w:i/>
          <w:iCs/>
          <w:sz w:val="28"/>
          <w:szCs w:val="28"/>
        </w:rPr>
        <w:t xml:space="preserve">«Το Κέντρο Συλλογής Σπέρματος βελτιωτών κριών της φυλής προβάτων Λέσβου για την εφαρμογή της Τεχνητής Σπερματέγχυσης μεταξύ των κοπαδιών της ΕΚΠΦΛ δημιουργήθηκε στο πλαίσιο του Περιφερειακού Προγράμματος Βορείου Αιγαίου σε συνεργασία με το Ινστιτούτο Κτηνιατρικών Ερευνών </w:t>
      </w:r>
      <w:r w:rsidRPr="0028479E">
        <w:rPr>
          <w:rFonts w:ascii="Times New Roman" w:hAnsi="Times New Roman" w:cs="Times New Roman"/>
          <w:i/>
          <w:iCs/>
          <w:sz w:val="28"/>
          <w:szCs w:val="28"/>
        </w:rPr>
        <w:lastRenderedPageBreak/>
        <w:t>Θεσσαλονίκης του ΕΛΓΟ – ΔΗΜΗΤΡΑ, στο οποίο συμμετείχαν μέλη της Ένωσης και αποτελείται από το κριοστάσιο και το εργαστήριο επεξεργασίας σπέρματος</w:t>
      </w:r>
      <w:r>
        <w:rPr>
          <w:rFonts w:ascii="Times New Roman" w:hAnsi="Times New Roman" w:cs="Times New Roman"/>
          <w:i/>
          <w:iCs/>
          <w:sz w:val="28"/>
          <w:szCs w:val="28"/>
        </w:rPr>
        <w:t>.</w:t>
      </w:r>
      <w:r w:rsidRPr="0028479E">
        <w:t xml:space="preserve"> </w:t>
      </w:r>
      <w:r w:rsidRPr="0028479E">
        <w:rPr>
          <w:rFonts w:ascii="Times New Roman" w:hAnsi="Times New Roman" w:cs="Times New Roman"/>
          <w:i/>
          <w:iCs/>
          <w:sz w:val="28"/>
          <w:szCs w:val="28"/>
        </w:rPr>
        <w:t xml:space="preserve">Όπως εξηγεί ο κ. Μαστρανεστάσης οι βελτιωτές κριοί που φιλοξενούνται στο κέντρο έχουν επιλεγεί βάσει της γενετικής τους αξίας και της ανθεκτικότητας τους στην Τρομώδη Νόσο των Αιγοπροβάτων...»,  </w:t>
      </w:r>
      <w:r w:rsidRPr="0028479E">
        <w:rPr>
          <w:rFonts w:ascii="Times New Roman" w:hAnsi="Times New Roman" w:cs="Times New Roman"/>
          <w:i/>
          <w:iCs/>
          <w:sz w:val="28"/>
          <w:szCs w:val="28"/>
          <w:u w:val="single"/>
        </w:rPr>
        <w:t>γεγονός το οποίο επιρρωνύει τα αναφερόμενα από την ως άνω επιστημονική παρέμβαση της ομάδας εμπειρογνωμόνων για την ιδιαίτερη γενετική αξία των προβάτων της φυλής Λέσβου,</w:t>
      </w:r>
      <w:r w:rsidRPr="0028479E">
        <w:rPr>
          <w:rFonts w:ascii="Times New Roman" w:hAnsi="Times New Roman" w:cs="Times New Roman"/>
          <w:sz w:val="28"/>
          <w:szCs w:val="28"/>
        </w:rPr>
        <w:t xml:space="preserve"> </w:t>
      </w:r>
      <w:r w:rsidRPr="0028479E">
        <w:rPr>
          <w:rFonts w:ascii="Times New Roman" w:hAnsi="Times New Roman" w:cs="Times New Roman"/>
          <w:b/>
          <w:bCs/>
          <w:sz w:val="28"/>
          <w:szCs w:val="28"/>
        </w:rPr>
        <w:t xml:space="preserve">αλλά επιπλέον, ότι το πρόβατο της φυλής Λέσβου αναγνωρίζεται για την υψηλή γενετική, πολιτιστική ή εκπαιδευτική αξία και για τη διάσωση και την ανάδειξη της αξίας αυτής, </w:t>
      </w:r>
      <w:r w:rsidRPr="008B671F">
        <w:rPr>
          <w:rFonts w:ascii="Times New Roman" w:hAnsi="Times New Roman" w:cs="Times New Roman"/>
          <w:b/>
          <w:bCs/>
          <w:i/>
          <w:iCs/>
          <w:sz w:val="28"/>
          <w:szCs w:val="28"/>
          <w:u w:val="single"/>
        </w:rPr>
        <w:t>έχουν διατεθεί αρκετά σημαντικοί εθνικοί και ενδεχομένως κοινοτικοί πόροι της Ε.Ε., οι οποίοι κινδυνεύουν να αποδειχθούν επί ματαίω διατεθέντες από την έως τώρα διαχείριση της επιζωοτίας του αφθώδους πυρετού στο νησί της Λέσβου</w:t>
      </w:r>
      <w:r w:rsidRPr="0028479E">
        <w:rPr>
          <w:rFonts w:ascii="Times New Roman" w:hAnsi="Times New Roman" w:cs="Times New Roman"/>
          <w:b/>
          <w:bCs/>
          <w:sz w:val="28"/>
          <w:szCs w:val="28"/>
        </w:rPr>
        <w:t>».</w:t>
      </w:r>
    </w:p>
    <w:p w14:paraId="7861C3E9" w14:textId="77777777" w:rsidR="0028479E" w:rsidRDefault="0028479E" w:rsidP="0028479E">
      <w:pPr>
        <w:pStyle w:val="ListParagraph"/>
        <w:numPr>
          <w:ilvl w:val="0"/>
          <w:numId w:val="8"/>
        </w:numPr>
        <w:jc w:val="both"/>
        <w:rPr>
          <w:rFonts w:ascii="Times New Roman" w:hAnsi="Times New Roman" w:cs="Times New Roman"/>
          <w:sz w:val="28"/>
          <w:szCs w:val="28"/>
        </w:rPr>
      </w:pPr>
      <w:r w:rsidRPr="0028479E">
        <w:rPr>
          <w:rFonts w:ascii="Times New Roman" w:hAnsi="Times New Roman" w:cs="Times New Roman"/>
          <w:sz w:val="28"/>
          <w:szCs w:val="28"/>
        </w:rPr>
        <w:t xml:space="preserve">Αξίζει </w:t>
      </w:r>
      <w:r>
        <w:rPr>
          <w:rFonts w:ascii="Times New Roman" w:hAnsi="Times New Roman" w:cs="Times New Roman"/>
          <w:sz w:val="28"/>
          <w:szCs w:val="28"/>
        </w:rPr>
        <w:t xml:space="preserve">επίσης στο σημείο αυτό, </w:t>
      </w:r>
      <w:r w:rsidRPr="0028479E">
        <w:rPr>
          <w:rFonts w:ascii="Times New Roman" w:hAnsi="Times New Roman" w:cs="Times New Roman"/>
          <w:sz w:val="28"/>
          <w:szCs w:val="28"/>
        </w:rPr>
        <w:t>να αναφέρουμε ότι στις εισαγωγικές</w:t>
      </w:r>
    </w:p>
    <w:p w14:paraId="4EE4F13F" w14:textId="3466DA04" w:rsidR="0028479E" w:rsidRPr="0028479E" w:rsidRDefault="0028479E" w:rsidP="0028479E">
      <w:pPr>
        <w:jc w:val="both"/>
        <w:rPr>
          <w:rFonts w:ascii="Times New Roman" w:hAnsi="Times New Roman" w:cs="Times New Roman"/>
          <w:sz w:val="28"/>
          <w:szCs w:val="28"/>
        </w:rPr>
      </w:pPr>
      <w:r w:rsidRPr="0028479E">
        <w:rPr>
          <w:rFonts w:ascii="Times New Roman" w:hAnsi="Times New Roman" w:cs="Times New Roman"/>
          <w:sz w:val="28"/>
          <w:szCs w:val="28"/>
        </w:rPr>
        <w:t>διατάξεις του με αριθμό</w:t>
      </w:r>
      <w:r>
        <w:rPr>
          <w:rFonts w:ascii="Times New Roman" w:hAnsi="Times New Roman" w:cs="Times New Roman"/>
          <w:sz w:val="28"/>
          <w:szCs w:val="28"/>
        </w:rPr>
        <w:t xml:space="preserve"> </w:t>
      </w:r>
      <w:r w:rsidRPr="0028479E">
        <w:rPr>
          <w:rFonts w:ascii="Times New Roman" w:hAnsi="Times New Roman" w:cs="Times New Roman"/>
          <w:sz w:val="28"/>
          <w:szCs w:val="28"/>
        </w:rPr>
        <w:t>2020/687 κατ’εξουσιοδότηση Κανονισμού (ΕΕ) της Επιτροπής της 17ης Δεκεμβρίου 2019 για τη συμπλήρωση του κανονισμού (ΕΕ) 2016/429 του Ευρωπαϊκού Κοινοβουλίου και του Συμβουλίου όσον αφορά τους κανόνες για την πρόληψη και τον έλεγχο ορισμένων καταγεγραμμένων νόσων, προβλέπονται τα ακόλουθα:</w:t>
      </w:r>
    </w:p>
    <w:p w14:paraId="4181058D" w14:textId="77777777" w:rsidR="0028479E" w:rsidRPr="0028479E" w:rsidRDefault="0028479E" w:rsidP="0028479E">
      <w:pPr>
        <w:jc w:val="both"/>
        <w:rPr>
          <w:rFonts w:ascii="Times New Roman" w:hAnsi="Times New Roman" w:cs="Times New Roman"/>
          <w:b/>
          <w:bCs/>
          <w:i/>
          <w:iCs/>
          <w:sz w:val="28"/>
          <w:szCs w:val="28"/>
        </w:rPr>
      </w:pPr>
      <w:r w:rsidRPr="0028479E">
        <w:rPr>
          <w:rFonts w:ascii="Times New Roman" w:hAnsi="Times New Roman" w:cs="Times New Roman"/>
          <w:i/>
          <w:iCs/>
          <w:sz w:val="28"/>
          <w:szCs w:val="28"/>
        </w:rPr>
        <w:t>‘’(</w:t>
      </w:r>
      <w:r w:rsidRPr="0028479E">
        <w:rPr>
          <w:rFonts w:ascii="Times New Roman" w:hAnsi="Times New Roman" w:cs="Times New Roman"/>
          <w:i/>
          <w:iCs/>
          <w:sz w:val="28"/>
          <w:szCs w:val="28"/>
          <w:u w:val="single"/>
        </w:rPr>
        <w:t>17) Ο κανονισμός (ΕΕ) 2016/429 θεσπίζει τους βασικούς κανόνες για τα μέτρα ελέγχου νόσων που πρέπει να εφαρμόζονται στις πληγείσες εγκαταστάσεις σε περίπτωση εμφάνισης εστίας νόσου κατηγορίας Α</w:t>
      </w:r>
      <w:r w:rsidRPr="0028479E">
        <w:rPr>
          <w:rFonts w:ascii="Times New Roman" w:hAnsi="Times New Roman" w:cs="Times New Roman"/>
          <w:i/>
          <w:iCs/>
          <w:sz w:val="28"/>
          <w:szCs w:val="28"/>
        </w:rPr>
        <w:t xml:space="preserve"> . </w:t>
      </w:r>
      <w:r w:rsidRPr="0028479E">
        <w:rPr>
          <w:rFonts w:ascii="Times New Roman" w:hAnsi="Times New Roman" w:cs="Times New Roman"/>
          <w:b/>
          <w:bCs/>
          <w:i/>
          <w:iCs/>
          <w:sz w:val="28"/>
          <w:szCs w:val="28"/>
        </w:rPr>
        <w:t>Παράλληλα, παρέχει στις αρμόδιες αρχές κάποια ευελιξία ώστε να αποφασίζουν ποια από αυτά τα μέτρα θα πρέπει να τεθούν σε εφαρμογή. Προκειμένου οι αρμόδιες αρχές να είναι σε θέση να λαμβάνουν τα πλέον αναλογικά και αποτελεσματικά μέτρα ελέγχου και να διασφαλίζεται η εναρμονισμένη εφαρμογή των μέτρων που λαμβάνονται από τα κράτη μέλη, είναι σκόπιμο να καθοριστούν λεπτομερή κριτήρια λήψης αποφάσεων με βάση τις επιδημιολογικές περιστάσεις, τον τύπο και την τοποθεσία των εγκαταστάσεων, τα είδη και τις κατηγορίες ζώων και τις οικονομικές ή κοινωνικές συνθήκες της περιοχής που έχει πληγεί από τη νόσο .</w:t>
      </w:r>
    </w:p>
    <w:p w14:paraId="6C29C737" w14:textId="535452DE" w:rsidR="00913AB1" w:rsidRDefault="0028479E" w:rsidP="0028479E">
      <w:pPr>
        <w:jc w:val="both"/>
        <w:rPr>
          <w:rFonts w:ascii="Times New Roman" w:hAnsi="Times New Roman" w:cs="Times New Roman"/>
          <w:i/>
          <w:iCs/>
          <w:sz w:val="28"/>
          <w:szCs w:val="28"/>
        </w:rPr>
      </w:pPr>
      <w:r w:rsidRPr="0028479E">
        <w:rPr>
          <w:rFonts w:ascii="Times New Roman" w:hAnsi="Times New Roman" w:cs="Times New Roman"/>
          <w:i/>
          <w:iCs/>
          <w:sz w:val="28"/>
          <w:szCs w:val="28"/>
        </w:rPr>
        <w:t xml:space="preserve">(18) </w:t>
      </w:r>
      <w:r w:rsidRPr="0028479E">
        <w:rPr>
          <w:rFonts w:ascii="Times New Roman" w:hAnsi="Times New Roman" w:cs="Times New Roman"/>
          <w:b/>
          <w:bCs/>
          <w:i/>
          <w:iCs/>
          <w:sz w:val="28"/>
          <w:szCs w:val="28"/>
        </w:rPr>
        <w:t>Σε αιτιολογημένες περιπτώσεις και στο πλαίσιο συμπληρωματικών εγγυήσεων εάν χρειάζεται, η αρμόδια αρχή θα πρέπει να έχει τη δυνατότητα να χορηγεί παρεκκλίσεις από ορισμένα μέτρα ελέγχου νόσων</w:t>
      </w:r>
      <w:r w:rsidRPr="0028479E">
        <w:rPr>
          <w:rFonts w:ascii="Times New Roman" w:hAnsi="Times New Roman" w:cs="Times New Roman"/>
          <w:i/>
          <w:iCs/>
          <w:sz w:val="28"/>
          <w:szCs w:val="28"/>
        </w:rPr>
        <w:t>, ιδίως από την απαίτηση θανάτωσης των ζώων στην πληγείσα εγκατάσταση, λαμβάνοντας υπόψη τους επιδημιολογικούς παράγοντες και</w:t>
      </w:r>
      <w:r w:rsidRPr="0028479E">
        <w:t xml:space="preserve"> </w:t>
      </w:r>
      <w:r w:rsidRPr="0028479E">
        <w:rPr>
          <w:rFonts w:ascii="Times New Roman" w:hAnsi="Times New Roman" w:cs="Times New Roman"/>
          <w:b/>
          <w:bCs/>
          <w:i/>
          <w:iCs/>
          <w:sz w:val="28"/>
          <w:szCs w:val="28"/>
        </w:rPr>
        <w:lastRenderedPageBreak/>
        <w:t>αφού διενεργήσει ορθή εκτίμηση κινδύνου</w:t>
      </w:r>
      <w:r w:rsidRPr="0028479E">
        <w:rPr>
          <w:rFonts w:ascii="Times New Roman" w:hAnsi="Times New Roman" w:cs="Times New Roman"/>
          <w:i/>
          <w:iCs/>
          <w:sz w:val="28"/>
          <w:szCs w:val="28"/>
        </w:rPr>
        <w:t xml:space="preserve"> . </w:t>
      </w:r>
      <w:r w:rsidRPr="0028479E">
        <w:rPr>
          <w:rFonts w:ascii="Times New Roman" w:hAnsi="Times New Roman" w:cs="Times New Roman"/>
          <w:b/>
          <w:bCs/>
          <w:i/>
          <w:iCs/>
          <w:sz w:val="28"/>
          <w:szCs w:val="28"/>
          <w:u w:val="single"/>
        </w:rPr>
        <w:t>Τέτοιες παρεκκλίσεις θα μπορούσαν να χορηγούνται για εγκαταστάσεις υπό περιορισμό, για ζώα που διατηρούνται για επιστημονικούς σκοπούς ή για σκοπούς σχετικούς με τη διατήρηση προστατευόμενων ειδών ή ειδών που απειλούνται με εξαφάνιση και για επισήμως καταχωρισμένες σπάνιες φυλές ή για ζώα αιτιολογημένης υψηλής γενετικής, πολιτιστικής ή εκπαιδευτικής αξίας</w:t>
      </w:r>
      <w:r w:rsidRPr="0028479E">
        <w:rPr>
          <w:rFonts w:ascii="Times New Roman" w:hAnsi="Times New Roman" w:cs="Times New Roman"/>
          <w:i/>
          <w:iCs/>
          <w:sz w:val="28"/>
          <w:szCs w:val="28"/>
        </w:rPr>
        <w:t xml:space="preserve"> . </w:t>
      </w:r>
      <w:r w:rsidRPr="0028479E">
        <w:rPr>
          <w:rFonts w:ascii="Times New Roman" w:hAnsi="Times New Roman" w:cs="Times New Roman"/>
          <w:b/>
          <w:bCs/>
          <w:i/>
          <w:iCs/>
          <w:sz w:val="28"/>
          <w:szCs w:val="28"/>
        </w:rPr>
        <w:t>Στις περιπτώσεις αυτές, η εφαρμογή γενικών μέτρων θα μπορούσε να έχει ανεπιθύμητες και δυσανάλογες επιπτώσεις</w:t>
      </w:r>
      <w:r w:rsidRPr="0028479E">
        <w:rPr>
          <w:rFonts w:ascii="Times New Roman" w:hAnsi="Times New Roman" w:cs="Times New Roman"/>
          <w:i/>
          <w:iCs/>
          <w:sz w:val="28"/>
          <w:szCs w:val="28"/>
        </w:rPr>
        <w:t>...</w:t>
      </w:r>
    </w:p>
    <w:p w14:paraId="7A8A2306" w14:textId="77777777" w:rsidR="008B671F" w:rsidRPr="0028479E" w:rsidRDefault="008B671F" w:rsidP="0028479E">
      <w:pPr>
        <w:jc w:val="both"/>
        <w:rPr>
          <w:rFonts w:ascii="Times New Roman" w:hAnsi="Times New Roman" w:cs="Times New Roman"/>
          <w:i/>
          <w:iCs/>
          <w:sz w:val="28"/>
          <w:szCs w:val="28"/>
        </w:rPr>
      </w:pPr>
    </w:p>
    <w:p w14:paraId="34C7693B" w14:textId="1F6A2D1F" w:rsidR="00C24BEB" w:rsidRPr="00C24BEB" w:rsidRDefault="00C24BEB" w:rsidP="00C24BEB">
      <w:pPr>
        <w:jc w:val="both"/>
        <w:rPr>
          <w:rFonts w:ascii="Times New Roman" w:hAnsi="Times New Roman" w:cs="Times New Roman"/>
          <w:sz w:val="28"/>
          <w:szCs w:val="28"/>
        </w:rPr>
      </w:pPr>
      <w:r>
        <w:rPr>
          <w:rFonts w:ascii="Times New Roman" w:hAnsi="Times New Roman" w:cs="Times New Roman"/>
          <w:sz w:val="28"/>
          <w:szCs w:val="28"/>
        </w:rPr>
        <w:t>...</w:t>
      </w:r>
      <w:r w:rsidRPr="00C24BEB">
        <w:rPr>
          <w:rFonts w:ascii="Times New Roman" w:hAnsi="Times New Roman" w:cs="Times New Roman"/>
          <w:sz w:val="28"/>
          <w:szCs w:val="28"/>
        </w:rPr>
        <w:t xml:space="preserve">Σύμφωνα </w:t>
      </w:r>
      <w:r>
        <w:rPr>
          <w:rFonts w:ascii="Times New Roman" w:hAnsi="Times New Roman" w:cs="Times New Roman"/>
          <w:sz w:val="28"/>
          <w:szCs w:val="28"/>
        </w:rPr>
        <w:t xml:space="preserve">δε, </w:t>
      </w:r>
      <w:r w:rsidRPr="00C24BEB">
        <w:rPr>
          <w:rFonts w:ascii="Times New Roman" w:hAnsi="Times New Roman" w:cs="Times New Roman"/>
          <w:sz w:val="28"/>
          <w:szCs w:val="28"/>
        </w:rPr>
        <w:t>με το άρθρο 13 παρ. 2-</w:t>
      </w:r>
      <w:r w:rsidRPr="00C24BEB">
        <w:rPr>
          <w:rFonts w:ascii="Times New Roman" w:hAnsi="Times New Roman" w:cs="Times New Roman"/>
          <w:i/>
          <w:iCs/>
          <w:sz w:val="28"/>
          <w:szCs w:val="28"/>
        </w:rPr>
        <w:t>Ειδικές παρεκκλίσεις από το άρθρο 12 παράγραφος 1 στοιχείο α)του ως άνω Κανονισμού,</w:t>
      </w:r>
      <w:r w:rsidRPr="00C24BEB">
        <w:rPr>
          <w:rFonts w:ascii="Times New Roman" w:hAnsi="Times New Roman" w:cs="Times New Roman"/>
          <w:sz w:val="28"/>
          <w:szCs w:val="28"/>
        </w:rPr>
        <w:t xml:space="preserve"> προβλέπονται τα ακόλουθα:</w:t>
      </w:r>
    </w:p>
    <w:p w14:paraId="611CD718" w14:textId="77777777" w:rsidR="00C24BEB" w:rsidRPr="00C24BEB" w:rsidRDefault="00C24BEB" w:rsidP="00C24BEB">
      <w:pPr>
        <w:jc w:val="both"/>
        <w:rPr>
          <w:rFonts w:ascii="Times New Roman" w:hAnsi="Times New Roman" w:cs="Times New Roman"/>
          <w:i/>
          <w:iCs/>
          <w:sz w:val="28"/>
          <w:szCs w:val="28"/>
        </w:rPr>
      </w:pPr>
      <w:r w:rsidRPr="00C24BEB">
        <w:rPr>
          <w:rFonts w:ascii="Times New Roman" w:hAnsi="Times New Roman" w:cs="Times New Roman"/>
          <w:sz w:val="28"/>
          <w:szCs w:val="28"/>
        </w:rPr>
        <w:t>«</w:t>
      </w:r>
      <w:r w:rsidRPr="00C24BEB">
        <w:rPr>
          <w:rFonts w:ascii="Times New Roman" w:hAnsi="Times New Roman" w:cs="Times New Roman"/>
          <w:i/>
          <w:iCs/>
          <w:sz w:val="28"/>
          <w:szCs w:val="28"/>
        </w:rPr>
        <w:t xml:space="preserve">2 . Η </w:t>
      </w:r>
      <w:r w:rsidRPr="00C24BEB">
        <w:rPr>
          <w:rFonts w:ascii="Times New Roman" w:hAnsi="Times New Roman" w:cs="Times New Roman"/>
          <w:b/>
          <w:bCs/>
          <w:i/>
          <w:iCs/>
          <w:sz w:val="28"/>
          <w:szCs w:val="28"/>
        </w:rPr>
        <w:t>αρμόδια αρχή δύναται να χορηγεί παρέκκλιση από το άρθρο 12 παράγραφος 1 στοιχείο α) στις παρακάτω κατηγορίες ζώων, υπό την προϋπόθεση ότι πληρούνται οι όροι της παραγράφου 3</w:t>
      </w:r>
      <w:r w:rsidRPr="00C24BEB">
        <w:rPr>
          <w:rFonts w:ascii="Times New Roman" w:hAnsi="Times New Roman" w:cs="Times New Roman"/>
          <w:i/>
          <w:iCs/>
          <w:sz w:val="28"/>
          <w:szCs w:val="28"/>
        </w:rPr>
        <w:t>:</w:t>
      </w:r>
    </w:p>
    <w:p w14:paraId="2A74ABAE" w14:textId="77777777" w:rsidR="00C24BEB" w:rsidRPr="00C24BEB" w:rsidRDefault="00C24BEB" w:rsidP="00C24BEB">
      <w:pPr>
        <w:jc w:val="both"/>
        <w:rPr>
          <w:rFonts w:ascii="Times New Roman" w:hAnsi="Times New Roman" w:cs="Times New Roman"/>
          <w:i/>
          <w:iCs/>
          <w:sz w:val="28"/>
          <w:szCs w:val="28"/>
        </w:rPr>
      </w:pPr>
      <w:r w:rsidRPr="00C24BEB">
        <w:rPr>
          <w:rFonts w:ascii="Times New Roman" w:hAnsi="Times New Roman" w:cs="Times New Roman"/>
          <w:i/>
          <w:iCs/>
          <w:sz w:val="28"/>
          <w:szCs w:val="28"/>
        </w:rPr>
        <w:t>α) ζώα που διατηρούνται σε εγκατάσταση υπό περιορισμό·</w:t>
      </w:r>
    </w:p>
    <w:p w14:paraId="58EB04A2" w14:textId="77777777" w:rsidR="00C24BEB" w:rsidRPr="00C24BEB" w:rsidRDefault="00C24BEB" w:rsidP="00C24BEB">
      <w:pPr>
        <w:jc w:val="both"/>
        <w:rPr>
          <w:rFonts w:ascii="Times New Roman" w:hAnsi="Times New Roman" w:cs="Times New Roman"/>
          <w:i/>
          <w:iCs/>
          <w:sz w:val="28"/>
          <w:szCs w:val="28"/>
          <w:u w:val="single"/>
        </w:rPr>
      </w:pPr>
      <w:r w:rsidRPr="00C24BEB">
        <w:rPr>
          <w:rFonts w:ascii="Times New Roman" w:hAnsi="Times New Roman" w:cs="Times New Roman"/>
          <w:i/>
          <w:iCs/>
          <w:sz w:val="28"/>
          <w:szCs w:val="28"/>
        </w:rPr>
        <w:t xml:space="preserve">β) </w:t>
      </w:r>
      <w:r w:rsidRPr="00C24BEB">
        <w:rPr>
          <w:rFonts w:ascii="Times New Roman" w:hAnsi="Times New Roman" w:cs="Times New Roman"/>
          <w:i/>
          <w:iCs/>
          <w:sz w:val="28"/>
          <w:szCs w:val="28"/>
          <w:u w:val="single"/>
        </w:rPr>
        <w:t>ζώα που διατηρούνται για επιστημονικούς σκοπούς ή για σκοπούς σχετικούς με τη διατήρηση προστατευόμενων ειδών ή ειδών που απειλούνται με εξαφάνιση·</w:t>
      </w:r>
    </w:p>
    <w:p w14:paraId="4B1D8D33" w14:textId="77777777" w:rsidR="00C24BEB" w:rsidRPr="00C24BEB" w:rsidRDefault="00C24BEB" w:rsidP="00C24BEB">
      <w:pPr>
        <w:jc w:val="both"/>
        <w:rPr>
          <w:rFonts w:ascii="Times New Roman" w:hAnsi="Times New Roman" w:cs="Times New Roman"/>
          <w:i/>
          <w:iCs/>
          <w:sz w:val="28"/>
          <w:szCs w:val="28"/>
        </w:rPr>
      </w:pPr>
      <w:r w:rsidRPr="00C24BEB">
        <w:rPr>
          <w:rFonts w:ascii="Times New Roman" w:hAnsi="Times New Roman" w:cs="Times New Roman"/>
          <w:i/>
          <w:iCs/>
          <w:sz w:val="28"/>
          <w:szCs w:val="28"/>
        </w:rPr>
        <w:t xml:space="preserve">γ) </w:t>
      </w:r>
      <w:r w:rsidRPr="00C24BEB">
        <w:rPr>
          <w:rFonts w:ascii="Times New Roman" w:hAnsi="Times New Roman" w:cs="Times New Roman"/>
          <w:i/>
          <w:iCs/>
          <w:sz w:val="28"/>
          <w:szCs w:val="28"/>
          <w:u w:val="single"/>
        </w:rPr>
        <w:t>ζώα που έχουν επισήμως καταχωριστεί εκ των προτέρων ως σπάνιες φυλές·</w:t>
      </w:r>
      <w:r w:rsidRPr="00C24BEB">
        <w:rPr>
          <w:rFonts w:ascii="Times New Roman" w:hAnsi="Times New Roman" w:cs="Times New Roman"/>
          <w:i/>
          <w:iCs/>
          <w:sz w:val="28"/>
          <w:szCs w:val="28"/>
        </w:rPr>
        <w:t xml:space="preserve"> και</w:t>
      </w:r>
    </w:p>
    <w:p w14:paraId="47BEA8E8" w14:textId="77777777" w:rsidR="00C24BEB" w:rsidRPr="00C24BEB" w:rsidRDefault="00C24BEB" w:rsidP="00C24BEB">
      <w:pPr>
        <w:jc w:val="both"/>
        <w:rPr>
          <w:rFonts w:ascii="Times New Roman" w:hAnsi="Times New Roman" w:cs="Times New Roman"/>
          <w:i/>
          <w:iCs/>
          <w:sz w:val="28"/>
          <w:szCs w:val="28"/>
          <w:u w:val="single"/>
        </w:rPr>
      </w:pPr>
      <w:r w:rsidRPr="00C24BEB">
        <w:rPr>
          <w:rFonts w:ascii="Times New Roman" w:hAnsi="Times New Roman" w:cs="Times New Roman"/>
          <w:i/>
          <w:iCs/>
          <w:sz w:val="28"/>
          <w:szCs w:val="28"/>
        </w:rPr>
        <w:t>δ)</w:t>
      </w:r>
      <w:r w:rsidRPr="00C24BEB">
        <w:rPr>
          <w:rFonts w:ascii="Times New Roman" w:hAnsi="Times New Roman" w:cs="Times New Roman"/>
          <w:i/>
          <w:iCs/>
          <w:sz w:val="28"/>
          <w:szCs w:val="28"/>
          <w:u w:val="single"/>
        </w:rPr>
        <w:t>ζώα δεόντως αιτιολογημένης υψηλής γενετικής, πολιτιστικής ή εκπαιδευτικής αξίας.</w:t>
      </w:r>
    </w:p>
    <w:p w14:paraId="78629BC7" w14:textId="77777777" w:rsidR="00C24BEB" w:rsidRPr="00C24BEB" w:rsidRDefault="00C24BEB" w:rsidP="00C24BEB">
      <w:pPr>
        <w:jc w:val="both"/>
        <w:rPr>
          <w:rFonts w:ascii="Times New Roman" w:hAnsi="Times New Roman" w:cs="Times New Roman"/>
          <w:sz w:val="28"/>
          <w:szCs w:val="28"/>
        </w:rPr>
      </w:pPr>
    </w:p>
    <w:p w14:paraId="79FF16C7" w14:textId="4BE0E9A5" w:rsidR="00C24BEB" w:rsidRPr="00C24BEB" w:rsidRDefault="00C24BEB" w:rsidP="00C24BEB">
      <w:pPr>
        <w:jc w:val="both"/>
        <w:rPr>
          <w:rFonts w:ascii="Times New Roman" w:hAnsi="Times New Roman" w:cs="Times New Roman"/>
          <w:sz w:val="28"/>
          <w:szCs w:val="28"/>
        </w:rPr>
      </w:pPr>
      <w:r w:rsidRPr="00C24BEB">
        <w:rPr>
          <w:rFonts w:ascii="Times New Roman" w:hAnsi="Times New Roman" w:cs="Times New Roman"/>
          <w:sz w:val="28"/>
          <w:szCs w:val="28"/>
        </w:rPr>
        <w:t xml:space="preserve">Σύμφωνα δε με το </w:t>
      </w:r>
      <w:r w:rsidR="008B671F">
        <w:rPr>
          <w:rFonts w:ascii="Times New Roman" w:hAnsi="Times New Roman" w:cs="Times New Roman"/>
          <w:sz w:val="28"/>
          <w:szCs w:val="28"/>
        </w:rPr>
        <w:t>α</w:t>
      </w:r>
      <w:r w:rsidRPr="00C24BEB">
        <w:rPr>
          <w:rFonts w:ascii="Times New Roman" w:hAnsi="Times New Roman" w:cs="Times New Roman"/>
          <w:sz w:val="28"/>
          <w:szCs w:val="28"/>
        </w:rPr>
        <w:t>ρ. 79 του εν λόγω Κανονισμού -</w:t>
      </w:r>
      <w:r w:rsidRPr="00C24BEB">
        <w:rPr>
          <w:rFonts w:ascii="Times New Roman" w:hAnsi="Times New Roman" w:cs="Times New Roman"/>
          <w:i/>
          <w:iCs/>
          <w:sz w:val="28"/>
          <w:szCs w:val="28"/>
        </w:rPr>
        <w:t>Ειδικές παρεκκλίσεις από τα μέτρα ελέγχου σε εγκαταστάσεις στις οποίες διατηρούνται καταγεγραμμένα είδη για επιστημονικούς σκοπούς ή για σκοπούς σχετικούς με τη διατήρηση ειδών που απειλούνται με εξαφάνιση</w:t>
      </w:r>
    </w:p>
    <w:p w14:paraId="4A19C94D" w14:textId="77777777" w:rsidR="00C24BEB" w:rsidRPr="00C24BEB" w:rsidRDefault="00C24BEB" w:rsidP="00C24BEB">
      <w:pPr>
        <w:jc w:val="both"/>
        <w:rPr>
          <w:rFonts w:ascii="Times New Roman" w:hAnsi="Times New Roman" w:cs="Times New Roman"/>
          <w:i/>
          <w:iCs/>
          <w:sz w:val="28"/>
          <w:szCs w:val="28"/>
        </w:rPr>
      </w:pPr>
      <w:r w:rsidRPr="00C24BEB">
        <w:rPr>
          <w:rFonts w:ascii="Times New Roman" w:hAnsi="Times New Roman" w:cs="Times New Roman"/>
          <w:i/>
          <w:iCs/>
          <w:sz w:val="28"/>
          <w:szCs w:val="28"/>
        </w:rPr>
        <w:t xml:space="preserve">1 . </w:t>
      </w:r>
      <w:r w:rsidRPr="00C24BEB">
        <w:rPr>
          <w:rFonts w:ascii="Times New Roman" w:hAnsi="Times New Roman" w:cs="Times New Roman"/>
          <w:b/>
          <w:bCs/>
          <w:i/>
          <w:iCs/>
          <w:sz w:val="28"/>
          <w:szCs w:val="28"/>
        </w:rPr>
        <w:t>Η αρμόδια αρχή δύναται να χορηγεί παρεκκλίσεις από τα μέτρα που προβλέπονται στο άρθρο 78 παράγραφος 1 στοιχεία α)</w:t>
      </w:r>
      <w:r w:rsidRPr="00C24BEB">
        <w:rPr>
          <w:rFonts w:ascii="Times New Roman" w:hAnsi="Times New Roman" w:cs="Times New Roman"/>
          <w:i/>
          <w:iCs/>
          <w:sz w:val="28"/>
          <w:szCs w:val="28"/>
        </w:rPr>
        <w:t xml:space="preserve"> </w:t>
      </w:r>
    </w:p>
    <w:p w14:paraId="42632DF5" w14:textId="01A9FDFF" w:rsidR="00C24BEB" w:rsidRPr="00C24BEB" w:rsidRDefault="00C24BEB" w:rsidP="00C24BEB">
      <w:pPr>
        <w:jc w:val="both"/>
        <w:rPr>
          <w:rFonts w:ascii="Times New Roman" w:hAnsi="Times New Roman" w:cs="Times New Roman"/>
          <w:i/>
          <w:iCs/>
          <w:sz w:val="28"/>
          <w:szCs w:val="28"/>
          <w:u w:val="single"/>
        </w:rPr>
      </w:pPr>
      <w:r w:rsidRPr="00C24BEB">
        <w:rPr>
          <w:rFonts w:ascii="Times New Roman" w:hAnsi="Times New Roman" w:cs="Times New Roman"/>
          <w:i/>
          <w:iCs/>
          <w:sz w:val="28"/>
          <w:szCs w:val="28"/>
        </w:rPr>
        <w:t xml:space="preserve">και γ) σε περίπτωση επίσημης επιβεβαίωσης νόσου κατηγορίας Α </w:t>
      </w:r>
      <w:r w:rsidRPr="00C24BEB">
        <w:rPr>
          <w:rFonts w:ascii="Times New Roman" w:hAnsi="Times New Roman" w:cs="Times New Roman"/>
          <w:i/>
          <w:iCs/>
          <w:sz w:val="28"/>
          <w:szCs w:val="28"/>
          <w:u w:val="single"/>
        </w:rPr>
        <w:t>σε εγκαταστάσεις στις οποίες διατηρούνται καταγεγραμμένα είδη για επιστημονικούς σκοπούς ή για σκοπούς σχετικούς με τη διατήρηση ειδών που απειλούνται με εξαφάνιση, υπό τον όρο ότι:</w:t>
      </w:r>
    </w:p>
    <w:p w14:paraId="71E6DC81" w14:textId="77777777" w:rsidR="00C24BEB" w:rsidRPr="00C24BEB" w:rsidRDefault="00C24BEB" w:rsidP="00C24BEB">
      <w:pPr>
        <w:jc w:val="both"/>
        <w:rPr>
          <w:rFonts w:ascii="Times New Roman" w:hAnsi="Times New Roman" w:cs="Times New Roman"/>
          <w:i/>
          <w:iCs/>
          <w:sz w:val="28"/>
          <w:szCs w:val="28"/>
        </w:rPr>
      </w:pPr>
      <w:r w:rsidRPr="00C24BEB">
        <w:rPr>
          <w:rFonts w:ascii="Times New Roman" w:hAnsi="Times New Roman" w:cs="Times New Roman"/>
          <w:i/>
          <w:iCs/>
          <w:sz w:val="28"/>
          <w:szCs w:val="28"/>
        </w:rPr>
        <w:lastRenderedPageBreak/>
        <w:t>α) δεν διακυβεύεται το υγειονομικό καθεστώς του οικείου κράτους μέλους ή άλλων κρατών μελών· και</w:t>
      </w:r>
    </w:p>
    <w:p w14:paraId="51A45C47" w14:textId="40A62C29" w:rsidR="00913AB1" w:rsidRDefault="00C24BEB" w:rsidP="00C24BEB">
      <w:pPr>
        <w:jc w:val="both"/>
        <w:rPr>
          <w:rFonts w:ascii="Times New Roman" w:hAnsi="Times New Roman" w:cs="Times New Roman"/>
          <w:i/>
          <w:iCs/>
          <w:sz w:val="28"/>
          <w:szCs w:val="28"/>
        </w:rPr>
      </w:pPr>
      <w:r w:rsidRPr="00C24BEB">
        <w:rPr>
          <w:rFonts w:ascii="Times New Roman" w:hAnsi="Times New Roman" w:cs="Times New Roman"/>
          <w:i/>
          <w:iCs/>
          <w:sz w:val="28"/>
          <w:szCs w:val="28"/>
        </w:rPr>
        <w:t>β) λαμβάνονται όλα τα κατάλληλα μέτρα βιοπροφύλαξης, όπως απαριθμούνται στο άρθρο 78, με σκοπό την πρόληψη κάθε πιθανού κινδύνου εξάπλωσης του νοσογόνου παράγοντα κατηγορίας Α».</w:t>
      </w:r>
    </w:p>
    <w:p w14:paraId="1DEE614E" w14:textId="77777777" w:rsidR="00C24BEB" w:rsidRDefault="00C24BEB" w:rsidP="00C24BEB">
      <w:pPr>
        <w:jc w:val="both"/>
        <w:rPr>
          <w:rFonts w:ascii="Times New Roman" w:hAnsi="Times New Roman" w:cs="Times New Roman"/>
          <w:i/>
          <w:iCs/>
          <w:sz w:val="28"/>
          <w:szCs w:val="28"/>
        </w:rPr>
      </w:pPr>
    </w:p>
    <w:p w14:paraId="7DE8CCED" w14:textId="77777777" w:rsidR="00F07FA1" w:rsidRDefault="00C24BEB" w:rsidP="00C24BEB">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Βάσει των παραπάνω καθίσταται </w:t>
      </w:r>
      <w:r w:rsidRPr="008B671F">
        <w:rPr>
          <w:rFonts w:ascii="Times New Roman" w:hAnsi="Times New Roman" w:cs="Times New Roman"/>
          <w:b/>
          <w:bCs/>
          <w:i/>
          <w:iCs/>
          <w:sz w:val="28"/>
          <w:szCs w:val="28"/>
        </w:rPr>
        <w:t xml:space="preserve">επιτακτική η ανάγκη εφαρμογής της εθνικής και ενωσιακής νομοθεσίας για την προστασίας της αυτόχθονης φυλής του προβάτου της Λέσβου </w:t>
      </w:r>
      <w:r w:rsidR="00F07FA1" w:rsidRPr="008B671F">
        <w:rPr>
          <w:rFonts w:ascii="Times New Roman" w:hAnsi="Times New Roman" w:cs="Times New Roman"/>
          <w:b/>
          <w:bCs/>
          <w:i/>
          <w:iCs/>
          <w:sz w:val="28"/>
          <w:szCs w:val="28"/>
        </w:rPr>
        <w:t>δεδομένων, της υψηλής γενετικής, πολιτιστικής και εκπαιδευτικής του αξίας</w:t>
      </w:r>
      <w:r w:rsidR="00F07FA1">
        <w:rPr>
          <w:rFonts w:ascii="Times New Roman" w:hAnsi="Times New Roman" w:cs="Times New Roman"/>
          <w:sz w:val="28"/>
          <w:szCs w:val="28"/>
        </w:rPr>
        <w:t xml:space="preserve"> αλλά και του γεγονότος, ότι</w:t>
      </w:r>
      <w:r w:rsidR="00F07FA1" w:rsidRPr="00F07FA1">
        <w:rPr>
          <w:rFonts w:ascii="Times New Roman" w:hAnsi="Times New Roman" w:cs="Times New Roman"/>
          <w:sz w:val="28"/>
          <w:szCs w:val="28"/>
        </w:rPr>
        <w:t xml:space="preserve"> για τη διάσωση και την ανάδειξη της </w:t>
      </w:r>
      <w:r w:rsidR="00F07FA1">
        <w:rPr>
          <w:rFonts w:ascii="Times New Roman" w:hAnsi="Times New Roman" w:cs="Times New Roman"/>
          <w:sz w:val="28"/>
          <w:szCs w:val="28"/>
        </w:rPr>
        <w:t xml:space="preserve">επιστημονικής του </w:t>
      </w:r>
      <w:r w:rsidR="00F07FA1" w:rsidRPr="00F07FA1">
        <w:rPr>
          <w:rFonts w:ascii="Times New Roman" w:hAnsi="Times New Roman" w:cs="Times New Roman"/>
          <w:sz w:val="28"/>
          <w:szCs w:val="28"/>
        </w:rPr>
        <w:t>αξίας</w:t>
      </w:r>
      <w:r w:rsidR="00F07FA1">
        <w:rPr>
          <w:rFonts w:ascii="Times New Roman" w:hAnsi="Times New Roman" w:cs="Times New Roman"/>
          <w:sz w:val="28"/>
          <w:szCs w:val="28"/>
        </w:rPr>
        <w:t xml:space="preserve">, </w:t>
      </w:r>
      <w:r w:rsidR="00F07FA1" w:rsidRPr="00F07FA1">
        <w:rPr>
          <w:rFonts w:ascii="Times New Roman" w:hAnsi="Times New Roman" w:cs="Times New Roman"/>
          <w:b/>
          <w:bCs/>
          <w:sz w:val="28"/>
          <w:szCs w:val="28"/>
        </w:rPr>
        <w:t>έχουν διατεθεί αρκετά σημαντικοί εθνικοί και ενδεχομένως κοινοτικοί πόροι της Ε.Ε.,</w:t>
      </w:r>
      <w:r w:rsidR="00F07FA1">
        <w:rPr>
          <w:rFonts w:ascii="Times New Roman" w:hAnsi="Times New Roman" w:cs="Times New Roman"/>
          <w:sz w:val="28"/>
          <w:szCs w:val="28"/>
        </w:rPr>
        <w:t xml:space="preserve"> για επιστημονικούς σκοπούς,</w:t>
      </w:r>
      <w:r w:rsidR="00F07FA1" w:rsidRPr="00F07FA1">
        <w:rPr>
          <w:rFonts w:ascii="Times New Roman" w:hAnsi="Times New Roman" w:cs="Times New Roman"/>
          <w:sz w:val="28"/>
          <w:szCs w:val="28"/>
        </w:rPr>
        <w:t xml:space="preserve"> οι οποίοι κινδυνεύουν να αποδειχθούν επί ματαίω διατεθέντες</w:t>
      </w:r>
      <w:r w:rsidR="00F07FA1">
        <w:rPr>
          <w:rFonts w:ascii="Times New Roman" w:hAnsi="Times New Roman" w:cs="Times New Roman"/>
          <w:sz w:val="28"/>
          <w:szCs w:val="28"/>
        </w:rPr>
        <w:t>.</w:t>
      </w:r>
    </w:p>
    <w:p w14:paraId="6EF4180F" w14:textId="02F8873F" w:rsidR="00C24BEB" w:rsidRPr="00F07FA1" w:rsidRDefault="00F07FA1" w:rsidP="00F07FA1">
      <w:pPr>
        <w:pStyle w:val="ListParagraph"/>
        <w:ind w:left="360"/>
        <w:jc w:val="both"/>
        <w:rPr>
          <w:rFonts w:ascii="Times New Roman" w:hAnsi="Times New Roman" w:cs="Times New Roman"/>
          <w:b/>
          <w:bCs/>
          <w:sz w:val="28"/>
          <w:szCs w:val="28"/>
        </w:rPr>
      </w:pPr>
      <w:r>
        <w:rPr>
          <w:rFonts w:ascii="Times New Roman" w:hAnsi="Times New Roman" w:cs="Times New Roman"/>
          <w:sz w:val="28"/>
          <w:szCs w:val="28"/>
        </w:rPr>
        <w:t>Καθώς</w:t>
      </w:r>
      <w:r w:rsidRPr="00F07FA1">
        <w:rPr>
          <w:rFonts w:ascii="Times New Roman" w:hAnsi="Times New Roman" w:cs="Times New Roman"/>
          <w:sz w:val="28"/>
          <w:szCs w:val="28"/>
        </w:rPr>
        <w:t xml:space="preserve"> </w:t>
      </w:r>
      <w:r>
        <w:rPr>
          <w:rFonts w:ascii="Times New Roman" w:hAnsi="Times New Roman" w:cs="Times New Roman"/>
          <w:sz w:val="28"/>
          <w:szCs w:val="28"/>
        </w:rPr>
        <w:t>η</w:t>
      </w:r>
      <w:r w:rsidRPr="00F07FA1">
        <w:rPr>
          <w:rFonts w:ascii="Times New Roman" w:hAnsi="Times New Roman" w:cs="Times New Roman"/>
          <w:sz w:val="28"/>
          <w:szCs w:val="28"/>
        </w:rPr>
        <w:t xml:space="preserve"> έως τώρα διαχείριση της επιζωοτίας του αφθώδους πυρετού στο νησί της Λέσβου</w:t>
      </w:r>
      <w:r>
        <w:rPr>
          <w:rFonts w:ascii="Times New Roman" w:hAnsi="Times New Roman" w:cs="Times New Roman"/>
          <w:sz w:val="28"/>
          <w:szCs w:val="28"/>
        </w:rPr>
        <w:t xml:space="preserve"> από τις αρμόδιες αρχές, </w:t>
      </w:r>
      <w:r w:rsidRPr="00F07FA1">
        <w:rPr>
          <w:rFonts w:ascii="Times New Roman" w:hAnsi="Times New Roman" w:cs="Times New Roman"/>
          <w:b/>
          <w:bCs/>
          <w:sz w:val="28"/>
          <w:szCs w:val="28"/>
        </w:rPr>
        <w:t>πραγματοποιείται από αυτές δίχως αξιόπιστη εκτίμηση του κινδύνου, όπως προβλέπεται από την ενωσιακή και εθνική σχετική νομοθεσία,</w:t>
      </w:r>
      <w:r>
        <w:rPr>
          <w:rFonts w:ascii="Times New Roman" w:hAnsi="Times New Roman" w:cs="Times New Roman"/>
          <w:sz w:val="28"/>
          <w:szCs w:val="28"/>
        </w:rPr>
        <w:t xml:space="preserve"> όπως παρατίθεται ανωτέρω, </w:t>
      </w:r>
      <w:r w:rsidRPr="00F07FA1">
        <w:rPr>
          <w:rFonts w:ascii="Times New Roman" w:hAnsi="Times New Roman" w:cs="Times New Roman"/>
          <w:b/>
          <w:bCs/>
          <w:sz w:val="28"/>
          <w:szCs w:val="28"/>
        </w:rPr>
        <w:t>ελλείψει της πληρότητας των επιδημιολογικών στοιχείων με αποκλειστική τους υπαιτιότητα</w:t>
      </w:r>
      <w:r>
        <w:rPr>
          <w:rFonts w:ascii="Times New Roman" w:hAnsi="Times New Roman" w:cs="Times New Roman"/>
          <w:sz w:val="28"/>
          <w:szCs w:val="28"/>
        </w:rPr>
        <w:t xml:space="preserve">, </w:t>
      </w:r>
      <w:r w:rsidRPr="00F07FA1">
        <w:rPr>
          <w:rFonts w:ascii="Times New Roman" w:hAnsi="Times New Roman" w:cs="Times New Roman"/>
          <w:b/>
          <w:bCs/>
          <w:sz w:val="28"/>
          <w:szCs w:val="28"/>
        </w:rPr>
        <w:t>και η οποία προκρίνει ως αποκλειστική λύση τη μαζική θανάτωση των αιγοπροβάτων της φυλής της Λέσβου, χωρίς να αξιοποιεί τις δυνατότητες παρέκκλισης και τους τρόπους μετριασμού της εξάπλωσης της νόσου, που προτείνονται από τις αρμόδιες επιτροπές της Ε.Ε. , καθώς και την ενωσιακή και εθνική νομοθεσία.</w:t>
      </w:r>
    </w:p>
    <w:p w14:paraId="039E6FC3" w14:textId="77777777" w:rsidR="00913AB1" w:rsidRDefault="00913AB1" w:rsidP="00913AB1">
      <w:pPr>
        <w:jc w:val="both"/>
        <w:rPr>
          <w:rFonts w:ascii="Times New Roman" w:hAnsi="Times New Roman" w:cs="Times New Roman"/>
          <w:i/>
          <w:iCs/>
          <w:sz w:val="28"/>
          <w:szCs w:val="28"/>
        </w:rPr>
      </w:pPr>
    </w:p>
    <w:p w14:paraId="5E6B86C4" w14:textId="77777777" w:rsidR="00800C32" w:rsidRDefault="00800C32" w:rsidP="00913AB1">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Η</w:t>
      </w:r>
      <w:r w:rsidRPr="00800C32">
        <w:rPr>
          <w:rFonts w:ascii="Times New Roman" w:hAnsi="Times New Roman" w:cs="Times New Roman"/>
          <w:i/>
          <w:iCs/>
          <w:sz w:val="28"/>
          <w:szCs w:val="28"/>
          <w:u w:val="single"/>
        </w:rPr>
        <w:t xml:space="preserve"> </w:t>
      </w:r>
      <w:r>
        <w:rPr>
          <w:rFonts w:ascii="Times New Roman" w:hAnsi="Times New Roman" w:cs="Times New Roman"/>
          <w:i/>
          <w:iCs/>
          <w:sz w:val="28"/>
          <w:szCs w:val="28"/>
          <w:u w:val="single"/>
        </w:rPr>
        <w:t>στρατηγική του</w:t>
      </w:r>
      <w:r w:rsidRPr="00800C32">
        <w:rPr>
          <w:rFonts w:ascii="Times New Roman" w:hAnsi="Times New Roman" w:cs="Times New Roman"/>
          <w:i/>
          <w:iCs/>
          <w:sz w:val="28"/>
          <w:szCs w:val="28"/>
          <w:u w:val="single"/>
        </w:rPr>
        <w:t xml:space="preserve"> στοχευμένο</w:t>
      </w:r>
      <w:r>
        <w:rPr>
          <w:rFonts w:ascii="Times New Roman" w:hAnsi="Times New Roman" w:cs="Times New Roman"/>
          <w:i/>
          <w:iCs/>
          <w:sz w:val="28"/>
          <w:szCs w:val="28"/>
          <w:u w:val="single"/>
        </w:rPr>
        <w:t>υ</w:t>
      </w:r>
      <w:r w:rsidRPr="00800C32">
        <w:rPr>
          <w:rFonts w:ascii="Times New Roman" w:hAnsi="Times New Roman" w:cs="Times New Roman"/>
          <w:i/>
          <w:iCs/>
          <w:sz w:val="28"/>
          <w:szCs w:val="28"/>
          <w:u w:val="single"/>
        </w:rPr>
        <w:t xml:space="preserve"> εμβολιασμ</w:t>
      </w:r>
      <w:r>
        <w:rPr>
          <w:rFonts w:ascii="Times New Roman" w:hAnsi="Times New Roman" w:cs="Times New Roman"/>
          <w:i/>
          <w:iCs/>
          <w:sz w:val="28"/>
          <w:szCs w:val="28"/>
          <w:u w:val="single"/>
        </w:rPr>
        <w:t>ού</w:t>
      </w:r>
      <w:r w:rsidRPr="00800C32">
        <w:rPr>
          <w:rFonts w:ascii="Times New Roman" w:hAnsi="Times New Roman" w:cs="Times New Roman"/>
          <w:i/>
          <w:iCs/>
          <w:sz w:val="28"/>
          <w:szCs w:val="28"/>
          <w:u w:val="single"/>
        </w:rPr>
        <w:t xml:space="preserve"> με εμβόλια τύπου </w:t>
      </w:r>
      <w:r w:rsidRPr="00800C32">
        <w:rPr>
          <w:rFonts w:ascii="Times New Roman" w:hAnsi="Times New Roman" w:cs="Times New Roman"/>
          <w:i/>
          <w:iCs/>
          <w:sz w:val="28"/>
          <w:szCs w:val="28"/>
          <w:u w:val="single"/>
          <w:lang w:val="en-IE"/>
        </w:rPr>
        <w:t>DIVA</w:t>
      </w:r>
      <w:r w:rsidRPr="00800C32">
        <w:rPr>
          <w:rFonts w:ascii="Times New Roman" w:hAnsi="Times New Roman" w:cs="Times New Roman"/>
          <w:i/>
          <w:iCs/>
          <w:sz w:val="28"/>
          <w:szCs w:val="28"/>
          <w:u w:val="single"/>
        </w:rPr>
        <w:t xml:space="preserve"> (</w:t>
      </w:r>
      <w:r w:rsidRPr="00800C32">
        <w:rPr>
          <w:rFonts w:ascii="Times New Roman" w:hAnsi="Times New Roman" w:cs="Times New Roman"/>
          <w:i/>
          <w:iCs/>
          <w:sz w:val="28"/>
          <w:szCs w:val="28"/>
          <w:u w:val="single"/>
          <w:lang w:val="en-IE"/>
        </w:rPr>
        <w:t>Differentiating</w:t>
      </w:r>
      <w:r w:rsidRPr="00800C32">
        <w:rPr>
          <w:rFonts w:ascii="Times New Roman" w:hAnsi="Times New Roman" w:cs="Times New Roman"/>
          <w:i/>
          <w:iCs/>
          <w:sz w:val="28"/>
          <w:szCs w:val="28"/>
          <w:u w:val="single"/>
        </w:rPr>
        <w:t xml:space="preserve"> </w:t>
      </w:r>
      <w:r w:rsidRPr="00800C32">
        <w:rPr>
          <w:rFonts w:ascii="Times New Roman" w:hAnsi="Times New Roman" w:cs="Times New Roman"/>
          <w:i/>
          <w:iCs/>
          <w:sz w:val="28"/>
          <w:szCs w:val="28"/>
          <w:u w:val="single"/>
          <w:lang w:val="en-IE"/>
        </w:rPr>
        <w:t>Infected</w:t>
      </w:r>
      <w:r w:rsidRPr="00800C32">
        <w:rPr>
          <w:rFonts w:ascii="Times New Roman" w:hAnsi="Times New Roman" w:cs="Times New Roman"/>
          <w:i/>
          <w:iCs/>
          <w:sz w:val="28"/>
          <w:szCs w:val="28"/>
          <w:u w:val="single"/>
        </w:rPr>
        <w:t xml:space="preserve"> </w:t>
      </w:r>
      <w:r w:rsidRPr="00800C32">
        <w:rPr>
          <w:rFonts w:ascii="Times New Roman" w:hAnsi="Times New Roman" w:cs="Times New Roman"/>
          <w:i/>
          <w:iCs/>
          <w:sz w:val="28"/>
          <w:szCs w:val="28"/>
          <w:u w:val="single"/>
          <w:lang w:val="en-IE"/>
        </w:rPr>
        <w:t>from</w:t>
      </w:r>
      <w:r w:rsidRPr="00800C32">
        <w:rPr>
          <w:rFonts w:ascii="Times New Roman" w:hAnsi="Times New Roman" w:cs="Times New Roman"/>
          <w:i/>
          <w:iCs/>
          <w:sz w:val="28"/>
          <w:szCs w:val="28"/>
          <w:u w:val="single"/>
        </w:rPr>
        <w:t xml:space="preserve"> </w:t>
      </w:r>
      <w:r w:rsidRPr="00800C32">
        <w:rPr>
          <w:rFonts w:ascii="Times New Roman" w:hAnsi="Times New Roman" w:cs="Times New Roman"/>
          <w:i/>
          <w:iCs/>
          <w:sz w:val="28"/>
          <w:szCs w:val="28"/>
          <w:u w:val="single"/>
          <w:lang w:val="en-IE"/>
        </w:rPr>
        <w:t>Vaccinated</w:t>
      </w:r>
      <w:r w:rsidRPr="00800C32">
        <w:rPr>
          <w:rFonts w:ascii="Times New Roman" w:hAnsi="Times New Roman" w:cs="Times New Roman"/>
          <w:i/>
          <w:iCs/>
          <w:sz w:val="28"/>
          <w:szCs w:val="28"/>
          <w:u w:val="single"/>
        </w:rPr>
        <w:t xml:space="preserve"> </w:t>
      </w:r>
      <w:r w:rsidRPr="00800C32">
        <w:rPr>
          <w:rFonts w:ascii="Times New Roman" w:hAnsi="Times New Roman" w:cs="Times New Roman"/>
          <w:i/>
          <w:iCs/>
          <w:sz w:val="28"/>
          <w:szCs w:val="28"/>
          <w:u w:val="single"/>
          <w:lang w:val="en-IE"/>
        </w:rPr>
        <w:t>Animals</w:t>
      </w:r>
      <w:r w:rsidRPr="00800C32">
        <w:rPr>
          <w:rFonts w:ascii="Times New Roman" w:hAnsi="Times New Roman" w:cs="Times New Roman"/>
          <w:i/>
          <w:iCs/>
          <w:sz w:val="28"/>
          <w:szCs w:val="28"/>
          <w:u w:val="single"/>
        </w:rPr>
        <w:t>)</w:t>
      </w:r>
      <w:r>
        <w:rPr>
          <w:rFonts w:ascii="Times New Roman" w:hAnsi="Times New Roman" w:cs="Times New Roman"/>
          <w:i/>
          <w:iCs/>
          <w:sz w:val="28"/>
          <w:szCs w:val="28"/>
          <w:u w:val="single"/>
        </w:rPr>
        <w:t>, στα πλαίσια</w:t>
      </w:r>
      <w:r w:rsidRPr="00800C32">
        <w:rPr>
          <w:rFonts w:ascii="Times New Roman" w:hAnsi="Times New Roman" w:cs="Times New Roman"/>
          <w:i/>
          <w:iCs/>
          <w:sz w:val="28"/>
          <w:szCs w:val="28"/>
          <w:u w:val="single"/>
        </w:rPr>
        <w:t xml:space="preserve"> πλήρ</w:t>
      </w:r>
      <w:r>
        <w:rPr>
          <w:rFonts w:ascii="Times New Roman" w:hAnsi="Times New Roman" w:cs="Times New Roman"/>
          <w:i/>
          <w:iCs/>
          <w:sz w:val="28"/>
          <w:szCs w:val="28"/>
          <w:u w:val="single"/>
        </w:rPr>
        <w:t>ου</w:t>
      </w:r>
      <w:r w:rsidRPr="00800C32">
        <w:rPr>
          <w:rFonts w:ascii="Times New Roman" w:hAnsi="Times New Roman" w:cs="Times New Roman"/>
          <w:i/>
          <w:iCs/>
          <w:sz w:val="28"/>
          <w:szCs w:val="28"/>
          <w:u w:val="single"/>
        </w:rPr>
        <w:t xml:space="preserve">ς </w:t>
      </w:r>
      <w:r>
        <w:rPr>
          <w:rFonts w:ascii="Times New Roman" w:hAnsi="Times New Roman" w:cs="Times New Roman"/>
          <w:i/>
          <w:iCs/>
          <w:sz w:val="28"/>
          <w:szCs w:val="28"/>
          <w:u w:val="single"/>
        </w:rPr>
        <w:t xml:space="preserve">ευθυγράμμισης </w:t>
      </w:r>
      <w:r w:rsidRPr="00800C32">
        <w:rPr>
          <w:rFonts w:ascii="Times New Roman" w:hAnsi="Times New Roman" w:cs="Times New Roman"/>
          <w:i/>
          <w:iCs/>
          <w:sz w:val="28"/>
          <w:szCs w:val="28"/>
          <w:u w:val="single"/>
        </w:rPr>
        <w:t xml:space="preserve">με το νέο ευρωπαϊκό πλαίσιο για την υγεία των ζώων (Animal Health Law – Κανονισμός ΕΕ 2016/429) </w:t>
      </w:r>
    </w:p>
    <w:p w14:paraId="155BF564" w14:textId="44E92965" w:rsidR="00800C32" w:rsidRPr="00800C32" w:rsidRDefault="00800C32" w:rsidP="00800C32">
      <w:pPr>
        <w:pStyle w:val="ListParagraph"/>
        <w:numPr>
          <w:ilvl w:val="0"/>
          <w:numId w:val="8"/>
        </w:numPr>
        <w:jc w:val="both"/>
        <w:rPr>
          <w:rFonts w:ascii="Times New Roman" w:hAnsi="Times New Roman" w:cs="Times New Roman"/>
          <w:i/>
          <w:iCs/>
          <w:sz w:val="28"/>
          <w:szCs w:val="28"/>
        </w:rPr>
      </w:pPr>
      <w:r w:rsidRPr="00800C32">
        <w:rPr>
          <w:rFonts w:ascii="Times New Roman" w:hAnsi="Times New Roman" w:cs="Times New Roman"/>
          <w:sz w:val="28"/>
          <w:szCs w:val="28"/>
        </w:rPr>
        <w:t xml:space="preserve">Σύμφωνα με το άρθρο 12 παρ. 4- </w:t>
      </w:r>
      <w:r w:rsidRPr="00800C32">
        <w:rPr>
          <w:rFonts w:ascii="Times New Roman" w:hAnsi="Times New Roman" w:cs="Times New Roman"/>
          <w:i/>
          <w:iCs/>
          <w:sz w:val="28"/>
          <w:szCs w:val="28"/>
        </w:rPr>
        <w:t>Μέτρα ελέγχου νόσων σε περίπτωση</w:t>
      </w:r>
    </w:p>
    <w:p w14:paraId="37138940" w14:textId="0C6B137B" w:rsidR="00800C32" w:rsidRPr="0020408F" w:rsidRDefault="00800C32" w:rsidP="00800C32">
      <w:pPr>
        <w:jc w:val="both"/>
        <w:rPr>
          <w:rFonts w:ascii="Times New Roman" w:hAnsi="Times New Roman" w:cs="Times New Roman"/>
          <w:sz w:val="28"/>
          <w:szCs w:val="28"/>
        </w:rPr>
      </w:pPr>
      <w:r w:rsidRPr="00800C32">
        <w:rPr>
          <w:rFonts w:ascii="Times New Roman" w:hAnsi="Times New Roman" w:cs="Times New Roman"/>
          <w:i/>
          <w:iCs/>
          <w:sz w:val="28"/>
          <w:szCs w:val="28"/>
        </w:rPr>
        <w:t>επίσημης επιβεβαίωσης εμφάνισης εστίας νόσου κατηγορίας Α σε δεσποζόμενα ζώα σε εγκατάσταση</w:t>
      </w:r>
      <w:r w:rsidRPr="00800C32">
        <w:rPr>
          <w:rFonts w:ascii="Times New Roman" w:hAnsi="Times New Roman" w:cs="Times New Roman"/>
          <w:sz w:val="28"/>
          <w:szCs w:val="28"/>
        </w:rPr>
        <w:t xml:space="preserve"> του με αριθμό 2020/687 κατ’εξουσιοδότηση Κανονισμού (ΕΕ) της Επιτροπής της 17</w:t>
      </w:r>
      <w:r w:rsidRPr="0020408F">
        <w:rPr>
          <w:rFonts w:ascii="Times New Roman" w:hAnsi="Times New Roman" w:cs="Times New Roman"/>
          <w:sz w:val="28"/>
          <w:szCs w:val="28"/>
          <w:vertAlign w:val="superscript"/>
        </w:rPr>
        <w:t>ης</w:t>
      </w:r>
      <w:r w:rsidRPr="00800C32">
        <w:rPr>
          <w:rFonts w:ascii="Times New Roman" w:hAnsi="Times New Roman" w:cs="Times New Roman"/>
          <w:sz w:val="28"/>
          <w:szCs w:val="28"/>
        </w:rPr>
        <w:t xml:space="preserve"> Δεκεμβρίου 2019 για τη συμπλήρωση του κανονισμού (ΕΕ) 2016/429 του Ευρωπαϊκού Κοινοβουλίου και του Συμβουλίου όσον αφορά τους κανόνες για την </w:t>
      </w:r>
      <w:r w:rsidRPr="00800C32">
        <w:rPr>
          <w:rFonts w:ascii="Times New Roman" w:hAnsi="Times New Roman" w:cs="Times New Roman"/>
          <w:sz w:val="28"/>
          <w:szCs w:val="28"/>
        </w:rPr>
        <w:lastRenderedPageBreak/>
        <w:t>πρόληψη και τον έλεγχο ορισμένων καταγεγραμμένων νόσων</w:t>
      </w:r>
      <w:r>
        <w:rPr>
          <w:rStyle w:val="FootnoteReference"/>
          <w:rFonts w:ascii="Times New Roman" w:hAnsi="Times New Roman" w:cs="Times New Roman"/>
          <w:sz w:val="28"/>
          <w:szCs w:val="28"/>
        </w:rPr>
        <w:footnoteReference w:id="30"/>
      </w:r>
      <w:r>
        <w:rPr>
          <w:rFonts w:ascii="Times New Roman" w:hAnsi="Times New Roman" w:cs="Times New Roman"/>
          <w:sz w:val="28"/>
          <w:szCs w:val="28"/>
        </w:rPr>
        <w:t xml:space="preserve"> προβλέπονται τα ακόλουθα</w:t>
      </w:r>
      <w:r w:rsidRPr="00800C32">
        <w:rPr>
          <w:rFonts w:ascii="Times New Roman" w:hAnsi="Times New Roman" w:cs="Times New Roman"/>
          <w:sz w:val="28"/>
          <w:szCs w:val="28"/>
        </w:rPr>
        <w:t>:</w:t>
      </w:r>
    </w:p>
    <w:p w14:paraId="23FF6D89" w14:textId="77777777" w:rsidR="00800C32" w:rsidRPr="00800C32" w:rsidRDefault="00800C32" w:rsidP="00800C32">
      <w:pPr>
        <w:jc w:val="both"/>
        <w:rPr>
          <w:rFonts w:ascii="Times New Roman" w:hAnsi="Times New Roman" w:cs="Times New Roman"/>
          <w:b/>
          <w:bCs/>
          <w:i/>
          <w:iCs/>
          <w:sz w:val="28"/>
          <w:szCs w:val="28"/>
        </w:rPr>
      </w:pPr>
      <w:r w:rsidRPr="00800C32">
        <w:rPr>
          <w:rFonts w:ascii="Times New Roman" w:hAnsi="Times New Roman" w:cs="Times New Roman"/>
          <w:i/>
          <w:iCs/>
          <w:sz w:val="28"/>
          <w:szCs w:val="28"/>
        </w:rPr>
        <w:t xml:space="preserve">«4 . </w:t>
      </w:r>
      <w:r w:rsidRPr="00800C32">
        <w:rPr>
          <w:rFonts w:ascii="Times New Roman" w:hAnsi="Times New Roman" w:cs="Times New Roman"/>
          <w:b/>
          <w:bCs/>
          <w:i/>
          <w:iCs/>
          <w:sz w:val="28"/>
          <w:szCs w:val="28"/>
        </w:rPr>
        <w:t>Κατά παρέκκλιση από την παράγραφο 1 στοιχείο α), κατόπιν διενέργειας εκτίμησης κινδύνου και λαμβάνοντας υπόψη το ενδεχόμενο εφαρμογής άλλων μέτρων μετριασμού του κινδύνου, η αρμόδια αρχή δύναται να αποφασίσει:</w:t>
      </w:r>
    </w:p>
    <w:p w14:paraId="1919DDD7" w14:textId="77777777" w:rsidR="00800C32" w:rsidRPr="00800C32" w:rsidRDefault="00800C32" w:rsidP="00800C32">
      <w:pPr>
        <w:jc w:val="both"/>
        <w:rPr>
          <w:rFonts w:ascii="Times New Roman" w:hAnsi="Times New Roman" w:cs="Times New Roman"/>
          <w:i/>
          <w:iCs/>
          <w:sz w:val="28"/>
          <w:szCs w:val="28"/>
        </w:rPr>
      </w:pPr>
      <w:r w:rsidRPr="00800C32">
        <w:rPr>
          <w:rFonts w:ascii="Times New Roman" w:hAnsi="Times New Roman" w:cs="Times New Roman"/>
          <w:i/>
          <w:iCs/>
          <w:sz w:val="28"/>
          <w:szCs w:val="28"/>
        </w:rPr>
        <w:t>α) να διατάξει τη θανάτωση των δεσποζόμενων ζώων καταγεγραμμένων ειδών στον πλησιέστερο κατάλληλο χώρο, κατά τρόπο ώστε να αποφευχθεί κάθε κίνδυνος εξάπλωσης της νόσου κατηγορίας Α κατά τη θανάτωση ή τη μεταφορά· ή</w:t>
      </w:r>
    </w:p>
    <w:p w14:paraId="502B9F07" w14:textId="0A49E612" w:rsidR="00800C32" w:rsidRDefault="00800C32" w:rsidP="00800C32">
      <w:pPr>
        <w:jc w:val="both"/>
        <w:rPr>
          <w:rFonts w:ascii="Times New Roman" w:hAnsi="Times New Roman" w:cs="Times New Roman"/>
          <w:i/>
          <w:iCs/>
          <w:sz w:val="28"/>
          <w:szCs w:val="28"/>
        </w:rPr>
      </w:pPr>
      <w:r w:rsidRPr="00800C32">
        <w:rPr>
          <w:rFonts w:ascii="Times New Roman" w:hAnsi="Times New Roman" w:cs="Times New Roman"/>
          <w:i/>
          <w:iCs/>
          <w:sz w:val="28"/>
          <w:szCs w:val="28"/>
        </w:rPr>
        <w:t xml:space="preserve">β) </w:t>
      </w:r>
      <w:r w:rsidRPr="00800C32">
        <w:rPr>
          <w:rFonts w:ascii="Times New Roman" w:hAnsi="Times New Roman" w:cs="Times New Roman"/>
          <w:b/>
          <w:bCs/>
          <w:i/>
          <w:iCs/>
          <w:sz w:val="28"/>
          <w:szCs w:val="28"/>
        </w:rPr>
        <w:t>να αναστείλει τη θανάτωση των δεσποζόμενων ζώων καταγεγραμμένων ειδών, υπό τον όρο ότι τα ζώα αυτά υποβάλλονται σε επείγοντα εμβολιασμό, όπως προβλέπεται στο άρθρο 69 του κανονισμού (ΕΕ) 2016/429</w:t>
      </w:r>
      <w:r>
        <w:rPr>
          <w:rFonts w:ascii="Times New Roman" w:hAnsi="Times New Roman" w:cs="Times New Roman"/>
          <w:i/>
          <w:iCs/>
          <w:sz w:val="28"/>
          <w:szCs w:val="28"/>
        </w:rPr>
        <w:t>»</w:t>
      </w:r>
      <w:r w:rsidRPr="00800C32">
        <w:rPr>
          <w:rFonts w:ascii="Times New Roman" w:hAnsi="Times New Roman" w:cs="Times New Roman"/>
          <w:i/>
          <w:iCs/>
          <w:sz w:val="28"/>
          <w:szCs w:val="28"/>
        </w:rPr>
        <w:t>.</w:t>
      </w:r>
    </w:p>
    <w:p w14:paraId="75BF8D92" w14:textId="77777777" w:rsidR="00800C32" w:rsidRDefault="00800C32" w:rsidP="00800C32">
      <w:pPr>
        <w:jc w:val="both"/>
        <w:rPr>
          <w:rFonts w:ascii="Times New Roman" w:hAnsi="Times New Roman" w:cs="Times New Roman"/>
          <w:sz w:val="28"/>
          <w:szCs w:val="28"/>
        </w:rPr>
      </w:pPr>
    </w:p>
    <w:p w14:paraId="2A22AF9D" w14:textId="77777777" w:rsidR="00800C32" w:rsidRPr="00800C32" w:rsidRDefault="00800C32" w:rsidP="00800C32">
      <w:pPr>
        <w:pStyle w:val="ListParagraph"/>
        <w:numPr>
          <w:ilvl w:val="0"/>
          <w:numId w:val="8"/>
        </w:numPr>
        <w:jc w:val="both"/>
        <w:rPr>
          <w:rFonts w:ascii="Times New Roman" w:hAnsi="Times New Roman" w:cs="Times New Roman"/>
          <w:sz w:val="28"/>
          <w:szCs w:val="28"/>
        </w:rPr>
      </w:pPr>
      <w:r w:rsidRPr="00800C32">
        <w:rPr>
          <w:rFonts w:ascii="Times New Roman" w:hAnsi="Times New Roman" w:cs="Times New Roman"/>
          <w:sz w:val="28"/>
          <w:szCs w:val="28"/>
        </w:rPr>
        <w:t>Σύμφωνα με τα πορίσματα της αποστολής εμπειρογνωμόνων της Ε.Ε.</w:t>
      </w:r>
    </w:p>
    <w:p w14:paraId="0FB7F048" w14:textId="7EF3416A" w:rsidR="00800C32" w:rsidRPr="00800C32" w:rsidRDefault="00800C32" w:rsidP="00800C32">
      <w:pPr>
        <w:jc w:val="both"/>
        <w:rPr>
          <w:rFonts w:ascii="Times New Roman" w:hAnsi="Times New Roman" w:cs="Times New Roman"/>
          <w:sz w:val="28"/>
          <w:szCs w:val="28"/>
        </w:rPr>
      </w:pPr>
      <w:r w:rsidRPr="00800C32">
        <w:rPr>
          <w:rFonts w:ascii="Times New Roman" w:hAnsi="Times New Roman" w:cs="Times New Roman"/>
          <w:sz w:val="28"/>
          <w:szCs w:val="28"/>
        </w:rPr>
        <w:t>στη Λέσβο για τη νόσο του αφθώδους πυρετού (FMD Expert Mission to Lesvos-EU VET Initiative,24– 27 March 2026)</w:t>
      </w:r>
      <w:r>
        <w:rPr>
          <w:rStyle w:val="FootnoteReference"/>
          <w:rFonts w:ascii="Times New Roman" w:hAnsi="Times New Roman" w:cs="Times New Roman"/>
          <w:sz w:val="28"/>
          <w:szCs w:val="28"/>
        </w:rPr>
        <w:footnoteReference w:id="31"/>
      </w:r>
      <w:r w:rsidRPr="00800C32">
        <w:rPr>
          <w:rFonts w:ascii="Times New Roman" w:hAnsi="Times New Roman" w:cs="Times New Roman"/>
          <w:sz w:val="28"/>
          <w:szCs w:val="28"/>
        </w:rPr>
        <w:t xml:space="preserve"> η οποία δημοσιεύθηκε στις 22-23 Απριλίου του 2026 στην PAFF Committee , (Standing Committee on Plants, Animals, Food and Feed (PAFF Committee), προκύπτουν τα ακόλουθα:</w:t>
      </w:r>
    </w:p>
    <w:p w14:paraId="034563DE" w14:textId="77777777" w:rsidR="00544581" w:rsidRPr="00544581" w:rsidRDefault="00544581" w:rsidP="00544581">
      <w:pPr>
        <w:jc w:val="both"/>
        <w:rPr>
          <w:rFonts w:ascii="Times New Roman" w:hAnsi="Times New Roman" w:cs="Times New Roman"/>
          <w:i/>
          <w:iCs/>
          <w:sz w:val="28"/>
          <w:szCs w:val="28"/>
          <w:u w:val="single"/>
        </w:rPr>
      </w:pPr>
      <w:r w:rsidRPr="00544581">
        <w:rPr>
          <w:rFonts w:ascii="Times New Roman" w:hAnsi="Times New Roman" w:cs="Times New Roman"/>
          <w:i/>
          <w:iCs/>
          <w:sz w:val="28"/>
          <w:szCs w:val="28"/>
          <w:u w:val="single"/>
        </w:rPr>
        <w:t>Στη σελίδα 18,</w:t>
      </w:r>
    </w:p>
    <w:p w14:paraId="1814E16A" w14:textId="77777777" w:rsidR="00544581" w:rsidRPr="00544581" w:rsidRDefault="00544581" w:rsidP="00544581">
      <w:pPr>
        <w:jc w:val="both"/>
        <w:rPr>
          <w:rFonts w:ascii="Times New Roman" w:hAnsi="Times New Roman" w:cs="Times New Roman"/>
          <w:i/>
          <w:iCs/>
          <w:sz w:val="28"/>
          <w:szCs w:val="28"/>
          <w:u w:val="single"/>
        </w:rPr>
      </w:pPr>
      <w:r w:rsidRPr="00544581">
        <w:rPr>
          <w:rFonts w:ascii="Times New Roman" w:hAnsi="Times New Roman" w:cs="Times New Roman"/>
          <w:i/>
          <w:iCs/>
          <w:sz w:val="28"/>
          <w:szCs w:val="28"/>
          <w:u w:val="single"/>
        </w:rPr>
        <w:t>Συμπεράσματα και συστάσεις (5)</w:t>
      </w:r>
    </w:p>
    <w:p w14:paraId="741867F7" w14:textId="77777777" w:rsidR="00544581" w:rsidRPr="00544581" w:rsidRDefault="00544581" w:rsidP="00544581">
      <w:pPr>
        <w:jc w:val="both"/>
        <w:rPr>
          <w:rFonts w:ascii="Times New Roman" w:hAnsi="Times New Roman" w:cs="Times New Roman"/>
          <w:b/>
          <w:bCs/>
          <w:i/>
          <w:iCs/>
          <w:sz w:val="28"/>
          <w:szCs w:val="28"/>
        </w:rPr>
      </w:pPr>
      <w:r w:rsidRPr="00544581">
        <w:rPr>
          <w:rFonts w:ascii="Times New Roman" w:hAnsi="Times New Roman" w:cs="Times New Roman"/>
          <w:b/>
          <w:bCs/>
          <w:i/>
          <w:iCs/>
          <w:sz w:val="28"/>
          <w:szCs w:val="28"/>
        </w:rPr>
        <w:t>Εμβολιασμός</w:t>
      </w:r>
    </w:p>
    <w:p w14:paraId="67595202" w14:textId="6A11B8B4" w:rsidR="00544581" w:rsidRPr="00544581" w:rsidRDefault="00544581" w:rsidP="00544581">
      <w:pPr>
        <w:jc w:val="both"/>
        <w:rPr>
          <w:rFonts w:ascii="Times New Roman" w:hAnsi="Times New Roman" w:cs="Times New Roman"/>
          <w:b/>
          <w:bCs/>
          <w:i/>
          <w:iCs/>
          <w:sz w:val="28"/>
          <w:szCs w:val="28"/>
          <w:u w:val="single"/>
        </w:rPr>
      </w:pPr>
      <w:r w:rsidRPr="00544581">
        <w:rPr>
          <w:rFonts w:ascii="Times New Roman" w:hAnsi="Times New Roman" w:cs="Times New Roman"/>
          <w:i/>
          <w:iCs/>
          <w:sz w:val="28"/>
          <w:szCs w:val="28"/>
        </w:rPr>
        <w:t xml:space="preserve"> </w:t>
      </w:r>
      <w:r w:rsidRPr="00544581">
        <w:rPr>
          <w:rFonts w:ascii="Times New Roman" w:hAnsi="Times New Roman" w:cs="Times New Roman"/>
          <w:b/>
          <w:bCs/>
          <w:i/>
          <w:iCs/>
          <w:sz w:val="28"/>
          <w:szCs w:val="28"/>
        </w:rPr>
        <w:t xml:space="preserve">Σε περίπτωση που εμφανιστούν νέες εστίες της νόσου του αφθώδους πυρετού των προβάτων (FMD) και αποδειχθεί δύσκολο να ελεγχθούν με τα μέτρα που έχουν εφαρμοστεί μέχρι στιγμής (εξάλειψη, ζωνοποίηση </w:t>
      </w:r>
      <w:r w:rsidRPr="00544581">
        <w:rPr>
          <w:rFonts w:ascii="Times New Roman" w:hAnsi="Times New Roman" w:cs="Times New Roman"/>
          <w:b/>
          <w:bCs/>
          <w:i/>
          <w:iCs/>
          <w:sz w:val="28"/>
          <w:szCs w:val="28"/>
        </w:rPr>
        <w:lastRenderedPageBreak/>
        <w:t xml:space="preserve">κ.λπ.), </w:t>
      </w:r>
      <w:r w:rsidRPr="00544581">
        <w:rPr>
          <w:rFonts w:ascii="Times New Roman" w:hAnsi="Times New Roman" w:cs="Times New Roman"/>
          <w:b/>
          <w:bCs/>
          <w:i/>
          <w:iCs/>
          <w:sz w:val="28"/>
          <w:szCs w:val="28"/>
          <w:u w:val="single"/>
        </w:rPr>
        <w:t>μπορεί να εξεταστεί ο εμβολιασμός ως επιπλέον εργαλείο για τον έλεγχο της FMD.</w:t>
      </w:r>
    </w:p>
    <w:p w14:paraId="3577239A" w14:textId="0919A1A1" w:rsidR="00800C32" w:rsidRPr="00544581" w:rsidRDefault="00544581" w:rsidP="00544581">
      <w:pPr>
        <w:jc w:val="both"/>
        <w:rPr>
          <w:rFonts w:ascii="Times New Roman" w:hAnsi="Times New Roman" w:cs="Times New Roman"/>
          <w:b/>
          <w:bCs/>
          <w:i/>
          <w:iCs/>
          <w:sz w:val="28"/>
          <w:szCs w:val="28"/>
          <w:u w:val="single"/>
        </w:rPr>
      </w:pPr>
      <w:r w:rsidRPr="00544581">
        <w:rPr>
          <w:rFonts w:ascii="Times New Roman" w:hAnsi="Times New Roman" w:cs="Times New Roman"/>
          <w:b/>
          <w:bCs/>
          <w:i/>
          <w:iCs/>
          <w:sz w:val="28"/>
          <w:szCs w:val="28"/>
        </w:rPr>
        <w:t xml:space="preserve">Συνεπώς, είναι σκόπιμο η Ελλάδα να αναπτύξει πιθανές στρατηγικές εμβολιασμού (τόσο κατασταλτικού όσο και προστατευτικού χαρακτήρα) και να τις συζητήσει με τους ενδιαφερόμενους φορείς λαμβάνοντας υπόψη τις συνέπειες των διαφόρων σεναρίων, </w:t>
      </w:r>
      <w:r w:rsidRPr="00544581">
        <w:rPr>
          <w:rFonts w:ascii="Times New Roman" w:hAnsi="Times New Roman" w:cs="Times New Roman"/>
          <w:b/>
          <w:bCs/>
          <w:i/>
          <w:iCs/>
          <w:sz w:val="28"/>
          <w:szCs w:val="28"/>
          <w:u w:val="single"/>
        </w:rPr>
        <w:t>έτσι ώστε αν χρειαστεί η εφαρμογή του εμβολιασμού, να μπορεί να ξεκινήσει άμεσα».</w:t>
      </w:r>
    </w:p>
    <w:p w14:paraId="26FAAA3C" w14:textId="77777777" w:rsidR="00800C32" w:rsidRDefault="00800C32" w:rsidP="00800C32">
      <w:pPr>
        <w:jc w:val="both"/>
        <w:rPr>
          <w:rFonts w:ascii="Times New Roman" w:hAnsi="Times New Roman" w:cs="Times New Roman"/>
          <w:sz w:val="28"/>
          <w:szCs w:val="28"/>
        </w:rPr>
      </w:pPr>
    </w:p>
    <w:p w14:paraId="1F001CA0" w14:textId="48FE364F" w:rsidR="00544581" w:rsidRPr="00544581" w:rsidRDefault="00544581" w:rsidP="00544581">
      <w:pPr>
        <w:pStyle w:val="ListParagraph"/>
        <w:numPr>
          <w:ilvl w:val="0"/>
          <w:numId w:val="8"/>
        </w:numPr>
        <w:jc w:val="both"/>
        <w:rPr>
          <w:rFonts w:ascii="Times New Roman" w:hAnsi="Times New Roman" w:cs="Times New Roman"/>
          <w:sz w:val="28"/>
          <w:szCs w:val="28"/>
        </w:rPr>
      </w:pPr>
      <w:r w:rsidRPr="00544581">
        <w:rPr>
          <w:rFonts w:ascii="Times New Roman" w:hAnsi="Times New Roman" w:cs="Times New Roman"/>
          <w:sz w:val="28"/>
          <w:szCs w:val="28"/>
        </w:rPr>
        <w:t xml:space="preserve">Στο με  αριθ. Πρωτ:  1771/59511/ 31.05.2017 έγγραφο της Γεν. ∆/νσης Βιώσιμης Ζωϊκής Παραγωγής &amp; Κτηνιατρικής- Τμήμα Λοιμωδών και Παρασιτικών Νοσημάτων του Υ.Π.Α.Α.Τ. με θέμα:  «Αφθώδης Πυρετός» </w:t>
      </w:r>
      <w:r>
        <w:rPr>
          <w:rStyle w:val="FootnoteReference"/>
          <w:rFonts w:ascii="Times New Roman" w:hAnsi="Times New Roman" w:cs="Times New Roman"/>
          <w:sz w:val="28"/>
          <w:szCs w:val="28"/>
        </w:rPr>
        <w:footnoteReference w:id="32"/>
      </w:r>
      <w:r w:rsidRPr="00544581">
        <w:rPr>
          <w:rFonts w:ascii="Times New Roman" w:hAnsi="Times New Roman" w:cs="Times New Roman"/>
          <w:sz w:val="28"/>
          <w:szCs w:val="28"/>
        </w:rPr>
        <w:t xml:space="preserve">   προβλέπονται τα ακόλουθα για την πρόληψη της νόσου στη σελ. 1</w:t>
      </w:r>
      <w:r>
        <w:rPr>
          <w:rFonts w:ascii="Times New Roman" w:hAnsi="Times New Roman" w:cs="Times New Roman"/>
          <w:sz w:val="28"/>
          <w:szCs w:val="28"/>
        </w:rPr>
        <w:t>4</w:t>
      </w:r>
      <w:r w:rsidRPr="00544581">
        <w:rPr>
          <w:rFonts w:ascii="Times New Roman" w:hAnsi="Times New Roman" w:cs="Times New Roman"/>
          <w:sz w:val="28"/>
          <w:szCs w:val="28"/>
        </w:rPr>
        <w:t xml:space="preserve"> αυτής:</w:t>
      </w:r>
    </w:p>
    <w:p w14:paraId="7826801F" w14:textId="77777777" w:rsidR="00544581" w:rsidRPr="00544581" w:rsidRDefault="00544581" w:rsidP="00544581">
      <w:pPr>
        <w:jc w:val="both"/>
        <w:rPr>
          <w:rFonts w:ascii="Times New Roman" w:hAnsi="Times New Roman" w:cs="Times New Roman"/>
          <w:i/>
          <w:iCs/>
          <w:sz w:val="28"/>
          <w:szCs w:val="28"/>
        </w:rPr>
      </w:pPr>
      <w:r w:rsidRPr="00544581">
        <w:rPr>
          <w:rFonts w:ascii="Times New Roman" w:hAnsi="Times New Roman" w:cs="Times New Roman"/>
          <w:i/>
          <w:iCs/>
          <w:sz w:val="28"/>
          <w:szCs w:val="28"/>
        </w:rPr>
        <w:t xml:space="preserve">«11.  Εμβολιασμός </w:t>
      </w:r>
    </w:p>
    <w:p w14:paraId="033D4104" w14:textId="425EC497" w:rsidR="00544581" w:rsidRPr="00544581" w:rsidRDefault="00544581" w:rsidP="00544581">
      <w:pPr>
        <w:jc w:val="both"/>
        <w:rPr>
          <w:rFonts w:ascii="Times New Roman" w:hAnsi="Times New Roman" w:cs="Times New Roman"/>
          <w:b/>
          <w:bCs/>
          <w:i/>
          <w:iCs/>
          <w:sz w:val="28"/>
          <w:szCs w:val="28"/>
        </w:rPr>
      </w:pPr>
      <w:r w:rsidRPr="00544581">
        <w:rPr>
          <w:rFonts w:ascii="Times New Roman" w:hAnsi="Times New Roman" w:cs="Times New Roman"/>
          <w:i/>
          <w:iCs/>
          <w:sz w:val="28"/>
          <w:szCs w:val="28"/>
        </w:rPr>
        <w:t xml:space="preserve">Η Ελλάδα διατηρεί το καθεστώς ελεύθερη από Αφθώδη Πυρετό χωρίς εμβολιασμό και απαγορεύεται η χρήση εμβολίων και η χορήγηση υπεράνοσων ορών κατά του Α.Π., </w:t>
      </w:r>
      <w:r w:rsidRPr="00544581">
        <w:rPr>
          <w:rFonts w:ascii="Times New Roman" w:hAnsi="Times New Roman" w:cs="Times New Roman"/>
          <w:b/>
          <w:bCs/>
          <w:i/>
          <w:iCs/>
          <w:sz w:val="28"/>
          <w:szCs w:val="28"/>
        </w:rPr>
        <w:t xml:space="preserve">εκτός των περιπτώσεων που προβλέπονται στο σχέδιο έκτακτης ανάγκης (πλέον δεν διατηρεί η Ελλάδα το καθεστώς αυτό).  </w:t>
      </w:r>
    </w:p>
    <w:p w14:paraId="29205B22" w14:textId="073851D7" w:rsidR="00544581" w:rsidRPr="00544581" w:rsidRDefault="00544581" w:rsidP="00544581">
      <w:pPr>
        <w:jc w:val="both"/>
        <w:rPr>
          <w:rFonts w:ascii="Times New Roman" w:hAnsi="Times New Roman" w:cs="Times New Roman"/>
          <w:b/>
          <w:bCs/>
          <w:i/>
          <w:iCs/>
          <w:sz w:val="28"/>
          <w:szCs w:val="28"/>
        </w:rPr>
      </w:pPr>
      <w:r w:rsidRPr="00544581">
        <w:rPr>
          <w:rFonts w:ascii="Times New Roman" w:hAnsi="Times New Roman" w:cs="Times New Roman"/>
          <w:b/>
          <w:bCs/>
          <w:i/>
          <w:iCs/>
          <w:sz w:val="28"/>
          <w:szCs w:val="28"/>
        </w:rPr>
        <w:t xml:space="preserve">Για την κάλυψη των αναγκών επείγοντος εμβολιασμού σε περίπτωση  εισόδου  του Νοσήματος σε κάποιο Κράτος Μέλος έχει δημιουργηθεί  Ευρωπαϊκή Τράπεζα Εμβολίων.  </w:t>
      </w:r>
    </w:p>
    <w:p w14:paraId="2AC99384" w14:textId="50D28F19" w:rsidR="00800C32" w:rsidRPr="00544581" w:rsidRDefault="00544581" w:rsidP="00544581">
      <w:pPr>
        <w:jc w:val="both"/>
        <w:rPr>
          <w:rFonts w:ascii="Times New Roman" w:hAnsi="Times New Roman" w:cs="Times New Roman"/>
          <w:b/>
          <w:bCs/>
          <w:i/>
          <w:iCs/>
          <w:sz w:val="28"/>
          <w:szCs w:val="28"/>
        </w:rPr>
      </w:pPr>
      <w:r w:rsidRPr="00544581">
        <w:rPr>
          <w:rFonts w:ascii="Times New Roman" w:hAnsi="Times New Roman" w:cs="Times New Roman"/>
          <w:b/>
          <w:bCs/>
          <w:i/>
          <w:iCs/>
          <w:sz w:val="28"/>
          <w:szCs w:val="28"/>
        </w:rPr>
        <w:t>Τα εμβόλια περιέχουν αδρανοποιημένο ιό, είναι  συγκεκριμένα για κάθε στέλεχος του αφθώδους πυρετού και η διάρκεια της ανοσίας που προκαλείται είναι μικρή».</w:t>
      </w:r>
    </w:p>
    <w:p w14:paraId="63D12FC3" w14:textId="77777777" w:rsidR="00800C32" w:rsidRDefault="00800C32" w:rsidP="00800C32">
      <w:pPr>
        <w:jc w:val="both"/>
        <w:rPr>
          <w:rFonts w:ascii="Times New Roman" w:hAnsi="Times New Roman" w:cs="Times New Roman"/>
          <w:sz w:val="28"/>
          <w:szCs w:val="28"/>
        </w:rPr>
      </w:pPr>
    </w:p>
    <w:p w14:paraId="03337757" w14:textId="77777777" w:rsidR="008B671F" w:rsidRDefault="008B671F" w:rsidP="00800C32">
      <w:pPr>
        <w:jc w:val="both"/>
        <w:rPr>
          <w:rFonts w:ascii="Times New Roman" w:hAnsi="Times New Roman" w:cs="Times New Roman"/>
          <w:sz w:val="28"/>
          <w:szCs w:val="28"/>
        </w:rPr>
      </w:pPr>
    </w:p>
    <w:p w14:paraId="0FE938BF" w14:textId="77777777" w:rsidR="008B671F" w:rsidRDefault="008B671F" w:rsidP="00800C32">
      <w:pPr>
        <w:jc w:val="both"/>
        <w:rPr>
          <w:rFonts w:ascii="Times New Roman" w:hAnsi="Times New Roman" w:cs="Times New Roman"/>
          <w:sz w:val="28"/>
          <w:szCs w:val="28"/>
        </w:rPr>
      </w:pPr>
    </w:p>
    <w:p w14:paraId="124A1582" w14:textId="77777777" w:rsidR="008B671F" w:rsidRDefault="008B671F" w:rsidP="00800C32">
      <w:pPr>
        <w:jc w:val="both"/>
        <w:rPr>
          <w:rFonts w:ascii="Times New Roman" w:hAnsi="Times New Roman" w:cs="Times New Roman"/>
          <w:sz w:val="28"/>
          <w:szCs w:val="28"/>
        </w:rPr>
      </w:pPr>
    </w:p>
    <w:p w14:paraId="603C7B82" w14:textId="77777777" w:rsidR="00FF1E83" w:rsidRDefault="00FF1E83" w:rsidP="00FF1E83">
      <w:pPr>
        <w:pStyle w:val="ListParagraph"/>
        <w:numPr>
          <w:ilvl w:val="0"/>
          <w:numId w:val="8"/>
        </w:numPr>
        <w:jc w:val="both"/>
        <w:rPr>
          <w:rFonts w:ascii="Times New Roman" w:hAnsi="Times New Roman" w:cs="Times New Roman"/>
          <w:sz w:val="28"/>
          <w:szCs w:val="28"/>
        </w:rPr>
      </w:pPr>
      <w:r w:rsidRPr="00FF1E83">
        <w:rPr>
          <w:rFonts w:ascii="Times New Roman" w:hAnsi="Times New Roman" w:cs="Times New Roman"/>
          <w:sz w:val="28"/>
          <w:szCs w:val="28"/>
        </w:rPr>
        <w:lastRenderedPageBreak/>
        <w:t>Στο Π.Δ.32/ 20/02/2007 Mέτρα καταπολέμησης του αφθώδους</w:t>
      </w:r>
    </w:p>
    <w:p w14:paraId="1B64EF59" w14:textId="701BF6C2" w:rsidR="00800C32" w:rsidRPr="0019585D" w:rsidRDefault="00FF1E83" w:rsidP="00FF1E83">
      <w:pPr>
        <w:jc w:val="both"/>
        <w:rPr>
          <w:rFonts w:ascii="Times New Roman" w:hAnsi="Times New Roman" w:cs="Times New Roman"/>
          <w:sz w:val="28"/>
          <w:szCs w:val="28"/>
        </w:rPr>
      </w:pPr>
      <w:r w:rsidRPr="00FF1E83">
        <w:rPr>
          <w:rFonts w:ascii="Times New Roman" w:hAnsi="Times New Roman" w:cs="Times New Roman"/>
          <w:sz w:val="28"/>
          <w:szCs w:val="28"/>
        </w:rPr>
        <w:t>πυρετού,σε συμμόρφωση προς την οδηγία του Συμβουλίου 2003/85/ΕΚ</w:t>
      </w:r>
      <w:r>
        <w:rPr>
          <w:rStyle w:val="FootnoteReference"/>
          <w:rFonts w:ascii="Times New Roman" w:hAnsi="Times New Roman" w:cs="Times New Roman"/>
          <w:sz w:val="28"/>
          <w:szCs w:val="28"/>
        </w:rPr>
        <w:footnoteReference w:id="33"/>
      </w:r>
      <w:r>
        <w:rPr>
          <w:rFonts w:ascii="Times New Roman" w:hAnsi="Times New Roman" w:cs="Times New Roman"/>
          <w:sz w:val="28"/>
          <w:szCs w:val="28"/>
        </w:rPr>
        <w:t xml:space="preserve">, στο </w:t>
      </w:r>
      <w:r w:rsidRPr="00FF1E83">
        <w:rPr>
          <w:rFonts w:ascii="Times New Roman" w:hAnsi="Times New Roman" w:cs="Times New Roman"/>
          <w:sz w:val="28"/>
          <w:szCs w:val="28"/>
        </w:rPr>
        <w:t xml:space="preserve"> Άρθρο 43</w:t>
      </w:r>
      <w:r>
        <w:rPr>
          <w:rFonts w:ascii="Times New Roman" w:hAnsi="Times New Roman" w:cs="Times New Roman"/>
          <w:sz w:val="28"/>
          <w:szCs w:val="28"/>
        </w:rPr>
        <w:t xml:space="preserve"> </w:t>
      </w:r>
      <w:r w:rsidRPr="00FF1E83">
        <w:rPr>
          <w:rFonts w:ascii="Times New Roman" w:hAnsi="Times New Roman" w:cs="Times New Roman"/>
          <w:i/>
          <w:iCs/>
          <w:sz w:val="28"/>
          <w:szCs w:val="28"/>
        </w:rPr>
        <w:t>(Άρθρο 45 της οδηγίας 2003/85/ΕΚ) Περιφερειοποίηση</w:t>
      </w:r>
      <w:r>
        <w:rPr>
          <w:rFonts w:ascii="Times New Roman" w:hAnsi="Times New Roman" w:cs="Times New Roman"/>
          <w:i/>
          <w:iCs/>
          <w:sz w:val="28"/>
          <w:szCs w:val="28"/>
        </w:rPr>
        <w:t xml:space="preserve">, </w:t>
      </w:r>
      <w:r w:rsidRPr="00FF1E83">
        <w:rPr>
          <w:rFonts w:ascii="Times New Roman" w:hAnsi="Times New Roman" w:cs="Times New Roman"/>
          <w:sz w:val="28"/>
          <w:szCs w:val="28"/>
        </w:rPr>
        <w:t>προβλέπονται τα εξής :</w:t>
      </w:r>
    </w:p>
    <w:p w14:paraId="52BEFA2F" w14:textId="5C092695" w:rsidR="00FF1E83" w:rsidRPr="00FF1E83" w:rsidRDefault="00FF1E83" w:rsidP="00FF1E83">
      <w:pPr>
        <w:jc w:val="both"/>
        <w:rPr>
          <w:rFonts w:ascii="Times New Roman" w:hAnsi="Times New Roman" w:cs="Times New Roman"/>
          <w:b/>
          <w:bCs/>
          <w:i/>
          <w:iCs/>
          <w:sz w:val="28"/>
          <w:szCs w:val="28"/>
        </w:rPr>
      </w:pPr>
      <w:r>
        <w:rPr>
          <w:rFonts w:ascii="Times New Roman" w:hAnsi="Times New Roman" w:cs="Times New Roman"/>
          <w:i/>
          <w:iCs/>
          <w:sz w:val="28"/>
          <w:szCs w:val="28"/>
        </w:rPr>
        <w:t>«</w:t>
      </w:r>
      <w:r w:rsidRPr="00FF1E83">
        <w:rPr>
          <w:rFonts w:ascii="Times New Roman" w:hAnsi="Times New Roman" w:cs="Times New Roman"/>
          <w:i/>
          <w:iCs/>
          <w:sz w:val="28"/>
          <w:szCs w:val="28"/>
        </w:rPr>
        <w:t xml:space="preserve">1. </w:t>
      </w:r>
      <w:r w:rsidRPr="00FF1E83">
        <w:rPr>
          <w:rFonts w:ascii="Times New Roman" w:hAnsi="Times New Roman" w:cs="Times New Roman"/>
          <w:b/>
          <w:bCs/>
          <w:i/>
          <w:iCs/>
          <w:sz w:val="28"/>
          <w:szCs w:val="28"/>
        </w:rPr>
        <w:t>Με την επιφύλαξη του προεδρικού διατάγματος ο ιός του αφθώδους πυρετού φαίνεται να εξαπλώνεται παρά τα μέτρα που λαμβάνονται σύμφωνα με το παρόν διάταγμα και η επιζωοτία λαμβάνει μεγάλες διαστάσεις, και οπωσδήποτε όταν πραγματοποιείται επείγων εμβολιασμός, με απόφαση του Υπουργού Αγροτικής Ανάπτυξης και Τροφίμων καθορίζονται μία ή περισσότερες ζώνες υποκείμενες σε περιορισμούς, καθώς και ελεύθερες ζώνες</w:t>
      </w:r>
      <w:r>
        <w:rPr>
          <w:rFonts w:ascii="Times New Roman" w:hAnsi="Times New Roman" w:cs="Times New Roman"/>
          <w:b/>
          <w:bCs/>
          <w:i/>
          <w:iCs/>
          <w:sz w:val="28"/>
          <w:szCs w:val="28"/>
        </w:rPr>
        <w:t>»</w:t>
      </w:r>
      <w:r w:rsidRPr="00FF1E83">
        <w:rPr>
          <w:rFonts w:ascii="Times New Roman" w:hAnsi="Times New Roman" w:cs="Times New Roman"/>
          <w:b/>
          <w:bCs/>
          <w:i/>
          <w:iCs/>
          <w:sz w:val="28"/>
          <w:szCs w:val="28"/>
        </w:rPr>
        <w:t>.</w:t>
      </w:r>
    </w:p>
    <w:p w14:paraId="0A5589F3" w14:textId="3A868CFD" w:rsidR="00FF1E83" w:rsidRPr="00FF1E83" w:rsidRDefault="00FF1E83" w:rsidP="00FF1E83">
      <w:pPr>
        <w:pStyle w:val="ListParagraph"/>
        <w:numPr>
          <w:ilvl w:val="0"/>
          <w:numId w:val="8"/>
        </w:numPr>
        <w:jc w:val="both"/>
        <w:rPr>
          <w:rFonts w:ascii="Times New Roman" w:hAnsi="Times New Roman" w:cs="Times New Roman"/>
          <w:i/>
          <w:iCs/>
          <w:sz w:val="28"/>
          <w:szCs w:val="28"/>
        </w:rPr>
      </w:pPr>
      <w:r w:rsidRPr="00FF1E83">
        <w:rPr>
          <w:rFonts w:ascii="Times New Roman" w:hAnsi="Times New Roman" w:cs="Times New Roman"/>
          <w:sz w:val="28"/>
          <w:szCs w:val="28"/>
        </w:rPr>
        <w:t>Στο Άρθρο 48-</w:t>
      </w:r>
      <w:r w:rsidRPr="00FF1E83">
        <w:rPr>
          <w:rFonts w:ascii="Times New Roman" w:hAnsi="Times New Roman" w:cs="Times New Roman"/>
          <w:i/>
          <w:iCs/>
          <w:sz w:val="28"/>
          <w:szCs w:val="28"/>
        </w:rPr>
        <w:t>(Άρθρο 50 της οδηγίας 2003/85/ΕΚ)-Απόφαση για τη διενέργεια επείγοντος εμβολιασμού</w:t>
      </w:r>
    </w:p>
    <w:p w14:paraId="27016E31" w14:textId="41C8E337" w:rsidR="00FF1E83" w:rsidRPr="00FF1E83" w:rsidRDefault="00FF1E83" w:rsidP="00FF1E83">
      <w:pPr>
        <w:jc w:val="both"/>
        <w:rPr>
          <w:rFonts w:ascii="Times New Roman" w:hAnsi="Times New Roman" w:cs="Times New Roman"/>
          <w:i/>
          <w:iCs/>
          <w:sz w:val="28"/>
          <w:szCs w:val="28"/>
        </w:rPr>
      </w:pPr>
      <w:r w:rsidRPr="00FF1E83">
        <w:rPr>
          <w:rFonts w:ascii="Times New Roman" w:hAnsi="Times New Roman" w:cs="Times New Roman"/>
          <w:i/>
          <w:iCs/>
          <w:sz w:val="28"/>
          <w:szCs w:val="28"/>
        </w:rPr>
        <w:t xml:space="preserve">1. </w:t>
      </w:r>
      <w:r w:rsidRPr="00FF1E83">
        <w:rPr>
          <w:rFonts w:ascii="Times New Roman" w:hAnsi="Times New Roman" w:cs="Times New Roman"/>
          <w:b/>
          <w:bCs/>
          <w:i/>
          <w:iCs/>
          <w:sz w:val="28"/>
          <w:szCs w:val="28"/>
        </w:rPr>
        <w:t>Για να αποφασιστεί η διενέργεια επείγοντος εμβολιασμού, πρέπει να συντρέχει μία τουλάχιστον από τις ακόλουθες προϋποθέσεις</w:t>
      </w:r>
      <w:r w:rsidRPr="00FF1E83">
        <w:rPr>
          <w:rFonts w:ascii="Times New Roman" w:hAnsi="Times New Roman" w:cs="Times New Roman"/>
          <w:i/>
          <w:iCs/>
          <w:sz w:val="28"/>
          <w:szCs w:val="28"/>
        </w:rPr>
        <w:t>:</w:t>
      </w:r>
    </w:p>
    <w:p w14:paraId="7BC2698D" w14:textId="68400C8F" w:rsidR="00FF1E83" w:rsidRPr="00FF1E83" w:rsidRDefault="00FF1E83" w:rsidP="00FF1E83">
      <w:pPr>
        <w:jc w:val="both"/>
        <w:rPr>
          <w:rFonts w:ascii="Times New Roman" w:hAnsi="Times New Roman" w:cs="Times New Roman"/>
          <w:i/>
          <w:iCs/>
          <w:sz w:val="28"/>
          <w:szCs w:val="28"/>
        </w:rPr>
      </w:pPr>
      <w:r w:rsidRPr="00FF1E83">
        <w:rPr>
          <w:rFonts w:ascii="Times New Roman" w:hAnsi="Times New Roman" w:cs="Times New Roman"/>
          <w:i/>
          <w:iCs/>
          <w:sz w:val="28"/>
          <w:szCs w:val="28"/>
        </w:rPr>
        <w:t xml:space="preserve">α) </w:t>
      </w:r>
      <w:r w:rsidRPr="00FF1E83">
        <w:rPr>
          <w:rFonts w:ascii="Times New Roman" w:hAnsi="Times New Roman" w:cs="Times New Roman"/>
          <w:i/>
          <w:iCs/>
          <w:sz w:val="28"/>
          <w:szCs w:val="28"/>
          <w:u w:val="single"/>
        </w:rPr>
        <w:t>έχει επιβεβαιωθεί η ύπαρξη εστιών αφθώδους πυρετού και υπάρχει απειλή ευρείας εξάπλωσής τους στη χώρα</w:t>
      </w:r>
      <w:r w:rsidRPr="00FF1E83">
        <w:rPr>
          <w:rFonts w:ascii="Times New Roman" w:hAnsi="Times New Roman" w:cs="Times New Roman"/>
          <w:i/>
          <w:iCs/>
          <w:sz w:val="28"/>
          <w:szCs w:val="28"/>
        </w:rPr>
        <w:t>,</w:t>
      </w:r>
    </w:p>
    <w:p w14:paraId="4D57D6AE" w14:textId="664E97A4" w:rsidR="00FF1E83" w:rsidRPr="00FF1E83" w:rsidRDefault="00FF1E83" w:rsidP="00FF1E83">
      <w:pPr>
        <w:jc w:val="both"/>
        <w:rPr>
          <w:rFonts w:ascii="Times New Roman" w:hAnsi="Times New Roman" w:cs="Times New Roman"/>
          <w:i/>
          <w:iCs/>
          <w:sz w:val="28"/>
          <w:szCs w:val="28"/>
        </w:rPr>
      </w:pPr>
      <w:r w:rsidRPr="00FF1E83">
        <w:rPr>
          <w:rFonts w:ascii="Times New Roman" w:hAnsi="Times New Roman" w:cs="Times New Roman"/>
          <w:i/>
          <w:iCs/>
          <w:sz w:val="28"/>
          <w:szCs w:val="28"/>
        </w:rPr>
        <w:t>β) κινδυνεύει το ζωικό κεφάλαιο άλλων κρατών μελών λόγω της γεωγραφικής θέσης ή των επικρατουσών μετεωρολογικών συνθηκών από αναφερθείσες εστίες αφθώδους πυρετού στο έδαφος της χώρας,</w:t>
      </w:r>
    </w:p>
    <w:p w14:paraId="2DBEF207" w14:textId="32FBFAC7" w:rsidR="00FF1E83" w:rsidRPr="00FF1E83" w:rsidRDefault="00FF1E83" w:rsidP="00FF1E83">
      <w:pPr>
        <w:jc w:val="both"/>
        <w:rPr>
          <w:rFonts w:ascii="Times New Roman" w:hAnsi="Times New Roman" w:cs="Times New Roman"/>
          <w:i/>
          <w:iCs/>
          <w:sz w:val="28"/>
          <w:szCs w:val="28"/>
        </w:rPr>
      </w:pPr>
      <w:r w:rsidRPr="00FF1E83">
        <w:rPr>
          <w:rFonts w:ascii="Times New Roman" w:hAnsi="Times New Roman" w:cs="Times New Roman"/>
          <w:i/>
          <w:iCs/>
          <w:sz w:val="28"/>
          <w:szCs w:val="28"/>
        </w:rPr>
        <w:t>γ) κινδυνεύει το ζωικό κεφάλαιο άλλων κρατών μελών λόγω σημαντικών από επιδημιολογική άποψη επαφών μεταξύ εκμεταλλεύσεων στο έδαφός τους και εκμεταλλεύσεων που εκτρέφουν ζώα ευπαθών ειδών στο έδαφος της χώρας</w:t>
      </w:r>
    </w:p>
    <w:p w14:paraId="112BD388" w14:textId="66872F92" w:rsidR="00FF1E83" w:rsidRDefault="00FF1E83" w:rsidP="00FF1E83">
      <w:pPr>
        <w:jc w:val="both"/>
        <w:rPr>
          <w:rFonts w:ascii="Times New Roman" w:hAnsi="Times New Roman" w:cs="Times New Roman"/>
          <w:i/>
          <w:iCs/>
          <w:sz w:val="28"/>
          <w:szCs w:val="28"/>
          <w:u w:val="single"/>
        </w:rPr>
      </w:pPr>
      <w:r w:rsidRPr="00FF1E83">
        <w:rPr>
          <w:rFonts w:ascii="Times New Roman" w:hAnsi="Times New Roman" w:cs="Times New Roman"/>
          <w:i/>
          <w:iCs/>
          <w:sz w:val="28"/>
          <w:szCs w:val="28"/>
        </w:rPr>
        <w:t xml:space="preserve">δ) </w:t>
      </w:r>
      <w:r w:rsidRPr="00B8300B">
        <w:rPr>
          <w:rFonts w:ascii="Times New Roman" w:hAnsi="Times New Roman" w:cs="Times New Roman"/>
          <w:i/>
          <w:iCs/>
          <w:sz w:val="28"/>
          <w:szCs w:val="28"/>
          <w:u w:val="single"/>
        </w:rPr>
        <w:t>κινδυνεύει το ζωικό κεφάλαιο της χώρας ή άλλων κρατών μελών, λόγω της γεωγραφικής θέσης ή των επικρατουσών μετεωρολογικών συνθηκών όταν σε γειτονική τρίτη χώρα υπάρχουν εστίες αφθώδους πυρετού</w:t>
      </w:r>
      <w:r w:rsidR="00B8300B" w:rsidRPr="00B8300B">
        <w:rPr>
          <w:rFonts w:ascii="Times New Roman" w:hAnsi="Times New Roman" w:cs="Times New Roman"/>
          <w:i/>
          <w:iCs/>
          <w:sz w:val="28"/>
          <w:szCs w:val="28"/>
          <w:u w:val="single"/>
        </w:rPr>
        <w:t>»</w:t>
      </w:r>
      <w:r w:rsidRPr="00B8300B">
        <w:rPr>
          <w:rFonts w:ascii="Times New Roman" w:hAnsi="Times New Roman" w:cs="Times New Roman"/>
          <w:i/>
          <w:iCs/>
          <w:sz w:val="28"/>
          <w:szCs w:val="28"/>
          <w:u w:val="single"/>
        </w:rPr>
        <w:t>.</w:t>
      </w:r>
    </w:p>
    <w:p w14:paraId="48502393" w14:textId="3121854C" w:rsidR="0020408F" w:rsidRPr="0020408F" w:rsidRDefault="0020408F" w:rsidP="0020408F">
      <w:pPr>
        <w:pStyle w:val="ListParagraph"/>
        <w:numPr>
          <w:ilvl w:val="0"/>
          <w:numId w:val="8"/>
        </w:numPr>
        <w:jc w:val="both"/>
        <w:rPr>
          <w:rFonts w:ascii="Times New Roman" w:hAnsi="Times New Roman" w:cs="Times New Roman"/>
          <w:i/>
          <w:iCs/>
          <w:sz w:val="28"/>
          <w:szCs w:val="28"/>
          <w:u w:val="single"/>
        </w:rPr>
      </w:pPr>
      <w:r>
        <w:rPr>
          <w:rFonts w:ascii="Times New Roman" w:hAnsi="Times New Roman" w:cs="Times New Roman"/>
          <w:b/>
          <w:bCs/>
          <w:sz w:val="28"/>
          <w:szCs w:val="28"/>
        </w:rPr>
        <w:t xml:space="preserve">Στο σημείο αυτό πληρούνται σωρευτικά και οι δύο προϋποθέσεις σύμφωνα με τα όσα έχουν ήδη εκτεθεί, αφενός λόγω του κινδύνου εξάπλωσης του ιού στην υπόλοιπη νησιωτική και ηπειρωτική χώρα, λαμβανομένων μάλιστα των μη επαρκών μέτρων βιοπροφύλαξης και ασφάλειας στους λιμένες εξόδου από τη νησί </w:t>
      </w:r>
      <w:r>
        <w:rPr>
          <w:rFonts w:ascii="Times New Roman" w:hAnsi="Times New Roman" w:cs="Times New Roman"/>
          <w:b/>
          <w:bCs/>
          <w:sz w:val="28"/>
          <w:szCs w:val="28"/>
        </w:rPr>
        <w:lastRenderedPageBreak/>
        <w:t>αλλά και το γεγονός, ότι στη γειτονική χώρα της Τουρκίας, υπάρχουν εστίες αφθώδους πυρετού, οι οποίες μάλιστα, ένεκα της άφιξης τουριστών-πιθανών φορέων από αυτήν, χωρίς τα κατάλληλα μέσα βιοπροφύλαξης και ασφάλειας σε όλους τους λιμένες εισόδου τους στο νησί, ενδέχεται να επιδεινώσουν σημαντικά την επιδημιολογική κατάσταση στο νησί, θέτοντας εν κινδύνω, επιδημιολογικά και τη χώρα στο σύνολό της.</w:t>
      </w:r>
    </w:p>
    <w:p w14:paraId="1909A8A0" w14:textId="77777777" w:rsidR="0020408F" w:rsidRPr="0020408F" w:rsidRDefault="0020408F" w:rsidP="0020408F">
      <w:pPr>
        <w:pStyle w:val="ListParagraph"/>
        <w:ind w:left="360"/>
        <w:jc w:val="both"/>
        <w:rPr>
          <w:rFonts w:ascii="Times New Roman" w:hAnsi="Times New Roman" w:cs="Times New Roman"/>
          <w:i/>
          <w:iCs/>
          <w:sz w:val="28"/>
          <w:szCs w:val="28"/>
          <w:u w:val="single"/>
        </w:rPr>
      </w:pPr>
    </w:p>
    <w:p w14:paraId="706081C9" w14:textId="28134606" w:rsidR="00B8300B" w:rsidRDefault="00B8300B" w:rsidP="00B8300B">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Σύμφωνα με το προαναφερθέν έγγραφο του Υ.Π.Α.Α.Τ.</w:t>
      </w:r>
      <w:r>
        <w:rPr>
          <w:rStyle w:val="FootnoteReference"/>
          <w:rFonts w:ascii="Times New Roman" w:hAnsi="Times New Roman" w:cs="Times New Roman"/>
          <w:sz w:val="28"/>
          <w:szCs w:val="28"/>
        </w:rPr>
        <w:footnoteReference w:id="34"/>
      </w:r>
      <w:r>
        <w:rPr>
          <w:rFonts w:ascii="Times New Roman" w:hAnsi="Times New Roman" w:cs="Times New Roman"/>
          <w:sz w:val="28"/>
          <w:szCs w:val="28"/>
        </w:rPr>
        <w:t>, αναφέρονται τα εξής</w:t>
      </w:r>
      <w:r w:rsidRPr="00B8300B">
        <w:rPr>
          <w:rFonts w:ascii="Times New Roman" w:hAnsi="Times New Roman" w:cs="Times New Roman"/>
          <w:sz w:val="28"/>
          <w:szCs w:val="28"/>
        </w:rPr>
        <w:t>:</w:t>
      </w:r>
    </w:p>
    <w:p w14:paraId="1B13A94B" w14:textId="01825318" w:rsidR="0020408F" w:rsidRPr="0020408F" w:rsidRDefault="00B8300B" w:rsidP="0020408F">
      <w:pPr>
        <w:jc w:val="both"/>
        <w:rPr>
          <w:rFonts w:ascii="Times New Roman" w:hAnsi="Times New Roman" w:cs="Times New Roman"/>
          <w:i/>
          <w:iCs/>
          <w:sz w:val="28"/>
          <w:szCs w:val="28"/>
        </w:rPr>
      </w:pPr>
      <w:r>
        <w:rPr>
          <w:rFonts w:ascii="Times New Roman" w:hAnsi="Times New Roman" w:cs="Times New Roman"/>
          <w:sz w:val="28"/>
          <w:szCs w:val="28"/>
        </w:rPr>
        <w:t>«</w:t>
      </w:r>
      <w:r w:rsidR="0020408F" w:rsidRPr="0020408F">
        <w:rPr>
          <w:rFonts w:ascii="Times New Roman" w:hAnsi="Times New Roman" w:cs="Times New Roman"/>
          <w:i/>
          <w:iCs/>
          <w:sz w:val="28"/>
          <w:szCs w:val="28"/>
        </w:rPr>
        <w:t xml:space="preserve">Η Ευρωπαϊκή Ένωση διαθέτει επίσης συμπληρωματικά εργαλεία υποστήριξης για την αντιμετώπιση επιζωοτιών, μεταξύ των οποίων περιλαμβάνονται: </w:t>
      </w:r>
    </w:p>
    <w:p w14:paraId="2A0579DC" w14:textId="6380A901" w:rsidR="00B8300B" w:rsidRDefault="0020408F" w:rsidP="0020408F">
      <w:pPr>
        <w:jc w:val="both"/>
        <w:rPr>
          <w:rFonts w:ascii="Times New Roman" w:hAnsi="Times New Roman" w:cs="Times New Roman"/>
          <w:b/>
          <w:bCs/>
          <w:i/>
          <w:iCs/>
          <w:sz w:val="28"/>
          <w:szCs w:val="28"/>
        </w:rPr>
      </w:pPr>
      <w:r w:rsidRPr="0020408F">
        <w:rPr>
          <w:rFonts w:ascii="Times New Roman" w:hAnsi="Times New Roman" w:cs="Times New Roman"/>
          <w:i/>
          <w:iCs/>
          <w:sz w:val="28"/>
          <w:szCs w:val="28"/>
        </w:rPr>
        <w:t xml:space="preserve">• </w:t>
      </w:r>
      <w:r w:rsidRPr="0020408F">
        <w:rPr>
          <w:rFonts w:ascii="Times New Roman" w:hAnsi="Times New Roman" w:cs="Times New Roman"/>
          <w:b/>
          <w:bCs/>
          <w:i/>
          <w:iCs/>
          <w:sz w:val="28"/>
          <w:szCs w:val="28"/>
        </w:rPr>
        <w:t>μία από τις μεγαλύτερες τράπεζες αντιγόνων αφθώδους πυρετού παγκοσμίως, για χρήση σε περιπτώσεις επείγοντος κατασταλτικού εμβολιασμού</w:t>
      </w:r>
      <w:r>
        <w:rPr>
          <w:rFonts w:ascii="Times New Roman" w:hAnsi="Times New Roman" w:cs="Times New Roman"/>
          <w:b/>
          <w:bCs/>
          <w:i/>
          <w:iCs/>
          <w:sz w:val="28"/>
          <w:szCs w:val="28"/>
        </w:rPr>
        <w:t>...</w:t>
      </w:r>
    </w:p>
    <w:p w14:paraId="4FF62905" w14:textId="71DD2296" w:rsidR="0020408F" w:rsidRPr="0020408F" w:rsidRDefault="0020408F" w:rsidP="0020408F">
      <w:pPr>
        <w:jc w:val="both"/>
        <w:rPr>
          <w:rFonts w:ascii="Times New Roman" w:hAnsi="Times New Roman" w:cs="Times New Roman"/>
          <w:i/>
          <w:iCs/>
          <w:sz w:val="28"/>
          <w:szCs w:val="28"/>
          <w:u w:val="wave"/>
        </w:rPr>
      </w:pPr>
      <w:r w:rsidRPr="0020408F">
        <w:rPr>
          <w:rFonts w:ascii="Times New Roman" w:hAnsi="Times New Roman" w:cs="Times New Roman"/>
          <w:i/>
          <w:iCs/>
          <w:sz w:val="28"/>
          <w:szCs w:val="28"/>
        </w:rPr>
        <w:t>Στην ΕΕ, ο προληπτικός εμβολιασμός κατά της FMD δεν επιτρέπεται</w:t>
      </w:r>
      <w:r>
        <w:rPr>
          <w:rFonts w:ascii="Times New Roman" w:hAnsi="Times New Roman" w:cs="Times New Roman"/>
          <w:i/>
          <w:iCs/>
          <w:sz w:val="28"/>
          <w:szCs w:val="28"/>
        </w:rPr>
        <w:t>.</w:t>
      </w:r>
      <w:r w:rsidRPr="0020408F">
        <w:rPr>
          <w:rFonts w:ascii="Times New Roman" w:hAnsi="Times New Roman" w:cs="Times New Roman"/>
          <w:i/>
          <w:iCs/>
          <w:sz w:val="28"/>
          <w:szCs w:val="28"/>
        </w:rPr>
        <w:t xml:space="preserve"> </w:t>
      </w:r>
      <w:r w:rsidRPr="0020408F">
        <w:rPr>
          <w:rFonts w:ascii="Times New Roman" w:hAnsi="Times New Roman" w:cs="Times New Roman"/>
          <w:b/>
          <w:bCs/>
          <w:i/>
          <w:iCs/>
          <w:sz w:val="28"/>
          <w:szCs w:val="28"/>
        </w:rPr>
        <w:t xml:space="preserve">Σε περίπτωση εμφάνισης εστίας εφαρμόζεται ο επείγων κατασταλτικός εμβολιασμός </w:t>
      </w:r>
      <w:r w:rsidRPr="0020408F">
        <w:rPr>
          <w:rFonts w:ascii="Times New Roman" w:hAnsi="Times New Roman" w:cs="Times New Roman"/>
          <w:b/>
          <w:bCs/>
          <w:i/>
          <w:iCs/>
          <w:sz w:val="28"/>
          <w:szCs w:val="28"/>
          <w:u w:val="wave"/>
        </w:rPr>
        <w:t>και ακολούθως</w:t>
      </w:r>
      <w:r w:rsidRPr="0020408F">
        <w:rPr>
          <w:rFonts w:ascii="Times New Roman" w:hAnsi="Times New Roman" w:cs="Times New Roman"/>
          <w:i/>
          <w:iCs/>
          <w:sz w:val="28"/>
          <w:szCs w:val="28"/>
        </w:rPr>
        <w:t xml:space="preserve"> </w:t>
      </w:r>
      <w:r w:rsidRPr="0020408F">
        <w:rPr>
          <w:rFonts w:ascii="Times New Roman" w:hAnsi="Times New Roman" w:cs="Times New Roman"/>
          <w:i/>
          <w:iCs/>
          <w:sz w:val="28"/>
          <w:szCs w:val="28"/>
          <w:u w:val="single"/>
        </w:rPr>
        <w:t>η θανάτωση των ζώων για τον περιορισμό των κλινικών συμπτωμάτων της νόσου, τη  μείωση της αποβολής του ιού από τα μολυσμένα ζώα και συνεπώς τον περιορισμό της διασποράς του ιού στο προσβεβλημένο κοπάδι, την εκμετάλλευση ή τη ζώνη</w:t>
      </w:r>
      <w:r w:rsidRPr="0020408F">
        <w:rPr>
          <w:rFonts w:ascii="Times New Roman" w:hAnsi="Times New Roman" w:cs="Times New Roman"/>
          <w:i/>
          <w:iCs/>
          <w:sz w:val="28"/>
          <w:szCs w:val="28"/>
        </w:rPr>
        <w:t xml:space="preserve">. </w:t>
      </w:r>
      <w:r w:rsidRPr="0020408F">
        <w:rPr>
          <w:rFonts w:ascii="Times New Roman" w:hAnsi="Times New Roman" w:cs="Times New Roman"/>
          <w:i/>
          <w:iCs/>
          <w:sz w:val="28"/>
          <w:szCs w:val="28"/>
          <w:u w:val="wave"/>
        </w:rPr>
        <w:t xml:space="preserve">Ο  επείγων κατασταλτικός εμβολιασμός μπορεί να εφαρμοστεί και σε μη μολυσμένες αλλά υψηλού κινδύνου εκμεταλλεύσεις, όπως οι εκμεταλλεύσεις επαφής ή οι εκμεταλλεύσεις εντός της απαγορευμένης ζώνης. </w:t>
      </w:r>
    </w:p>
    <w:p w14:paraId="319094B0" w14:textId="77777777" w:rsidR="0020408F" w:rsidRPr="0020408F" w:rsidRDefault="0020408F" w:rsidP="0020408F">
      <w:pPr>
        <w:jc w:val="both"/>
        <w:rPr>
          <w:rFonts w:ascii="Times New Roman" w:hAnsi="Times New Roman" w:cs="Times New Roman"/>
          <w:i/>
          <w:iCs/>
          <w:sz w:val="28"/>
          <w:szCs w:val="28"/>
        </w:rPr>
      </w:pPr>
      <w:r w:rsidRPr="0020408F">
        <w:rPr>
          <w:rFonts w:ascii="Times New Roman" w:hAnsi="Times New Roman" w:cs="Times New Roman"/>
          <w:i/>
          <w:iCs/>
          <w:sz w:val="28"/>
          <w:szCs w:val="28"/>
        </w:rPr>
        <w:t xml:space="preserve">Η πολιτική αυτή λαμβάνει υπόψη τις συνέπειες του εμβολιασμού στο επίσημο </w:t>
      </w:r>
    </w:p>
    <w:p w14:paraId="3FF8A457" w14:textId="6C4D3BBD" w:rsidR="0020408F" w:rsidRPr="0020408F" w:rsidRDefault="0020408F" w:rsidP="0020408F">
      <w:pPr>
        <w:jc w:val="both"/>
        <w:rPr>
          <w:rFonts w:ascii="Times New Roman" w:hAnsi="Times New Roman" w:cs="Times New Roman"/>
          <w:b/>
          <w:bCs/>
          <w:i/>
          <w:iCs/>
          <w:sz w:val="28"/>
          <w:szCs w:val="28"/>
        </w:rPr>
      </w:pPr>
      <w:r w:rsidRPr="0020408F">
        <w:rPr>
          <w:rFonts w:ascii="Times New Roman" w:hAnsi="Times New Roman" w:cs="Times New Roman"/>
          <w:i/>
          <w:iCs/>
          <w:sz w:val="28"/>
          <w:szCs w:val="28"/>
        </w:rPr>
        <w:t xml:space="preserve">καθεστώς «ελεύθερο από FMD», όπως αναγνωρίζεται από τον WOAH, και συνεπώς τις περιοριστικές ρυθμίσεις στις μετακινήσεις ζώων και προϊόντων σύμφωνα με τους διεθνείς κανόνες. </w:t>
      </w:r>
      <w:r w:rsidRPr="0020408F">
        <w:rPr>
          <w:rFonts w:ascii="Times New Roman" w:hAnsi="Times New Roman" w:cs="Times New Roman"/>
          <w:b/>
          <w:bCs/>
          <w:i/>
          <w:iCs/>
          <w:sz w:val="28"/>
          <w:szCs w:val="28"/>
        </w:rPr>
        <w:t xml:space="preserve">Για παράδειγμα, το κρέας και το γάλα από απαγορευμένες ζώνες πρέπει να υποβάλλονται σε θερμική επεξεργασία.  </w:t>
      </w:r>
    </w:p>
    <w:p w14:paraId="11664441" w14:textId="0D709184" w:rsidR="0020408F" w:rsidRPr="0020408F" w:rsidRDefault="0020408F" w:rsidP="0020408F">
      <w:pPr>
        <w:jc w:val="both"/>
        <w:rPr>
          <w:rFonts w:ascii="Times New Roman" w:hAnsi="Times New Roman" w:cs="Times New Roman"/>
          <w:i/>
          <w:iCs/>
          <w:sz w:val="28"/>
          <w:szCs w:val="28"/>
        </w:rPr>
      </w:pPr>
      <w:r w:rsidRPr="0020408F">
        <w:rPr>
          <w:rFonts w:ascii="Times New Roman" w:hAnsi="Times New Roman" w:cs="Times New Roman"/>
          <w:i/>
          <w:iCs/>
          <w:sz w:val="28"/>
          <w:szCs w:val="28"/>
          <w:u w:val="single"/>
        </w:rPr>
        <w:t xml:space="preserve">Η ενωσιακή τράπεζα αντιγόνων που διαχειρίζεται η Ευρωπαϊκή Επιτροπή περιλαμβάνει περισσότερες από 9 εκατομμύρια δόσεις εμβολίων αποτελεσματικών κατά της FMD, τις οποίες τα κράτη μέλη μπορούν να </w:t>
      </w:r>
      <w:r w:rsidRPr="0020408F">
        <w:rPr>
          <w:rFonts w:ascii="Times New Roman" w:hAnsi="Times New Roman" w:cs="Times New Roman"/>
          <w:i/>
          <w:iCs/>
          <w:sz w:val="28"/>
          <w:szCs w:val="28"/>
          <w:u w:val="single"/>
        </w:rPr>
        <w:lastRenderedPageBreak/>
        <w:t>χρησιμοποιήσουν κατόπιν αιτήματος για επείγοντα εμβολιασμό, εφόσον αυτό κριθεί αναγκαίο</w:t>
      </w:r>
      <w:r>
        <w:rPr>
          <w:rFonts w:ascii="Times New Roman" w:hAnsi="Times New Roman" w:cs="Times New Roman"/>
          <w:i/>
          <w:iCs/>
          <w:sz w:val="28"/>
          <w:szCs w:val="28"/>
        </w:rPr>
        <w:t>».</w:t>
      </w:r>
    </w:p>
    <w:p w14:paraId="351F684E" w14:textId="77777777" w:rsidR="007E5D86" w:rsidRDefault="007E5D86" w:rsidP="00B473BC">
      <w:pPr>
        <w:pStyle w:val="ListParagraph"/>
        <w:numPr>
          <w:ilvl w:val="0"/>
          <w:numId w:val="5"/>
        </w:numPr>
        <w:jc w:val="both"/>
        <w:rPr>
          <w:rFonts w:ascii="Times New Roman" w:hAnsi="Times New Roman" w:cs="Times New Roman"/>
          <w:sz w:val="28"/>
          <w:szCs w:val="28"/>
        </w:rPr>
      </w:pPr>
      <w:r w:rsidRPr="007E5D86">
        <w:rPr>
          <w:rFonts w:ascii="Times New Roman" w:hAnsi="Times New Roman" w:cs="Times New Roman"/>
          <w:b/>
          <w:bCs/>
          <w:sz w:val="28"/>
          <w:szCs w:val="28"/>
        </w:rPr>
        <w:t>Στην Κύπρο</w:t>
      </w:r>
      <w:r>
        <w:rPr>
          <w:rFonts w:ascii="Times New Roman" w:hAnsi="Times New Roman" w:cs="Times New Roman"/>
          <w:sz w:val="28"/>
          <w:szCs w:val="28"/>
        </w:rPr>
        <w:t>, όπου επίσης πλήττεται από την επιζωοτία του αφθώδους</w:t>
      </w:r>
    </w:p>
    <w:p w14:paraId="208F1814" w14:textId="0D091593" w:rsidR="007E5D86" w:rsidRPr="007E5D86" w:rsidRDefault="007E5D86" w:rsidP="007E5D86">
      <w:pPr>
        <w:jc w:val="both"/>
        <w:rPr>
          <w:rFonts w:ascii="Times New Roman" w:hAnsi="Times New Roman" w:cs="Times New Roman"/>
          <w:sz w:val="28"/>
          <w:szCs w:val="28"/>
        </w:rPr>
      </w:pPr>
      <w:r>
        <w:rPr>
          <w:rFonts w:ascii="Times New Roman" w:hAnsi="Times New Roman" w:cs="Times New Roman"/>
          <w:sz w:val="28"/>
          <w:szCs w:val="28"/>
        </w:rPr>
        <w:t>π</w:t>
      </w:r>
      <w:r w:rsidRPr="007E5D86">
        <w:rPr>
          <w:rFonts w:ascii="Times New Roman" w:hAnsi="Times New Roman" w:cs="Times New Roman"/>
          <w:sz w:val="28"/>
          <w:szCs w:val="28"/>
        </w:rPr>
        <w:t>υρετού</w:t>
      </w:r>
      <w:r>
        <w:rPr>
          <w:rFonts w:ascii="Times New Roman" w:hAnsi="Times New Roman" w:cs="Times New Roman"/>
          <w:sz w:val="28"/>
          <w:szCs w:val="28"/>
        </w:rPr>
        <w:t xml:space="preserve">, </w:t>
      </w:r>
      <w:r w:rsidRPr="007E5D86">
        <w:rPr>
          <w:rFonts w:ascii="Times New Roman" w:hAnsi="Times New Roman" w:cs="Times New Roman"/>
          <w:b/>
          <w:bCs/>
          <w:sz w:val="28"/>
          <w:szCs w:val="28"/>
        </w:rPr>
        <w:t>εφαρμόζεται σχετικό πρόγραμμα εμβολισμού</w:t>
      </w:r>
      <w:r>
        <w:rPr>
          <w:rFonts w:ascii="Times New Roman" w:hAnsi="Times New Roman" w:cs="Times New Roman"/>
          <w:sz w:val="28"/>
          <w:szCs w:val="28"/>
        </w:rPr>
        <w:t xml:space="preserve">, σύμφωνα με δηλώσεις του επικεφαλής </w:t>
      </w:r>
      <w:r w:rsidRPr="007E5D86">
        <w:rPr>
          <w:rFonts w:ascii="Times New Roman" w:hAnsi="Times New Roman" w:cs="Times New Roman"/>
          <w:sz w:val="28"/>
          <w:szCs w:val="28"/>
        </w:rPr>
        <w:t>της Ειδικής Επιστημονικής Επιτροπής για την Ανασυγκρότηση και Αναβάθμιση του Κτηνοτροφικου Τομέα</w:t>
      </w:r>
      <w:r>
        <w:rPr>
          <w:rFonts w:ascii="Times New Roman" w:hAnsi="Times New Roman" w:cs="Times New Roman"/>
          <w:sz w:val="28"/>
          <w:szCs w:val="28"/>
        </w:rPr>
        <w:t>, κ. Μάλα σε τοπικά μέσα</w:t>
      </w:r>
      <w:r>
        <w:rPr>
          <w:rStyle w:val="FootnoteReference"/>
          <w:rFonts w:ascii="Times New Roman" w:hAnsi="Times New Roman" w:cs="Times New Roman"/>
          <w:sz w:val="28"/>
          <w:szCs w:val="28"/>
        </w:rPr>
        <w:footnoteReference w:id="35"/>
      </w:r>
      <w:r>
        <w:rPr>
          <w:rFonts w:ascii="Times New Roman" w:hAnsi="Times New Roman" w:cs="Times New Roman"/>
          <w:sz w:val="28"/>
          <w:szCs w:val="28"/>
        </w:rPr>
        <w:t>, προκύπτουν τα ακόλουθα</w:t>
      </w:r>
      <w:r w:rsidRPr="007E5D86">
        <w:rPr>
          <w:rFonts w:ascii="Times New Roman" w:hAnsi="Times New Roman" w:cs="Times New Roman"/>
          <w:sz w:val="28"/>
          <w:szCs w:val="28"/>
        </w:rPr>
        <w:t>:</w:t>
      </w:r>
    </w:p>
    <w:p w14:paraId="1502303E" w14:textId="77777777" w:rsidR="007E5D86" w:rsidRPr="007E5D86" w:rsidRDefault="007E5D86" w:rsidP="007E5D86">
      <w:pPr>
        <w:jc w:val="both"/>
        <w:rPr>
          <w:rFonts w:ascii="Times New Roman" w:hAnsi="Times New Roman" w:cs="Times New Roman"/>
          <w:i/>
          <w:iCs/>
          <w:sz w:val="28"/>
          <w:szCs w:val="28"/>
        </w:rPr>
      </w:pPr>
      <w:r>
        <w:rPr>
          <w:rFonts w:ascii="Times New Roman" w:hAnsi="Times New Roman" w:cs="Times New Roman"/>
          <w:sz w:val="28"/>
          <w:szCs w:val="28"/>
        </w:rPr>
        <w:t>«</w:t>
      </w:r>
      <w:r w:rsidRPr="007E5D86">
        <w:rPr>
          <w:rFonts w:ascii="Times New Roman" w:hAnsi="Times New Roman" w:cs="Times New Roman"/>
          <w:b/>
          <w:bCs/>
          <w:i/>
          <w:iCs/>
          <w:sz w:val="28"/>
          <w:szCs w:val="28"/>
        </w:rPr>
        <w:t>Ο εμβολιασμός κατά του αφθώδους πυρετού έχει αποδώσει και υπάρχει κάποιος περιορισμός στην εξάπλωση της νόσου</w:t>
      </w:r>
      <w:r w:rsidRPr="007E5D86">
        <w:rPr>
          <w:rFonts w:ascii="Times New Roman" w:hAnsi="Times New Roman" w:cs="Times New Roman"/>
          <w:i/>
          <w:iCs/>
          <w:sz w:val="28"/>
          <w:szCs w:val="28"/>
        </w:rPr>
        <w:t>, δήλωσε την Πέμπτη στο ΚΥΠΕ ο Σταύρος Μαλάς, Επικεφαλής της Ειδικής Επιστημονικής Επιτροπής για την Ανασυγκρότηση και Αναβάθμιση του Κτηνοτροφικου Τομέα, ο οποίος ανακοίνωσε ότι το Σάββατο θα συναντηθεί με ομάδα των κτηνοτρόφων οι οποίοι οργανώνονται μόνοι τους.</w:t>
      </w:r>
    </w:p>
    <w:p w14:paraId="54620AF3" w14:textId="68EEF66B" w:rsid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Απαντώντας σε ερώτηση για το πώς έχει η κατάσταση με τον αφθώδη πυρετό αυτή τη στιγμή ο κ. Μαλάς είπε ότι "</w:t>
      </w:r>
      <w:r w:rsidRPr="007E5D86">
        <w:rPr>
          <w:rFonts w:ascii="Times New Roman" w:hAnsi="Times New Roman" w:cs="Times New Roman"/>
          <w:b/>
          <w:bCs/>
          <w:i/>
          <w:iCs/>
          <w:sz w:val="28"/>
          <w:szCs w:val="28"/>
        </w:rPr>
        <w:t>υπάρχει κάποιος περιορισμός στην εξάπλωση της νόσου αλλά σίγουρα στις περιοχές που έχουν ήδη πληγεί πρέπει να ολοκληρωθεί ο έλεγχος για να δούμε πού θα καταλήξουμε</w:t>
      </w:r>
      <w:r w:rsidRPr="007E5D86">
        <w:rPr>
          <w:rFonts w:ascii="Times New Roman" w:hAnsi="Times New Roman" w:cs="Times New Roman"/>
          <w:i/>
          <w:iCs/>
          <w:sz w:val="28"/>
          <w:szCs w:val="28"/>
        </w:rPr>
        <w:t>"</w:t>
      </w:r>
      <w:r>
        <w:rPr>
          <w:rFonts w:ascii="Times New Roman" w:hAnsi="Times New Roman" w:cs="Times New Roman"/>
          <w:i/>
          <w:iCs/>
          <w:sz w:val="28"/>
          <w:szCs w:val="28"/>
        </w:rPr>
        <w:t>.</w:t>
      </w:r>
    </w:p>
    <w:p w14:paraId="22AD67E8" w14:textId="77777777" w:rsidR="007E5D86" w:rsidRP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Πρόσθεσε ότι "</w:t>
      </w:r>
      <w:r w:rsidRPr="007E5D86">
        <w:rPr>
          <w:rFonts w:ascii="Times New Roman" w:hAnsi="Times New Roman" w:cs="Times New Roman"/>
          <w:b/>
          <w:bCs/>
          <w:i/>
          <w:iCs/>
          <w:sz w:val="28"/>
          <w:szCs w:val="28"/>
        </w:rPr>
        <w:t>έχει δουλέψει ο εμβολιασμός, πρέπει να θεωρείται δεδομένο, διότι ακριβώς, η εξάπλωση δεν έχει τους ρυθμούς που βλέπαμε στα πρώτα στάδια της νόσου και με αυτά τα δεδομένα παραμένουμε αισιόδοξοι ότι θα μείνουμε στα επιπεδα που βλέπουμε τώρα ώστε κάποια στιγμή να επαναρχίσουμε τον σχεδιασμό μας για να αποκατασταθεί πλήρως η κατάσταση</w:t>
      </w:r>
      <w:r w:rsidRPr="007E5D86">
        <w:rPr>
          <w:rFonts w:ascii="Times New Roman" w:hAnsi="Times New Roman" w:cs="Times New Roman"/>
          <w:i/>
          <w:iCs/>
          <w:sz w:val="28"/>
          <w:szCs w:val="28"/>
        </w:rPr>
        <w:t>".</w:t>
      </w:r>
    </w:p>
    <w:p w14:paraId="23538F56" w14:textId="77777777" w:rsidR="007E5D86" w:rsidRP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Ο κ. Μαλάς σημείωσε ότι "</w:t>
      </w:r>
      <w:r w:rsidRPr="007E5D86">
        <w:rPr>
          <w:rFonts w:ascii="Times New Roman" w:hAnsi="Times New Roman" w:cs="Times New Roman"/>
          <w:i/>
          <w:iCs/>
          <w:sz w:val="28"/>
          <w:szCs w:val="28"/>
          <w:u w:val="single"/>
        </w:rPr>
        <w:t>αυτή η επιζωοτία θα αφήσει πίσω της ένα κληροδότημα, μιας και η Κύπρος θα αλλάξει καθεστώς για τα επόμενα χρόνια και δεν θα έχει το καθεστώς που είχε προηγουμένως, της χώρας απαλλαγμένης από τον αφθώδη πυρετό και χωρίς εμβολιασμούς</w:t>
      </w:r>
      <w:r w:rsidRPr="007E5D86">
        <w:rPr>
          <w:rFonts w:ascii="Times New Roman" w:hAnsi="Times New Roman" w:cs="Times New Roman"/>
          <w:i/>
          <w:iCs/>
          <w:sz w:val="28"/>
          <w:szCs w:val="28"/>
        </w:rPr>
        <w:t>".</w:t>
      </w:r>
    </w:p>
    <w:p w14:paraId="5E7BA2CA" w14:textId="77777777" w:rsidR="007E5D86" w:rsidRP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Εξήγησε ότι "</w:t>
      </w:r>
      <w:r w:rsidRPr="007E5D86">
        <w:rPr>
          <w:rFonts w:ascii="Times New Roman" w:hAnsi="Times New Roman" w:cs="Times New Roman"/>
          <w:i/>
          <w:iCs/>
          <w:sz w:val="28"/>
          <w:szCs w:val="28"/>
          <w:u w:val="single"/>
        </w:rPr>
        <w:t>θα είμαστε μια χώρα τουλάχιστον στο ορατό μέλλον χωρίς αφθώδη πυρετό αλλά με καθεστώς εμβολιασμού</w:t>
      </w:r>
      <w:r w:rsidRPr="007E5D86">
        <w:rPr>
          <w:rFonts w:ascii="Times New Roman" w:hAnsi="Times New Roman" w:cs="Times New Roman"/>
          <w:i/>
          <w:iCs/>
          <w:sz w:val="28"/>
          <w:szCs w:val="28"/>
        </w:rPr>
        <w:t xml:space="preserve"> κάτι που σημαίνει ότι δεν θα μπορούμε να εξάξουμε ακατέργαστο νωπό κρέας, κάτι που θα επηρεάσει την χοιροτροφία μας η οποία κατείχε το δικό της κομμάτι στη μερίδα του εμπορίου σε ο,τι αφορά τις εξαγωγές".</w:t>
      </w:r>
    </w:p>
    <w:p w14:paraId="3655F6BD" w14:textId="77777777" w:rsidR="007E5D86" w:rsidRPr="007E5D86" w:rsidRDefault="007E5D86" w:rsidP="007E5D86">
      <w:pPr>
        <w:jc w:val="both"/>
        <w:rPr>
          <w:rFonts w:ascii="Times New Roman" w:hAnsi="Times New Roman" w:cs="Times New Roman"/>
          <w:i/>
          <w:iCs/>
          <w:sz w:val="28"/>
          <w:szCs w:val="28"/>
          <w:u w:val="single"/>
        </w:rPr>
      </w:pPr>
      <w:r w:rsidRPr="007E5D86">
        <w:rPr>
          <w:rFonts w:ascii="Times New Roman" w:hAnsi="Times New Roman" w:cs="Times New Roman"/>
          <w:b/>
          <w:bCs/>
          <w:i/>
          <w:iCs/>
          <w:sz w:val="28"/>
          <w:szCs w:val="28"/>
        </w:rPr>
        <w:lastRenderedPageBreak/>
        <w:t>Σε ερώτηση για την τύχη ζώων με αφθώδη που ανήκουν στις σπάνιες φυλές</w:t>
      </w:r>
      <w:r w:rsidRPr="007E5D86">
        <w:rPr>
          <w:rFonts w:ascii="Times New Roman" w:hAnsi="Times New Roman" w:cs="Times New Roman"/>
          <w:i/>
          <w:iCs/>
          <w:sz w:val="28"/>
          <w:szCs w:val="28"/>
        </w:rPr>
        <w:t xml:space="preserve">, ο κ. Μαλάς είπε ότι σε ό,τι αφορά αυτό το θέμα </w:t>
      </w:r>
      <w:r w:rsidRPr="007E5D86">
        <w:rPr>
          <w:rFonts w:ascii="Times New Roman" w:hAnsi="Times New Roman" w:cs="Times New Roman"/>
          <w:i/>
          <w:iCs/>
          <w:sz w:val="28"/>
          <w:szCs w:val="28"/>
          <w:u w:val="single"/>
        </w:rPr>
        <w:t>"η δικαιοδοσία ανήκει αποκλειστικά στις Κτηνιατρικές Υπηρεσίες να αποφασίσουν" το τι μέλλει γενέσθαι, πρόσθεσε, ωστόσο ότι "υπάρχει ένα μικρό παραθυράκι, αλλά με πολλές επιφυλάξεις, έτσι θα ζυγίσουν όλα τα δεδομένα και το ότι η επηρεαζόμενη μονάδα είναι μία, αν και υπάρχουν κι άλλες με σπάνιες φυλές που παραμένουν χωρίς αφθώδη πυρετό".</w:t>
      </w:r>
    </w:p>
    <w:p w14:paraId="3EEA2B7C" w14:textId="77777777" w:rsidR="007E5D86" w:rsidRPr="007E5D86" w:rsidRDefault="007E5D86" w:rsidP="007E5D86">
      <w:pPr>
        <w:jc w:val="both"/>
        <w:rPr>
          <w:rFonts w:ascii="Times New Roman" w:hAnsi="Times New Roman" w:cs="Times New Roman"/>
          <w:b/>
          <w:bCs/>
          <w:i/>
          <w:iCs/>
          <w:sz w:val="28"/>
          <w:szCs w:val="28"/>
          <w:u w:val="single"/>
        </w:rPr>
      </w:pPr>
      <w:r w:rsidRPr="007E5D86">
        <w:rPr>
          <w:rFonts w:ascii="Times New Roman" w:hAnsi="Times New Roman" w:cs="Times New Roman"/>
          <w:i/>
          <w:iCs/>
          <w:sz w:val="28"/>
          <w:szCs w:val="28"/>
        </w:rPr>
        <w:t xml:space="preserve">Ανέφερε ότι </w:t>
      </w:r>
      <w:r w:rsidRPr="007E5D86">
        <w:rPr>
          <w:rFonts w:ascii="Times New Roman" w:hAnsi="Times New Roman" w:cs="Times New Roman"/>
          <w:b/>
          <w:bCs/>
          <w:i/>
          <w:iCs/>
          <w:sz w:val="28"/>
          <w:szCs w:val="28"/>
          <w:u w:val="single"/>
        </w:rPr>
        <w:t>"αυτό το οποίο θα ζυγίσουν οι Κτηνιατρικές Υπηρεσίες είναι εάν η μία μονάδα θανατωθεί κατά πόσον επηρεάζεται η φυλή, δεδομένου ότι η άλλη μονάδα έχει λιγότερα ζώα".</w:t>
      </w:r>
    </w:p>
    <w:p w14:paraId="7AF0617F" w14:textId="77777777" w:rsidR="007E5D86" w:rsidRP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 xml:space="preserve">Ο κ. Μαλάς κατέστησε σαφές ότι "δεν κινδυνεύει να χαθεί η φυλή, </w:t>
      </w:r>
      <w:r w:rsidRPr="007E5D86">
        <w:rPr>
          <w:rFonts w:ascii="Times New Roman" w:hAnsi="Times New Roman" w:cs="Times New Roman"/>
          <w:b/>
          <w:bCs/>
          <w:i/>
          <w:iCs/>
          <w:sz w:val="28"/>
          <w:szCs w:val="28"/>
        </w:rPr>
        <w:t>κινδυνεύει να χαθεί η γενετική βιοποικιλότητα της φυλής άρα όσα περισσότερα ζώα έχεις, είναι καλύτερο για την φυλή</w:t>
      </w:r>
      <w:r w:rsidRPr="007E5D86">
        <w:rPr>
          <w:rFonts w:ascii="Times New Roman" w:hAnsi="Times New Roman" w:cs="Times New Roman"/>
          <w:i/>
          <w:iCs/>
          <w:sz w:val="28"/>
          <w:szCs w:val="28"/>
        </w:rPr>
        <w:t>".</w:t>
      </w:r>
    </w:p>
    <w:p w14:paraId="148CB135" w14:textId="77777777" w:rsidR="007E5D86" w:rsidRP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Ο κ. Μαλάς πρόσθεσε ότι "η επιστήμη θα σταθεί δίπλα και σε μικρούς και σε μεγάλους κτηνοτρόφους και αιγοπροβατοτρόφους οι οποίοι χρειάζονται περισσότερη επιστημονική στήριξη και ενσυναίσθηση".</w:t>
      </w:r>
    </w:p>
    <w:p w14:paraId="13049A85" w14:textId="77777777" w:rsidR="007E5D86" w:rsidRP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Ανέφερε ότι "με κάποιους από τους κτηνοτρόφους που οργανώνονται από μόνοι τους θα έχουμε συνάντηση το ερχόμενο Σάββατο", σημειώνοντας ότι "</w:t>
      </w:r>
      <w:r w:rsidRPr="007E5D86">
        <w:rPr>
          <w:rFonts w:ascii="Times New Roman" w:hAnsi="Times New Roman" w:cs="Times New Roman"/>
          <w:b/>
          <w:bCs/>
          <w:i/>
          <w:iCs/>
          <w:sz w:val="28"/>
          <w:szCs w:val="28"/>
        </w:rPr>
        <w:t>η δική μου υπόσχεση και αποστολή είναι να τους ενημερώσω με πάρα πολλή διαφάνεια, να τους εξηγήσω πού ακριβώς βρισκόμαστε σήμερα σε σχέση με την νόσο και γενικά θα απαντήσω σε όλες τους τις ανησυχίες</w:t>
      </w:r>
      <w:r w:rsidRPr="007E5D86">
        <w:rPr>
          <w:rFonts w:ascii="Times New Roman" w:hAnsi="Times New Roman" w:cs="Times New Roman"/>
          <w:i/>
          <w:iCs/>
          <w:sz w:val="28"/>
          <w:szCs w:val="28"/>
        </w:rPr>
        <w:t>".</w:t>
      </w:r>
    </w:p>
    <w:p w14:paraId="1938633B" w14:textId="4C30F3E2" w:rsidR="007E5D86" w:rsidRDefault="007E5D86" w:rsidP="007E5D86">
      <w:pPr>
        <w:jc w:val="both"/>
        <w:rPr>
          <w:rFonts w:ascii="Times New Roman" w:hAnsi="Times New Roman" w:cs="Times New Roman"/>
          <w:i/>
          <w:iCs/>
          <w:sz w:val="28"/>
          <w:szCs w:val="28"/>
        </w:rPr>
      </w:pPr>
      <w:r w:rsidRPr="007E5D86">
        <w:rPr>
          <w:rFonts w:ascii="Times New Roman" w:hAnsi="Times New Roman" w:cs="Times New Roman"/>
          <w:i/>
          <w:iCs/>
          <w:sz w:val="28"/>
          <w:szCs w:val="28"/>
        </w:rPr>
        <w:t>"</w:t>
      </w:r>
      <w:r w:rsidRPr="007E5D86">
        <w:rPr>
          <w:rFonts w:ascii="Times New Roman" w:hAnsi="Times New Roman" w:cs="Times New Roman"/>
          <w:b/>
          <w:bCs/>
          <w:i/>
          <w:iCs/>
          <w:sz w:val="28"/>
          <w:szCs w:val="28"/>
        </w:rPr>
        <w:t>Είμαστε δίπλα στους κτηνοτρόφους δεν είμαστε απέναντί τους</w:t>
      </w:r>
      <w:r w:rsidRPr="007E5D86">
        <w:rPr>
          <w:rFonts w:ascii="Times New Roman" w:hAnsi="Times New Roman" w:cs="Times New Roman"/>
          <w:i/>
          <w:iCs/>
          <w:sz w:val="28"/>
          <w:szCs w:val="28"/>
        </w:rPr>
        <w:t>", δήλωσε, τέλος, ο κ. Μαλάς</w:t>
      </w:r>
      <w:r>
        <w:rPr>
          <w:rFonts w:ascii="Times New Roman" w:hAnsi="Times New Roman" w:cs="Times New Roman"/>
          <w:i/>
          <w:iCs/>
          <w:sz w:val="28"/>
          <w:szCs w:val="28"/>
        </w:rPr>
        <w:t>»</w:t>
      </w:r>
      <w:r w:rsidRPr="007E5D86">
        <w:rPr>
          <w:rFonts w:ascii="Times New Roman" w:hAnsi="Times New Roman" w:cs="Times New Roman"/>
          <w:i/>
          <w:iCs/>
          <w:sz w:val="28"/>
          <w:szCs w:val="28"/>
        </w:rPr>
        <w:t>.</w:t>
      </w:r>
    </w:p>
    <w:p w14:paraId="388AFE5D" w14:textId="27978634" w:rsidR="007E5D86" w:rsidRDefault="007E5D86" w:rsidP="007E5D86">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Αντιλαμβανόμαστε συνεπώς, ότι στη γειτονική μας Κύπρο, μια χώρα επίσης της Ε.Ε., </w:t>
      </w:r>
      <w:r w:rsidRPr="000A1FB7">
        <w:rPr>
          <w:rFonts w:ascii="Times New Roman" w:hAnsi="Times New Roman" w:cs="Times New Roman"/>
          <w:b/>
          <w:bCs/>
          <w:sz w:val="28"/>
          <w:szCs w:val="28"/>
        </w:rPr>
        <w:t>προκρίνεται η λύση του εμβολιασμού</w:t>
      </w:r>
      <w:r>
        <w:rPr>
          <w:rFonts w:ascii="Times New Roman" w:hAnsi="Times New Roman" w:cs="Times New Roman"/>
          <w:sz w:val="28"/>
          <w:szCs w:val="28"/>
        </w:rPr>
        <w:t xml:space="preserve">, παρά τη γεωγραφική της </w:t>
      </w:r>
      <w:r w:rsidRPr="00681EF2">
        <w:rPr>
          <w:rFonts w:ascii="Times New Roman" w:hAnsi="Times New Roman" w:cs="Times New Roman"/>
          <w:i/>
          <w:iCs/>
          <w:sz w:val="28"/>
          <w:szCs w:val="28"/>
        </w:rPr>
        <w:t>σε εισαγωγικά</w:t>
      </w:r>
      <w:r>
        <w:rPr>
          <w:rFonts w:ascii="Times New Roman" w:hAnsi="Times New Roman" w:cs="Times New Roman"/>
          <w:sz w:val="28"/>
          <w:szCs w:val="28"/>
        </w:rPr>
        <w:t xml:space="preserve"> απομόνωση, ως νήσου </w:t>
      </w:r>
      <w:r w:rsidRPr="000A1FB7">
        <w:rPr>
          <w:rFonts w:ascii="Times New Roman" w:hAnsi="Times New Roman" w:cs="Times New Roman"/>
          <w:b/>
          <w:bCs/>
          <w:sz w:val="28"/>
          <w:szCs w:val="28"/>
        </w:rPr>
        <w:t xml:space="preserve">και μάλιστα, η στρατηγική του εμβολιασμού αποδίδει, καθώς φαίνεται να αναπτύσσεται και να πραγματοποιείται στα πλαίσια ενός ευρύτερου </w:t>
      </w:r>
      <w:r w:rsidR="000A1FB7" w:rsidRPr="000A1FB7">
        <w:rPr>
          <w:rFonts w:ascii="Times New Roman" w:hAnsi="Times New Roman" w:cs="Times New Roman"/>
          <w:b/>
          <w:bCs/>
          <w:sz w:val="28"/>
          <w:szCs w:val="28"/>
        </w:rPr>
        <w:t xml:space="preserve">και μάλιστα μακρόπνοου και ρεαλιστικού </w:t>
      </w:r>
      <w:r w:rsidRPr="000A1FB7">
        <w:rPr>
          <w:rFonts w:ascii="Times New Roman" w:hAnsi="Times New Roman" w:cs="Times New Roman"/>
          <w:b/>
          <w:bCs/>
          <w:sz w:val="28"/>
          <w:szCs w:val="28"/>
        </w:rPr>
        <w:t>σχεδιασμού</w:t>
      </w:r>
      <w:r>
        <w:rPr>
          <w:rFonts w:ascii="Times New Roman" w:hAnsi="Times New Roman" w:cs="Times New Roman"/>
          <w:sz w:val="28"/>
          <w:szCs w:val="28"/>
        </w:rPr>
        <w:t>. Παράλληλα δε, με προσήνεια και όχι απολυτότητα ή απόσταση, οι επικεφαλής επιστήμονες αποδεικνύεται</w:t>
      </w:r>
      <w:r w:rsidR="000A1FB7">
        <w:rPr>
          <w:rFonts w:ascii="Times New Roman" w:hAnsi="Times New Roman" w:cs="Times New Roman"/>
          <w:sz w:val="28"/>
          <w:szCs w:val="28"/>
        </w:rPr>
        <w:t>, ότι επιθυμούν να ενημερώσουν τους κτηνοτρόφους, προκειμένου να συμβάλλουν όλοι αποτελεσματικά στην αντιμετώπιση της ΝΑΠ.</w:t>
      </w:r>
    </w:p>
    <w:p w14:paraId="6C6B89B2" w14:textId="10359090" w:rsidR="000A1FB7" w:rsidRPr="000A1FB7" w:rsidRDefault="000A1FB7" w:rsidP="007E5D86">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lastRenderedPageBreak/>
        <w:t>Επιπρόσθετα δε με τη στρατηγική του εμβολιασμού, όπως ενημερωνόμαστε από τον ιστότοπο της Κυπριακής Δημοκρατίας για την αντιμετώπιση της ΝΑΠ</w:t>
      </w:r>
      <w:r>
        <w:rPr>
          <w:rStyle w:val="FootnoteReference"/>
          <w:rFonts w:ascii="Times New Roman" w:hAnsi="Times New Roman" w:cs="Times New Roman"/>
          <w:sz w:val="28"/>
          <w:szCs w:val="28"/>
        </w:rPr>
        <w:footnoteReference w:id="36"/>
      </w:r>
      <w:r w:rsidRPr="000A1FB7">
        <w:rPr>
          <w:rFonts w:ascii="Times New Roman" w:hAnsi="Times New Roman" w:cs="Times New Roman"/>
          <w:sz w:val="28"/>
          <w:szCs w:val="28"/>
        </w:rPr>
        <w:t>:</w:t>
      </w:r>
    </w:p>
    <w:p w14:paraId="3815529E" w14:textId="77777777" w:rsidR="000A1FB7" w:rsidRPr="000A1FB7" w:rsidRDefault="000A1FB7" w:rsidP="000A1FB7">
      <w:pPr>
        <w:jc w:val="both"/>
        <w:rPr>
          <w:rFonts w:ascii="Times New Roman" w:hAnsi="Times New Roman" w:cs="Times New Roman"/>
          <w:i/>
          <w:iCs/>
          <w:sz w:val="28"/>
          <w:szCs w:val="28"/>
        </w:rPr>
      </w:pPr>
      <w:r>
        <w:rPr>
          <w:rFonts w:ascii="Times New Roman" w:hAnsi="Times New Roman" w:cs="Times New Roman"/>
          <w:sz w:val="28"/>
          <w:szCs w:val="28"/>
        </w:rPr>
        <w:t>«</w:t>
      </w:r>
      <w:r w:rsidRPr="000A1FB7">
        <w:rPr>
          <w:rFonts w:ascii="Times New Roman" w:hAnsi="Times New Roman" w:cs="Times New Roman"/>
          <w:b/>
          <w:bCs/>
          <w:i/>
          <w:iCs/>
          <w:sz w:val="28"/>
          <w:szCs w:val="28"/>
        </w:rPr>
        <w:t>Η διαχείριση του αφθώδους πυρετού υλοποιείται στη βάση ολοκληρωμένου επιχειρησιακού σχεδιασμού, με συνεχή επιστημονική καθοδήγηση και σε στενό συντονισμό με την Ευρωπαϊκή Ένωση</w:t>
      </w:r>
      <w:r w:rsidRPr="000A1FB7">
        <w:rPr>
          <w:rFonts w:ascii="Times New Roman" w:hAnsi="Times New Roman" w:cs="Times New Roman"/>
          <w:i/>
          <w:iCs/>
          <w:sz w:val="28"/>
          <w:szCs w:val="28"/>
        </w:rPr>
        <w:t>.</w:t>
      </w:r>
    </w:p>
    <w:p w14:paraId="575EC653" w14:textId="77777777" w:rsidR="000A1FB7" w:rsidRPr="000A1FB7" w:rsidRDefault="000A1FB7" w:rsidP="000A1FB7">
      <w:pPr>
        <w:jc w:val="both"/>
        <w:rPr>
          <w:rFonts w:ascii="Times New Roman" w:hAnsi="Times New Roman" w:cs="Times New Roman"/>
          <w:i/>
          <w:iCs/>
          <w:sz w:val="28"/>
          <w:szCs w:val="28"/>
        </w:rPr>
      </w:pPr>
      <w:r w:rsidRPr="000A1FB7">
        <w:rPr>
          <w:rFonts w:ascii="Times New Roman" w:hAnsi="Times New Roman" w:cs="Times New Roman"/>
          <w:b/>
          <w:bCs/>
          <w:i/>
          <w:iCs/>
          <w:sz w:val="28"/>
          <w:szCs w:val="28"/>
        </w:rPr>
        <w:t>Στο πλαίσιο της επιχειρησιακής διαχείρισης εφαρμόζονται τα προβλεπόμενα ευρωπαϊκά και εθνικά πρωτόκολλα</w:t>
      </w:r>
      <w:r w:rsidRPr="000A1FB7">
        <w:rPr>
          <w:rFonts w:ascii="Times New Roman" w:hAnsi="Times New Roman" w:cs="Times New Roman"/>
          <w:i/>
          <w:iCs/>
          <w:sz w:val="28"/>
          <w:szCs w:val="28"/>
        </w:rPr>
        <w:t xml:space="preserve">. </w:t>
      </w:r>
      <w:r w:rsidRPr="000A1FB7">
        <w:rPr>
          <w:rFonts w:ascii="Times New Roman" w:hAnsi="Times New Roman" w:cs="Times New Roman"/>
          <w:i/>
          <w:iCs/>
          <w:sz w:val="28"/>
          <w:szCs w:val="28"/>
          <w:u w:val="single"/>
        </w:rPr>
        <w:t xml:space="preserve">Οι ενέργειες ξεκίνησαν από τον Δεκέμβριο του 2025, με τον εντοπισμό κρουσμάτων </w:t>
      </w:r>
      <w:r w:rsidRPr="000A1FB7">
        <w:rPr>
          <w:rFonts w:ascii="Times New Roman" w:hAnsi="Times New Roman" w:cs="Times New Roman"/>
          <w:b/>
          <w:bCs/>
          <w:i/>
          <w:iCs/>
          <w:sz w:val="28"/>
          <w:szCs w:val="28"/>
          <w:u w:val="single"/>
        </w:rPr>
        <w:t>στις κατεχόμενες περιοχές</w:t>
      </w:r>
      <w:r w:rsidRPr="000A1FB7">
        <w:rPr>
          <w:rFonts w:ascii="Times New Roman" w:hAnsi="Times New Roman" w:cs="Times New Roman"/>
          <w:b/>
          <w:bCs/>
          <w:i/>
          <w:iCs/>
          <w:sz w:val="28"/>
          <w:szCs w:val="28"/>
        </w:rPr>
        <w:t xml:space="preserve">, μέσω άμεσης λήψης προληπτικών μέτρων και ελέγχων για αποτροπή εισόδου και διασποράς της νόσου. </w:t>
      </w:r>
      <w:r w:rsidRPr="000A1FB7">
        <w:rPr>
          <w:rFonts w:ascii="Times New Roman" w:hAnsi="Times New Roman" w:cs="Times New Roman"/>
          <w:i/>
          <w:iCs/>
          <w:sz w:val="28"/>
          <w:szCs w:val="28"/>
        </w:rPr>
        <w:t xml:space="preserve">Παράλληλα, εξασφαλίστηκε η συνδρομή εμπειρογνωμόνων της Ευρωπαϊκής Ένωσης </w:t>
      </w:r>
      <w:r w:rsidRPr="000A1FB7">
        <w:rPr>
          <w:rFonts w:ascii="Times New Roman" w:hAnsi="Times New Roman" w:cs="Times New Roman"/>
          <w:b/>
          <w:bCs/>
          <w:i/>
          <w:iCs/>
          <w:sz w:val="28"/>
          <w:szCs w:val="28"/>
        </w:rPr>
        <w:t>οι οποίοι παρέχουν τεχνική καθοδήγηση στη βάση των ευρωπαϊκών οδηγιών</w:t>
      </w:r>
      <w:r w:rsidRPr="000A1FB7">
        <w:rPr>
          <w:rFonts w:ascii="Times New Roman" w:hAnsi="Times New Roman" w:cs="Times New Roman"/>
          <w:i/>
          <w:iCs/>
          <w:sz w:val="28"/>
          <w:szCs w:val="28"/>
        </w:rPr>
        <w:t>.</w:t>
      </w:r>
    </w:p>
    <w:p w14:paraId="7F2C0450" w14:textId="77777777" w:rsidR="000A1FB7" w:rsidRPr="000A1FB7" w:rsidRDefault="000A1FB7" w:rsidP="000A1FB7">
      <w:pPr>
        <w:jc w:val="both"/>
        <w:rPr>
          <w:rFonts w:ascii="Times New Roman" w:hAnsi="Times New Roman" w:cs="Times New Roman"/>
          <w:i/>
          <w:iCs/>
          <w:sz w:val="28"/>
          <w:szCs w:val="28"/>
        </w:rPr>
      </w:pPr>
      <w:r w:rsidRPr="000A1FB7">
        <w:rPr>
          <w:rFonts w:ascii="Times New Roman" w:hAnsi="Times New Roman" w:cs="Times New Roman"/>
          <w:i/>
          <w:iCs/>
          <w:sz w:val="28"/>
          <w:szCs w:val="28"/>
          <w:u w:val="single"/>
        </w:rPr>
        <w:t>Με την επιβεβαίωση περιστατικών στις ελεγχόμενες από τη Δημοκρατία περιοχές, ενεργοποιήθηκε το Σχέδιο Έκτακτης Ανάγκης για ασθένειες κατηγορίας Α</w:t>
      </w:r>
      <w:r w:rsidRPr="000A1FB7">
        <w:rPr>
          <w:rFonts w:ascii="Times New Roman" w:hAnsi="Times New Roman" w:cs="Times New Roman"/>
          <w:i/>
          <w:iCs/>
          <w:sz w:val="28"/>
          <w:szCs w:val="28"/>
        </w:rPr>
        <w:t>, σύμφωνα με τον Κανονισμό (ΕΕ) 2020/687, και εφαρμόζονται τα προβλεπόμενα ευρωπαϊκά και εθνικά πρωτόκολλα.</w:t>
      </w:r>
    </w:p>
    <w:p w14:paraId="7DDFE800" w14:textId="77777777" w:rsidR="000A1FB7" w:rsidRPr="000A1FB7" w:rsidRDefault="000A1FB7" w:rsidP="000A1FB7">
      <w:pPr>
        <w:jc w:val="both"/>
        <w:rPr>
          <w:rFonts w:ascii="Times New Roman" w:hAnsi="Times New Roman" w:cs="Times New Roman"/>
          <w:b/>
          <w:bCs/>
          <w:i/>
          <w:iCs/>
          <w:sz w:val="28"/>
          <w:szCs w:val="28"/>
          <w:u w:val="single"/>
        </w:rPr>
      </w:pPr>
      <w:r w:rsidRPr="000A1FB7">
        <w:rPr>
          <w:rFonts w:ascii="Times New Roman" w:hAnsi="Times New Roman" w:cs="Times New Roman"/>
          <w:b/>
          <w:bCs/>
          <w:i/>
          <w:iCs/>
          <w:sz w:val="28"/>
          <w:szCs w:val="28"/>
        </w:rPr>
        <w:t>Για τον συντονισμό των ενεργειών, λειτουργεί σε 24ωρη βάση το Κέντρο Χειρισμού Καταστάσεων Κρίσεως στο Συντονιστικό Κέντρο «ΖΗΝΩΝ» του ΚΣΕΔ, υπό τον συντονισμό των Κτηνιατρικών Υπηρεσιών</w:t>
      </w:r>
      <w:r w:rsidRPr="000A1FB7">
        <w:rPr>
          <w:rFonts w:ascii="Times New Roman" w:hAnsi="Times New Roman" w:cs="Times New Roman"/>
          <w:i/>
          <w:iCs/>
          <w:sz w:val="28"/>
          <w:szCs w:val="28"/>
        </w:rPr>
        <w:t xml:space="preserve">. Οι υπηρεσίες που συμμετέχουνε είναι: Αστυνομία, Πυροσβεστική Υπηρεσία, Εθνική Φρουρά, Πολιτική Άμυνα, Υπηρεσία Θήρας και Πανίδας, Τμήμα Δημοσίων Έργων, Υγειονομικές Υπηρεσίες, Τμήμα Αναπτύξεως Υδάτων, Τμήμα Περιβάλλοντος, Τμήμα Γεωργίας, Τμήμα Δασών, Τμήμα Γεωλογικής Επισκόπησης, Επαρχιακή Διοίκηση Λάρνακας και Τμήμα Κτηματολογίου, Διοίκηση Βρετανικών Βάσεων, ΚΣΕΔ. </w:t>
      </w:r>
      <w:r w:rsidRPr="000A1FB7">
        <w:rPr>
          <w:rFonts w:ascii="Times New Roman" w:hAnsi="Times New Roman" w:cs="Times New Roman"/>
          <w:b/>
          <w:bCs/>
          <w:i/>
          <w:iCs/>
          <w:sz w:val="28"/>
          <w:szCs w:val="28"/>
          <w:u w:val="single"/>
        </w:rPr>
        <w:t>Στην όλη προσπάθεια συμμετέχουν καθημερινά 600 περίπου άτομο όλο το εικοσιτετράωρο, επτά μέρες τη βδομάδα.</w:t>
      </w:r>
    </w:p>
    <w:p w14:paraId="171C6DA3" w14:textId="77777777" w:rsidR="000A1FB7" w:rsidRPr="000A1FB7" w:rsidRDefault="000A1FB7" w:rsidP="000A1FB7">
      <w:pPr>
        <w:jc w:val="both"/>
        <w:rPr>
          <w:rFonts w:ascii="Times New Roman" w:hAnsi="Times New Roman" w:cs="Times New Roman"/>
          <w:i/>
          <w:iCs/>
          <w:sz w:val="28"/>
          <w:szCs w:val="28"/>
        </w:rPr>
      </w:pPr>
      <w:r w:rsidRPr="000A1FB7">
        <w:rPr>
          <w:rFonts w:ascii="Times New Roman" w:hAnsi="Times New Roman" w:cs="Times New Roman"/>
          <w:i/>
          <w:iCs/>
          <w:sz w:val="28"/>
          <w:szCs w:val="28"/>
        </w:rPr>
        <w:t xml:space="preserve">Παράλληλα, έχει συσταθεί </w:t>
      </w:r>
      <w:r w:rsidRPr="000A1FB7">
        <w:rPr>
          <w:rFonts w:ascii="Times New Roman" w:hAnsi="Times New Roman" w:cs="Times New Roman"/>
          <w:b/>
          <w:bCs/>
          <w:i/>
          <w:iCs/>
          <w:sz w:val="28"/>
          <w:szCs w:val="28"/>
        </w:rPr>
        <w:t>Επιστημονική Συμβουλευτική Επιτροπή – επιδημιολογική ομάδα (βλ. συνημμένο έγγραφο με στοιχεία και βιογραφικά), με τη συμμετοχή ακαδημαϊκών, επιστημόνων και εξειδικευμένων επαγγελματιών, η οποία παρέχει συνεχή επιστημονική καθοδήγηση στις Κτηνιατρικές Υπηρεσίες και στηρίζει τη λήψη τεκμηριωμένων αποφάσεων</w:t>
      </w:r>
      <w:r w:rsidRPr="000A1FB7">
        <w:rPr>
          <w:rFonts w:ascii="Times New Roman" w:hAnsi="Times New Roman" w:cs="Times New Roman"/>
          <w:i/>
          <w:iCs/>
          <w:sz w:val="28"/>
          <w:szCs w:val="28"/>
        </w:rPr>
        <w:t>.</w:t>
      </w:r>
    </w:p>
    <w:p w14:paraId="73927A67" w14:textId="77777777" w:rsidR="000A1FB7" w:rsidRPr="000A1FB7" w:rsidRDefault="000A1FB7" w:rsidP="000A1FB7">
      <w:pPr>
        <w:jc w:val="both"/>
        <w:rPr>
          <w:rFonts w:ascii="Times New Roman" w:hAnsi="Times New Roman" w:cs="Times New Roman"/>
          <w:sz w:val="28"/>
          <w:szCs w:val="28"/>
        </w:rPr>
      </w:pPr>
      <w:r w:rsidRPr="000A1FB7">
        <w:rPr>
          <w:rFonts w:ascii="Times New Roman" w:hAnsi="Times New Roman" w:cs="Times New Roman"/>
          <w:b/>
          <w:bCs/>
          <w:i/>
          <w:iCs/>
          <w:sz w:val="28"/>
          <w:szCs w:val="28"/>
          <w:u w:val="single"/>
        </w:rPr>
        <w:lastRenderedPageBreak/>
        <w:t>Επίσης, με απόφαση του Υπουργικού Συμβουλίου, συστάθηκε Ειδική Επιστημονική Επιτροπή για την ανασυγκρότηση και αναβάθμιση του κτηνοτροφικού τομέα, με ορίζοντα δεκαετίας</w:t>
      </w:r>
      <w:r w:rsidRPr="000A1FB7">
        <w:rPr>
          <w:rFonts w:ascii="Times New Roman" w:hAnsi="Times New Roman" w:cs="Times New Roman"/>
          <w:i/>
          <w:iCs/>
          <w:sz w:val="28"/>
          <w:szCs w:val="28"/>
        </w:rPr>
        <w:t xml:space="preserve">. </w:t>
      </w:r>
      <w:r w:rsidRPr="000A1FB7">
        <w:rPr>
          <w:rFonts w:ascii="Times New Roman" w:hAnsi="Times New Roman" w:cs="Times New Roman"/>
          <w:i/>
          <w:iCs/>
          <w:sz w:val="28"/>
          <w:szCs w:val="28"/>
          <w:u w:val="single"/>
        </w:rPr>
        <w:t>Η Επιτροπή καλείται να καταθέσει συγκεκριμένες εισηγήσεις εντός τριών μηνών, με στόχο τη διαμόρφωση ενός πιο ανθεκτικού και σύγχρονου μοντέλου κτηνοτροφίας</w:t>
      </w:r>
      <w:r w:rsidRPr="000A1FB7">
        <w:rPr>
          <w:rFonts w:ascii="Times New Roman" w:hAnsi="Times New Roman" w:cs="Times New Roman"/>
          <w:i/>
          <w:iCs/>
          <w:sz w:val="28"/>
          <w:szCs w:val="28"/>
        </w:rPr>
        <w:t>. Επικεφαλής της Επιτροπής ορίστηκε ο κ. Σταύρος Μαλάς, ενώ συμμετέχουν επιστήμονες, κτηνοτρόφοι, εκπρόσωποι των αρμόδιων Υπουργείων, καθώς και των αγροτικών οργανώσεων</w:t>
      </w:r>
      <w:r w:rsidRPr="000A1FB7">
        <w:rPr>
          <w:rFonts w:ascii="Times New Roman" w:hAnsi="Times New Roman" w:cs="Times New Roman"/>
          <w:sz w:val="28"/>
          <w:szCs w:val="28"/>
        </w:rPr>
        <w:t>.</w:t>
      </w:r>
    </w:p>
    <w:p w14:paraId="14F2A357" w14:textId="77777777" w:rsidR="000A1FB7" w:rsidRPr="000A1FB7" w:rsidRDefault="000A1FB7" w:rsidP="000A1FB7">
      <w:pPr>
        <w:jc w:val="both"/>
        <w:rPr>
          <w:rFonts w:ascii="Times New Roman" w:hAnsi="Times New Roman" w:cs="Times New Roman"/>
          <w:i/>
          <w:iCs/>
          <w:sz w:val="28"/>
          <w:szCs w:val="28"/>
        </w:rPr>
      </w:pPr>
      <w:r w:rsidRPr="000A1FB7">
        <w:rPr>
          <w:rFonts w:ascii="Times New Roman" w:hAnsi="Times New Roman" w:cs="Times New Roman"/>
          <w:i/>
          <w:iCs/>
          <w:sz w:val="28"/>
          <w:szCs w:val="28"/>
        </w:rPr>
        <w:t xml:space="preserve">Βασική προτεραιότητα της όλης διαχείρισης αποτελεί ο περιορισμός των εστιών και η αποτροπή περαιτέρω διασποράς της νόσου. Η κατάσταση αξιολογείται </w:t>
      </w:r>
      <w:r w:rsidRPr="000A1FB7">
        <w:rPr>
          <w:rFonts w:ascii="Times New Roman" w:hAnsi="Times New Roman" w:cs="Times New Roman"/>
          <w:b/>
          <w:bCs/>
          <w:i/>
          <w:iCs/>
          <w:sz w:val="28"/>
          <w:szCs w:val="28"/>
        </w:rPr>
        <w:t>σε συνεχή βάση με την βοήθεια των εμπειρογνωμόνων της ΕΕ και των Επιτροπών που έχουν συσταθεί, με στόχο την ταχεία ανάσχεση των περιστατικών και τη διασφάλιση της κτηνοτροφικής παραγωγής</w:t>
      </w:r>
      <w:r w:rsidRPr="000A1FB7">
        <w:rPr>
          <w:rFonts w:ascii="Times New Roman" w:hAnsi="Times New Roman" w:cs="Times New Roman"/>
          <w:i/>
          <w:iCs/>
          <w:sz w:val="28"/>
          <w:szCs w:val="28"/>
        </w:rPr>
        <w:t>.</w:t>
      </w:r>
    </w:p>
    <w:p w14:paraId="0121BBFA" w14:textId="77777777" w:rsidR="000A1FB7" w:rsidRDefault="000A1FB7" w:rsidP="000A1FB7">
      <w:pPr>
        <w:jc w:val="both"/>
        <w:rPr>
          <w:rFonts w:ascii="Times New Roman" w:hAnsi="Times New Roman" w:cs="Times New Roman"/>
          <w:sz w:val="28"/>
          <w:szCs w:val="28"/>
        </w:rPr>
      </w:pPr>
    </w:p>
    <w:p w14:paraId="3B0A6D76" w14:textId="77777777" w:rsidR="000A1FB7" w:rsidRDefault="000A1FB7" w:rsidP="000A1FB7">
      <w:pPr>
        <w:jc w:val="both"/>
        <w:rPr>
          <w:rFonts w:ascii="Times New Roman" w:hAnsi="Times New Roman" w:cs="Times New Roman"/>
          <w:sz w:val="28"/>
          <w:szCs w:val="28"/>
        </w:rPr>
      </w:pPr>
    </w:p>
    <w:p w14:paraId="7B920A48" w14:textId="063504EB" w:rsidR="000A1FB7" w:rsidRPr="000A1FB7" w:rsidRDefault="000A1FB7" w:rsidP="000A1FB7">
      <w:pPr>
        <w:jc w:val="both"/>
        <w:rPr>
          <w:rFonts w:ascii="Times New Roman" w:hAnsi="Times New Roman" w:cs="Times New Roman"/>
          <w:i/>
          <w:iCs/>
          <w:sz w:val="28"/>
          <w:szCs w:val="28"/>
        </w:rPr>
      </w:pPr>
      <w:r w:rsidRPr="000A1FB7">
        <w:rPr>
          <w:rFonts w:ascii="Times New Roman" w:hAnsi="Times New Roman" w:cs="Times New Roman"/>
          <w:i/>
          <w:iCs/>
          <w:sz w:val="28"/>
          <w:szCs w:val="28"/>
        </w:rPr>
        <w:t>Σημεία Απολύμανσης</w:t>
      </w:r>
    </w:p>
    <w:p w14:paraId="495C24DC" w14:textId="77777777" w:rsidR="000A1FB7" w:rsidRPr="000A1FB7" w:rsidRDefault="000A1FB7" w:rsidP="000A1FB7">
      <w:pPr>
        <w:jc w:val="both"/>
        <w:rPr>
          <w:rFonts w:ascii="Times New Roman" w:hAnsi="Times New Roman" w:cs="Times New Roman"/>
          <w:b/>
          <w:bCs/>
          <w:i/>
          <w:iCs/>
          <w:sz w:val="28"/>
          <w:szCs w:val="28"/>
        </w:rPr>
      </w:pPr>
      <w:r w:rsidRPr="000A1FB7">
        <w:rPr>
          <w:rFonts w:ascii="Times New Roman" w:hAnsi="Times New Roman" w:cs="Times New Roman"/>
          <w:b/>
          <w:bCs/>
          <w:i/>
          <w:iCs/>
          <w:sz w:val="28"/>
          <w:szCs w:val="28"/>
        </w:rPr>
        <w:t>Ιδιαίτερη έμφαση δίνεται στην εφαρμογή μέτρων απολύμανσης και βιοασφάλειας στο πεδίο.</w:t>
      </w:r>
    </w:p>
    <w:p w14:paraId="42D865FD" w14:textId="77777777" w:rsidR="000A1FB7" w:rsidRPr="000A1FB7" w:rsidRDefault="000A1FB7" w:rsidP="000A1FB7">
      <w:pPr>
        <w:jc w:val="both"/>
        <w:rPr>
          <w:rFonts w:ascii="Times New Roman" w:hAnsi="Times New Roman" w:cs="Times New Roman"/>
          <w:b/>
          <w:bCs/>
          <w:i/>
          <w:iCs/>
          <w:sz w:val="28"/>
          <w:szCs w:val="28"/>
        </w:rPr>
      </w:pPr>
      <w:r w:rsidRPr="000A1FB7">
        <w:rPr>
          <w:rFonts w:ascii="Times New Roman" w:hAnsi="Times New Roman" w:cs="Times New Roman"/>
          <w:b/>
          <w:bCs/>
          <w:i/>
          <w:iCs/>
          <w:sz w:val="28"/>
          <w:szCs w:val="28"/>
        </w:rPr>
        <w:t>Το Τμήμα Γεωργίας, σε συνεργασία με τις τοπικές αρχές, προχώρησε στην εγκατάσταση σημείων απολύμανσης (τροχόλουτρα ή αυτοματοποιημένα συστήματα απολύμανσης οχημάτων) σε κτηνοτροφικές περιοχές παγκύπρια.</w:t>
      </w:r>
    </w:p>
    <w:p w14:paraId="1D3E8FDC" w14:textId="77777777" w:rsidR="000A1FB7" w:rsidRPr="000A1FB7" w:rsidRDefault="000A1FB7" w:rsidP="000A1FB7">
      <w:pPr>
        <w:jc w:val="both"/>
        <w:rPr>
          <w:rFonts w:ascii="Times New Roman" w:hAnsi="Times New Roman" w:cs="Times New Roman"/>
          <w:b/>
          <w:bCs/>
          <w:i/>
          <w:iCs/>
          <w:sz w:val="28"/>
          <w:szCs w:val="28"/>
        </w:rPr>
      </w:pPr>
      <w:r w:rsidRPr="000A1FB7">
        <w:rPr>
          <w:rFonts w:ascii="Times New Roman" w:hAnsi="Times New Roman" w:cs="Times New Roman"/>
          <w:i/>
          <w:iCs/>
          <w:sz w:val="28"/>
          <w:szCs w:val="28"/>
        </w:rPr>
        <w:t xml:space="preserve">Παράλληλα, </w:t>
      </w:r>
      <w:r w:rsidRPr="000A1FB7">
        <w:rPr>
          <w:rFonts w:ascii="Times New Roman" w:hAnsi="Times New Roman" w:cs="Times New Roman"/>
          <w:b/>
          <w:bCs/>
          <w:i/>
          <w:iCs/>
          <w:sz w:val="28"/>
          <w:szCs w:val="28"/>
        </w:rPr>
        <w:t>καθορίστηκαν ελεγχόμενα σημεία απολύμανσης ανά περιοχή και περιορίστηκαν τα σημεία εισόδου, ώστε να διασφαλίζεται η αποτελεσματική εφαρμογή των μέτρων. Το ίδιο μέτρο εφαρμόζεται και σε κτηνοτροφικές ζώνες με συγκεντρωμένες πέντε (5) ή περισσότερες εκμεταλλεύσεις που εξυπηρετούνται από ενιαίο οδικό δίκτυο ή αναλόγως της εκτίμησης κινδύνου.</w:t>
      </w:r>
    </w:p>
    <w:p w14:paraId="254C7357" w14:textId="0BCBB2F1" w:rsidR="000A1FB7" w:rsidRPr="000A1FB7" w:rsidRDefault="000A1FB7" w:rsidP="000A1FB7">
      <w:pPr>
        <w:jc w:val="both"/>
        <w:rPr>
          <w:rFonts w:ascii="Times New Roman" w:hAnsi="Times New Roman" w:cs="Times New Roman"/>
          <w:b/>
          <w:bCs/>
          <w:i/>
          <w:iCs/>
          <w:sz w:val="28"/>
          <w:szCs w:val="28"/>
          <w:u w:val="single"/>
        </w:rPr>
      </w:pPr>
      <w:r w:rsidRPr="000A1FB7">
        <w:rPr>
          <w:rFonts w:ascii="Times New Roman" w:hAnsi="Times New Roman" w:cs="Times New Roman"/>
          <w:i/>
          <w:iCs/>
          <w:sz w:val="28"/>
          <w:szCs w:val="28"/>
        </w:rPr>
        <w:t xml:space="preserve">Συνολικά έχουν εγκατασταθεί περίπου </w:t>
      </w:r>
      <w:r w:rsidRPr="000A1FB7">
        <w:rPr>
          <w:rFonts w:ascii="Times New Roman" w:hAnsi="Times New Roman" w:cs="Times New Roman"/>
          <w:b/>
          <w:bCs/>
          <w:i/>
          <w:iCs/>
          <w:sz w:val="28"/>
          <w:szCs w:val="28"/>
          <w:u w:val="single"/>
        </w:rPr>
        <w:t>120 σημεία απολύμανσης σε παγκύπρια βάση</w:t>
      </w:r>
      <w:r>
        <w:rPr>
          <w:rFonts w:ascii="Times New Roman" w:hAnsi="Times New Roman" w:cs="Times New Roman"/>
          <w:b/>
          <w:bCs/>
          <w:i/>
          <w:iCs/>
          <w:sz w:val="28"/>
          <w:szCs w:val="28"/>
          <w:u w:val="single"/>
        </w:rPr>
        <w:t>»</w:t>
      </w:r>
      <w:r w:rsidRPr="000A1FB7">
        <w:rPr>
          <w:rFonts w:ascii="Times New Roman" w:hAnsi="Times New Roman" w:cs="Times New Roman"/>
          <w:b/>
          <w:bCs/>
          <w:i/>
          <w:iCs/>
          <w:sz w:val="28"/>
          <w:szCs w:val="28"/>
          <w:u w:val="single"/>
        </w:rPr>
        <w:t>.</w:t>
      </w:r>
    </w:p>
    <w:p w14:paraId="2C0F0566" w14:textId="77777777" w:rsidR="000A1FB7" w:rsidRDefault="000A1FB7" w:rsidP="00C92035">
      <w:pPr>
        <w:jc w:val="both"/>
        <w:rPr>
          <w:rFonts w:ascii="Times New Roman" w:hAnsi="Times New Roman" w:cs="Times New Roman"/>
          <w:sz w:val="28"/>
          <w:szCs w:val="28"/>
        </w:rPr>
      </w:pPr>
    </w:p>
    <w:p w14:paraId="409DA350" w14:textId="74452636" w:rsidR="00E63B78" w:rsidRDefault="000A1FB7" w:rsidP="000A1FB7">
      <w:pPr>
        <w:pStyle w:val="ListParagraph"/>
        <w:numPr>
          <w:ilvl w:val="0"/>
          <w:numId w:val="14"/>
        </w:numPr>
        <w:jc w:val="both"/>
        <w:rPr>
          <w:rFonts w:ascii="Times New Roman" w:hAnsi="Times New Roman" w:cs="Times New Roman"/>
          <w:sz w:val="28"/>
          <w:szCs w:val="28"/>
        </w:rPr>
      </w:pPr>
      <w:r w:rsidRPr="00E63B78">
        <w:rPr>
          <w:rFonts w:ascii="Times New Roman" w:hAnsi="Times New Roman" w:cs="Times New Roman"/>
          <w:b/>
          <w:bCs/>
          <w:sz w:val="28"/>
          <w:szCs w:val="28"/>
        </w:rPr>
        <w:t xml:space="preserve">Ζητούμε λοιπόν να μας εξηγήσετε επισήμως </w:t>
      </w:r>
      <w:r w:rsidR="00E63B78">
        <w:rPr>
          <w:rFonts w:ascii="Times New Roman" w:hAnsi="Times New Roman" w:cs="Times New Roman"/>
          <w:b/>
          <w:bCs/>
          <w:sz w:val="28"/>
          <w:szCs w:val="28"/>
        </w:rPr>
        <w:t xml:space="preserve">και </w:t>
      </w:r>
      <w:r w:rsidRPr="00E63B78">
        <w:rPr>
          <w:rFonts w:ascii="Times New Roman" w:hAnsi="Times New Roman" w:cs="Times New Roman"/>
          <w:b/>
          <w:bCs/>
          <w:sz w:val="28"/>
          <w:szCs w:val="28"/>
        </w:rPr>
        <w:t xml:space="preserve">με πλήρη και εμπεριστατωμένη επιχειρηματολογία, αρχικά, πώς η Κυπριακή Δημοκρατία, με μικρότερο προϋπολογισμό από την Ελλάδα και </w:t>
      </w:r>
      <w:r w:rsidRPr="00E63B78">
        <w:rPr>
          <w:rFonts w:ascii="Times New Roman" w:hAnsi="Times New Roman" w:cs="Times New Roman"/>
          <w:b/>
          <w:bCs/>
          <w:sz w:val="28"/>
          <w:szCs w:val="28"/>
        </w:rPr>
        <w:lastRenderedPageBreak/>
        <w:t xml:space="preserve">προφανώς με λιγότερο προσωπικό, καταφέρνει να εμφανίζει τέτοια κινητοποίηση και ετοιμότητα του μηχανισμού της, στοχοπροσήλωση στις επιστημονικές μεθόδους, πλήρη αξιοποίηση του συνόλου των εργαλείων αντιμετώπισης της ΝΑΠ, που διατίθενται από την Ε.Ε., αλλά </w:t>
      </w:r>
      <w:r w:rsidR="00E63B78" w:rsidRPr="00E63B78">
        <w:rPr>
          <w:rFonts w:ascii="Times New Roman" w:hAnsi="Times New Roman" w:cs="Times New Roman"/>
          <w:b/>
          <w:bCs/>
          <w:sz w:val="28"/>
          <w:szCs w:val="28"/>
        </w:rPr>
        <w:t>και πλήρη σεβασμό, διαφάνεια και διάθεση για ενημέρωση των ευρισκόμενων σε κίνδυνο κτηνοτρόφων του νησιού</w:t>
      </w:r>
      <w:r w:rsidR="00E63B78">
        <w:rPr>
          <w:rFonts w:ascii="Times New Roman" w:hAnsi="Times New Roman" w:cs="Times New Roman"/>
          <w:sz w:val="28"/>
          <w:szCs w:val="28"/>
        </w:rPr>
        <w:t xml:space="preserve">. </w:t>
      </w:r>
    </w:p>
    <w:p w14:paraId="536B5497" w14:textId="2B7C09D9" w:rsidR="00E63B78" w:rsidRDefault="00E63B78" w:rsidP="00E63B78">
      <w:pPr>
        <w:jc w:val="both"/>
        <w:rPr>
          <w:rFonts w:ascii="Times New Roman" w:hAnsi="Times New Roman" w:cs="Times New Roman"/>
          <w:sz w:val="28"/>
          <w:szCs w:val="28"/>
        </w:rPr>
      </w:pPr>
      <w:r w:rsidRPr="00681EF2">
        <w:rPr>
          <w:rFonts w:ascii="Times New Roman" w:hAnsi="Times New Roman" w:cs="Times New Roman"/>
          <w:sz w:val="28"/>
          <w:szCs w:val="28"/>
          <w:u w:val="single"/>
        </w:rPr>
        <w:t>Ενώ εσείς</w:t>
      </w:r>
      <w:r w:rsidRPr="00E63B78">
        <w:rPr>
          <w:rFonts w:ascii="Times New Roman" w:hAnsi="Times New Roman" w:cs="Times New Roman"/>
          <w:sz w:val="28"/>
          <w:szCs w:val="28"/>
        </w:rPr>
        <w:t xml:space="preserve">, </w:t>
      </w:r>
      <w:r w:rsidRPr="00E63B78">
        <w:rPr>
          <w:rFonts w:ascii="Times New Roman" w:hAnsi="Times New Roman" w:cs="Times New Roman"/>
          <w:b/>
          <w:bCs/>
          <w:sz w:val="28"/>
          <w:szCs w:val="28"/>
        </w:rPr>
        <w:t>σχεδόν 3 μήνες ύστερα από την επιβεβαίωση του πρώτου κρούσματος στο νησί (ενώ αυτά είχαν ήδη εμφανιστεί από τον Ιανουάριο του 2026), παλεύετε ακόμη να ολοκληρώσετε και να αποτυπώσετε κλινικά την επιδημιολογικ</w:t>
      </w:r>
      <w:r>
        <w:rPr>
          <w:rFonts w:ascii="Times New Roman" w:hAnsi="Times New Roman" w:cs="Times New Roman"/>
          <w:b/>
          <w:bCs/>
          <w:sz w:val="28"/>
          <w:szCs w:val="28"/>
        </w:rPr>
        <w:t xml:space="preserve">ή εικόνα για τη ΝΑΠ σε ένα μικρότερο σε μέγεθος νησί, να μας ενημερώσετε κατάλληλα και καλύτερα να μη μιλήσουμε για </w:t>
      </w:r>
      <w:r w:rsidR="00681EF2">
        <w:rPr>
          <w:rFonts w:ascii="Times New Roman" w:hAnsi="Times New Roman" w:cs="Times New Roman"/>
          <w:b/>
          <w:bCs/>
          <w:sz w:val="28"/>
          <w:szCs w:val="28"/>
        </w:rPr>
        <w:t xml:space="preserve">την </w:t>
      </w:r>
      <w:r>
        <w:rPr>
          <w:rFonts w:ascii="Times New Roman" w:hAnsi="Times New Roman" w:cs="Times New Roman"/>
          <w:b/>
          <w:bCs/>
          <w:sz w:val="28"/>
          <w:szCs w:val="28"/>
        </w:rPr>
        <w:t xml:space="preserve">δήθεν κατάρτιση ενός μακρόπνοου </w:t>
      </w:r>
      <w:r w:rsidRPr="00E63B78">
        <w:rPr>
          <w:rFonts w:ascii="Times New Roman" w:hAnsi="Times New Roman" w:cs="Times New Roman"/>
          <w:b/>
          <w:bCs/>
          <w:sz w:val="28"/>
          <w:szCs w:val="28"/>
        </w:rPr>
        <w:t xml:space="preserve"> </w:t>
      </w:r>
      <w:r>
        <w:rPr>
          <w:rFonts w:ascii="Times New Roman" w:hAnsi="Times New Roman" w:cs="Times New Roman"/>
          <w:b/>
          <w:bCs/>
          <w:sz w:val="28"/>
          <w:szCs w:val="28"/>
        </w:rPr>
        <w:t xml:space="preserve">σχεδίου </w:t>
      </w:r>
      <w:r w:rsidRPr="00E63B78">
        <w:rPr>
          <w:rFonts w:ascii="Times New Roman" w:hAnsi="Times New Roman" w:cs="Times New Roman"/>
          <w:b/>
          <w:bCs/>
          <w:sz w:val="28"/>
          <w:szCs w:val="28"/>
        </w:rPr>
        <w:t>για την ανασυγκρότηση και αναβάθμιση του κτηνοτροφικού τομέα</w:t>
      </w:r>
      <w:r>
        <w:rPr>
          <w:rFonts w:ascii="Times New Roman" w:hAnsi="Times New Roman" w:cs="Times New Roman"/>
          <w:b/>
          <w:bCs/>
          <w:sz w:val="28"/>
          <w:szCs w:val="28"/>
        </w:rPr>
        <w:t xml:space="preserve"> της Λέσβου</w:t>
      </w:r>
      <w:r w:rsidRPr="00E63B78">
        <w:rPr>
          <w:rFonts w:ascii="Times New Roman" w:hAnsi="Times New Roman" w:cs="Times New Roman"/>
          <w:b/>
          <w:bCs/>
          <w:sz w:val="28"/>
          <w:szCs w:val="28"/>
        </w:rPr>
        <w:t>, με ορίζοντα δεκαετίας</w:t>
      </w:r>
      <w:r w:rsidRPr="00E63B78">
        <w:rPr>
          <w:rFonts w:ascii="Times New Roman" w:hAnsi="Times New Roman" w:cs="Times New Roman"/>
          <w:sz w:val="28"/>
          <w:szCs w:val="28"/>
        </w:rPr>
        <w:t>,</w:t>
      </w:r>
      <w:r>
        <w:rPr>
          <w:rFonts w:ascii="Times New Roman" w:hAnsi="Times New Roman" w:cs="Times New Roman"/>
          <w:sz w:val="28"/>
          <w:szCs w:val="28"/>
        </w:rPr>
        <w:t xml:space="preserve"> εκτός αν αυτό περιλαμβάνει τον αφανισμό μας και την οικονομική μας καταστροφή.</w:t>
      </w:r>
    </w:p>
    <w:p w14:paraId="6F1BEE39" w14:textId="4932B88D" w:rsidR="00C92035" w:rsidRDefault="00E63B78" w:rsidP="00E63B78">
      <w:pPr>
        <w:jc w:val="both"/>
        <w:rPr>
          <w:rFonts w:ascii="Times New Roman" w:hAnsi="Times New Roman" w:cs="Times New Roman"/>
          <w:sz w:val="28"/>
          <w:szCs w:val="28"/>
        </w:rPr>
      </w:pPr>
      <w:r w:rsidRPr="00E63B78">
        <w:rPr>
          <w:rFonts w:ascii="Times New Roman" w:hAnsi="Times New Roman" w:cs="Times New Roman"/>
          <w:sz w:val="28"/>
          <w:szCs w:val="28"/>
        </w:rPr>
        <w:t xml:space="preserve"> </w:t>
      </w:r>
      <w:r>
        <w:rPr>
          <w:rFonts w:ascii="Times New Roman" w:hAnsi="Times New Roman" w:cs="Times New Roman"/>
          <w:sz w:val="28"/>
          <w:szCs w:val="28"/>
        </w:rPr>
        <w:t>Καθώς</w:t>
      </w:r>
      <w:r w:rsidR="00681EF2">
        <w:rPr>
          <w:rFonts w:ascii="Times New Roman" w:hAnsi="Times New Roman" w:cs="Times New Roman"/>
          <w:sz w:val="28"/>
          <w:szCs w:val="28"/>
        </w:rPr>
        <w:t>,</w:t>
      </w:r>
      <w:r>
        <w:rPr>
          <w:rFonts w:ascii="Times New Roman" w:hAnsi="Times New Roman" w:cs="Times New Roman"/>
          <w:sz w:val="28"/>
          <w:szCs w:val="28"/>
        </w:rPr>
        <w:t xml:space="preserve"> α</w:t>
      </w:r>
      <w:r w:rsidR="00B20F24">
        <w:rPr>
          <w:rFonts w:ascii="Times New Roman" w:hAnsi="Times New Roman" w:cs="Times New Roman"/>
          <w:sz w:val="28"/>
          <w:szCs w:val="28"/>
        </w:rPr>
        <w:t>πό τις 15/03/2026 μέχρι και σήμερα</w:t>
      </w:r>
      <w:r>
        <w:rPr>
          <w:rFonts w:ascii="Times New Roman" w:hAnsi="Times New Roman" w:cs="Times New Roman"/>
          <w:sz w:val="28"/>
          <w:szCs w:val="28"/>
        </w:rPr>
        <w:t>,</w:t>
      </w:r>
      <w:r w:rsidR="00B20F24">
        <w:rPr>
          <w:rFonts w:ascii="Times New Roman" w:hAnsi="Times New Roman" w:cs="Times New Roman"/>
          <w:sz w:val="28"/>
          <w:szCs w:val="28"/>
        </w:rPr>
        <w:t xml:space="preserve"> παρ’ ότι</w:t>
      </w:r>
      <w:r w:rsidR="00681EF2">
        <w:rPr>
          <w:rFonts w:ascii="Times New Roman" w:hAnsi="Times New Roman" w:cs="Times New Roman"/>
          <w:sz w:val="28"/>
          <w:szCs w:val="28"/>
        </w:rPr>
        <w:t>, ενώ</w:t>
      </w:r>
      <w:r w:rsidR="00B20F24">
        <w:rPr>
          <w:rFonts w:ascii="Times New Roman" w:hAnsi="Times New Roman" w:cs="Times New Roman"/>
          <w:sz w:val="28"/>
          <w:szCs w:val="28"/>
        </w:rPr>
        <w:t xml:space="preserve"> εμείς προσπαθούμε </w:t>
      </w:r>
      <w:r w:rsidR="00B20F24" w:rsidRPr="00681EF2">
        <w:rPr>
          <w:rFonts w:ascii="Times New Roman" w:hAnsi="Times New Roman" w:cs="Times New Roman"/>
          <w:i/>
          <w:iCs/>
          <w:sz w:val="28"/>
          <w:szCs w:val="28"/>
          <w:u w:val="single"/>
        </w:rPr>
        <w:t>με ίδιες δυνάμεις και πόρους</w:t>
      </w:r>
      <w:r w:rsidR="001D1AD2">
        <w:rPr>
          <w:rFonts w:ascii="Times New Roman" w:hAnsi="Times New Roman" w:cs="Times New Roman"/>
          <w:sz w:val="28"/>
          <w:szCs w:val="28"/>
        </w:rPr>
        <w:t>,</w:t>
      </w:r>
      <w:r w:rsidR="00B20F24">
        <w:rPr>
          <w:rFonts w:ascii="Times New Roman" w:hAnsi="Times New Roman" w:cs="Times New Roman"/>
          <w:sz w:val="28"/>
          <w:szCs w:val="28"/>
        </w:rPr>
        <w:t xml:space="preserve"> να λάβου</w:t>
      </w:r>
      <w:r w:rsidR="001D1AD2">
        <w:rPr>
          <w:rFonts w:ascii="Times New Roman" w:hAnsi="Times New Roman" w:cs="Times New Roman"/>
          <w:sz w:val="28"/>
          <w:szCs w:val="28"/>
        </w:rPr>
        <w:t>μ</w:t>
      </w:r>
      <w:r w:rsidR="00B20F24">
        <w:rPr>
          <w:rFonts w:ascii="Times New Roman" w:hAnsi="Times New Roman" w:cs="Times New Roman"/>
          <w:sz w:val="28"/>
          <w:szCs w:val="28"/>
        </w:rPr>
        <w:t>ε όλα τα δυνατά και αδύνατα μέτρα βιοπροστασίας για την προστασία των κοπαδιών μας από τη διάδοση της ως άνω ζωονόσου,</w:t>
      </w:r>
      <w:r w:rsidR="00C92035">
        <w:rPr>
          <w:rFonts w:ascii="Times New Roman" w:hAnsi="Times New Roman" w:cs="Times New Roman"/>
          <w:sz w:val="28"/>
          <w:szCs w:val="28"/>
        </w:rPr>
        <w:t xml:space="preserve"> επισημαίνοντας την ανά</w:t>
      </w:r>
      <w:r w:rsidR="00AA19A1">
        <w:rPr>
          <w:rFonts w:ascii="Times New Roman" w:hAnsi="Times New Roman" w:cs="Times New Roman"/>
          <w:sz w:val="28"/>
          <w:szCs w:val="28"/>
        </w:rPr>
        <w:t>γκη τήρησης των μέτρων βιοασφάλειας με υπευθυνότητα, από την άλλη</w:t>
      </w:r>
      <w:r w:rsidR="00681EF2">
        <w:rPr>
          <w:rFonts w:ascii="Times New Roman" w:hAnsi="Times New Roman" w:cs="Times New Roman"/>
          <w:sz w:val="28"/>
          <w:szCs w:val="28"/>
        </w:rPr>
        <w:t>,</w:t>
      </w:r>
      <w:r w:rsidR="00B20F24">
        <w:rPr>
          <w:rFonts w:ascii="Times New Roman" w:hAnsi="Times New Roman" w:cs="Times New Roman"/>
          <w:sz w:val="28"/>
          <w:szCs w:val="28"/>
        </w:rPr>
        <w:t xml:space="preserve"> βλέπουμε να ξεκληρίζονται </w:t>
      </w:r>
      <w:r w:rsidR="00AA19A1">
        <w:rPr>
          <w:rFonts w:ascii="Times New Roman" w:hAnsi="Times New Roman" w:cs="Times New Roman"/>
          <w:sz w:val="28"/>
          <w:szCs w:val="28"/>
        </w:rPr>
        <w:t xml:space="preserve">το ένα μετά το άλλο </w:t>
      </w:r>
      <w:r w:rsidR="00B20F24">
        <w:rPr>
          <w:rFonts w:ascii="Times New Roman" w:hAnsi="Times New Roman" w:cs="Times New Roman"/>
          <w:sz w:val="28"/>
          <w:szCs w:val="28"/>
        </w:rPr>
        <w:t>ολόκληρα κοπάδια</w:t>
      </w:r>
      <w:r w:rsidR="001D1AD2">
        <w:rPr>
          <w:rFonts w:ascii="Times New Roman" w:hAnsi="Times New Roman" w:cs="Times New Roman"/>
          <w:sz w:val="28"/>
          <w:szCs w:val="28"/>
        </w:rPr>
        <w:t>, χωρίς να έχουμε κατάλληλη ενημέρωση</w:t>
      </w:r>
      <w:r w:rsidR="00AA19A1">
        <w:rPr>
          <w:rFonts w:ascii="Times New Roman" w:hAnsi="Times New Roman" w:cs="Times New Roman"/>
          <w:sz w:val="28"/>
          <w:szCs w:val="28"/>
        </w:rPr>
        <w:t xml:space="preserve"> και υποστήριξη</w:t>
      </w:r>
      <w:r w:rsidR="00C92035">
        <w:rPr>
          <w:rFonts w:ascii="Times New Roman" w:hAnsi="Times New Roman" w:cs="Times New Roman"/>
          <w:sz w:val="28"/>
          <w:szCs w:val="28"/>
        </w:rPr>
        <w:t xml:space="preserve"> από τις αρμόδιες</w:t>
      </w:r>
      <w:r w:rsidR="00AA19A1">
        <w:rPr>
          <w:rFonts w:ascii="Times New Roman" w:hAnsi="Times New Roman" w:cs="Times New Roman"/>
          <w:sz w:val="28"/>
          <w:szCs w:val="28"/>
        </w:rPr>
        <w:t xml:space="preserve"> κεντρικές και τοπικές</w:t>
      </w:r>
      <w:r w:rsidR="00C92035">
        <w:rPr>
          <w:rFonts w:ascii="Times New Roman" w:hAnsi="Times New Roman" w:cs="Times New Roman"/>
          <w:sz w:val="28"/>
          <w:szCs w:val="28"/>
        </w:rPr>
        <w:t xml:space="preserve"> Αρχές.</w:t>
      </w:r>
    </w:p>
    <w:p w14:paraId="7D4AF80F" w14:textId="6A3BC5F6" w:rsidR="00AA19A1" w:rsidRDefault="00AA19A1" w:rsidP="00250E42">
      <w:pPr>
        <w:ind w:firstLine="720"/>
        <w:jc w:val="both"/>
        <w:rPr>
          <w:rFonts w:ascii="Times New Roman" w:hAnsi="Times New Roman" w:cs="Times New Roman"/>
          <w:sz w:val="28"/>
          <w:szCs w:val="28"/>
        </w:rPr>
      </w:pPr>
      <w:r>
        <w:rPr>
          <w:rFonts w:ascii="Times New Roman" w:hAnsi="Times New Roman" w:cs="Times New Roman"/>
          <w:sz w:val="28"/>
          <w:szCs w:val="28"/>
        </w:rPr>
        <w:t>Μόνοι μας προσπαθούμε να τηρούμε τα μέτρα βιοασφάλειας στις εισόδους-εξόδους των χωριών μας, μόνοι μας αγοράζουμε τα απορρυπαντικά και μόνοι μας προσπαθούμε να ενημερωθούμε για την εξέλιξη της βιονόσου από ενημερωτικές συνελεύσεις συναδέλφων κτηνοτρόφων.</w:t>
      </w:r>
    </w:p>
    <w:p w14:paraId="75207830" w14:textId="79AFB841" w:rsidR="00E63B78" w:rsidRDefault="00E63B78" w:rsidP="00E63B78">
      <w:pPr>
        <w:pStyle w:val="ListParagraph"/>
        <w:numPr>
          <w:ilvl w:val="0"/>
          <w:numId w:val="14"/>
        </w:numPr>
        <w:jc w:val="both"/>
        <w:rPr>
          <w:rFonts w:ascii="Times New Roman" w:hAnsi="Times New Roman" w:cs="Times New Roman"/>
          <w:sz w:val="28"/>
          <w:szCs w:val="28"/>
        </w:rPr>
      </w:pPr>
      <w:r w:rsidRPr="00E63B78">
        <w:rPr>
          <w:rFonts w:ascii="Times New Roman" w:hAnsi="Times New Roman" w:cs="Times New Roman"/>
          <w:b/>
          <w:bCs/>
          <w:sz w:val="28"/>
          <w:szCs w:val="28"/>
        </w:rPr>
        <w:t>Ζητούμε λοιπόν να μας εξηγήσετε επισήμως και με πλήρη και εμπεριστατωμένη επιχειρηματολογία, για ποιους λόγους η Κυπριακή Δημοκρατία, κατάφερε να εφαρμόσει το μέτρο του εμβολιασμού, το περιεχόμενο του αιτήματός της προς την Ε.Ε. και τους λόγους για τους οποίους έγινε αποδεκτό</w:t>
      </w:r>
      <w:r>
        <w:rPr>
          <w:rFonts w:ascii="Times New Roman" w:hAnsi="Times New Roman" w:cs="Times New Roman"/>
          <w:sz w:val="28"/>
          <w:szCs w:val="28"/>
        </w:rPr>
        <w:t xml:space="preserve">. </w:t>
      </w:r>
    </w:p>
    <w:p w14:paraId="51D5DF1C" w14:textId="783633C7" w:rsidR="00E63B78" w:rsidRPr="00654054" w:rsidRDefault="00E63B78" w:rsidP="00E63B78">
      <w:pPr>
        <w:pStyle w:val="ListParagraph"/>
        <w:numPr>
          <w:ilvl w:val="0"/>
          <w:numId w:val="14"/>
        </w:numPr>
        <w:jc w:val="both"/>
        <w:rPr>
          <w:rFonts w:ascii="Times New Roman" w:hAnsi="Times New Roman" w:cs="Times New Roman"/>
          <w:b/>
          <w:bCs/>
          <w:sz w:val="28"/>
          <w:szCs w:val="28"/>
        </w:rPr>
      </w:pPr>
      <w:r>
        <w:rPr>
          <w:rFonts w:ascii="Times New Roman" w:hAnsi="Times New Roman" w:cs="Times New Roman"/>
          <w:sz w:val="28"/>
          <w:szCs w:val="28"/>
        </w:rPr>
        <w:t>Συμπληρωματικά, δεδομένου, ότι</w:t>
      </w:r>
      <w:r w:rsidR="00654054">
        <w:rPr>
          <w:rFonts w:ascii="Times New Roman" w:hAnsi="Times New Roman" w:cs="Times New Roman"/>
          <w:sz w:val="28"/>
          <w:szCs w:val="28"/>
        </w:rPr>
        <w:t>,</w:t>
      </w:r>
      <w:r>
        <w:rPr>
          <w:rFonts w:ascii="Times New Roman" w:hAnsi="Times New Roman" w:cs="Times New Roman"/>
          <w:sz w:val="28"/>
          <w:szCs w:val="28"/>
        </w:rPr>
        <w:t xml:space="preserve"> </w:t>
      </w:r>
      <w:r w:rsidRPr="00654054">
        <w:rPr>
          <w:rFonts w:ascii="Times New Roman" w:hAnsi="Times New Roman" w:cs="Times New Roman"/>
          <w:b/>
          <w:bCs/>
          <w:sz w:val="28"/>
          <w:szCs w:val="28"/>
        </w:rPr>
        <w:t xml:space="preserve">ενώ η στρατηγική του εμβολιασμού και οι σχετικές παρεκκλίσεις, προκρίνονται  από τα επίσημα έγγραφα και τις ενημερώσεις της Ε.Ε., την ενωσιακή αλλά και την εθνική νομοθεσία και τα επίσημα έγγραφα του υπουργείου </w:t>
      </w:r>
      <w:r w:rsidRPr="00654054">
        <w:rPr>
          <w:rFonts w:ascii="Times New Roman" w:hAnsi="Times New Roman" w:cs="Times New Roman"/>
          <w:b/>
          <w:bCs/>
          <w:sz w:val="28"/>
          <w:szCs w:val="28"/>
        </w:rPr>
        <w:lastRenderedPageBreak/>
        <w:t>σας, αλλά και από τις επιτροπές έγκριτων επιστημόνων με δημόσιες παρεμβάσεις τους</w:t>
      </w:r>
      <w:r>
        <w:rPr>
          <w:rFonts w:ascii="Times New Roman" w:hAnsi="Times New Roman" w:cs="Times New Roman"/>
          <w:sz w:val="28"/>
          <w:szCs w:val="28"/>
        </w:rPr>
        <w:t xml:space="preserve">, </w:t>
      </w:r>
      <w:r w:rsidR="00654054">
        <w:rPr>
          <w:rFonts w:ascii="Times New Roman" w:hAnsi="Times New Roman" w:cs="Times New Roman"/>
          <w:sz w:val="28"/>
          <w:szCs w:val="28"/>
        </w:rPr>
        <w:t xml:space="preserve">οφείλετε να εξηγήσετε σε εμάς και τις αρμόδιες ελεγκτικές των ενεργειών σας αρχές, </w:t>
      </w:r>
      <w:r w:rsidRPr="00654054">
        <w:rPr>
          <w:rFonts w:ascii="Times New Roman" w:hAnsi="Times New Roman" w:cs="Times New Roman"/>
          <w:b/>
          <w:bCs/>
          <w:sz w:val="28"/>
          <w:szCs w:val="28"/>
        </w:rPr>
        <w:t>για ποιους λόγους δεν προχωράτε στην στρατηγική και στοχευμένη εφαρμογή του μέτρου του εμβολιασμού</w:t>
      </w:r>
      <w:r w:rsidR="00654054" w:rsidRPr="00654054">
        <w:rPr>
          <w:rFonts w:ascii="Times New Roman" w:hAnsi="Times New Roman" w:cs="Times New Roman"/>
          <w:b/>
          <w:bCs/>
          <w:sz w:val="28"/>
          <w:szCs w:val="28"/>
        </w:rPr>
        <w:t>, αφού 3 μήνες σχεδόν μετά την εμφάνιση της νόσου, δεν έχετε καταφέρει να έχετε πλήρη επιδημιολογική εικόνα της νόσου, δεν έχετε επιτύχει να περιορίσετε τη νόσο, ενώ, έχετε προβεί σε 42.000 σχεδόν θανατώσεις ζώων, η νομιμότητα των οποίων θα πρέπει επίσης να ελεγχθεί.</w:t>
      </w:r>
    </w:p>
    <w:p w14:paraId="224D128C" w14:textId="77777777" w:rsidR="00654054" w:rsidRPr="00654054" w:rsidRDefault="00654054" w:rsidP="00654054">
      <w:pPr>
        <w:pStyle w:val="ListParagraph"/>
        <w:ind w:left="360"/>
        <w:jc w:val="both"/>
        <w:rPr>
          <w:rFonts w:ascii="Times New Roman" w:hAnsi="Times New Roman" w:cs="Times New Roman"/>
          <w:b/>
          <w:bCs/>
          <w:sz w:val="28"/>
          <w:szCs w:val="28"/>
        </w:rPr>
      </w:pPr>
    </w:p>
    <w:p w14:paraId="2D9CA042" w14:textId="13C419D8" w:rsidR="001B7F1F" w:rsidRDefault="00654054" w:rsidP="001B7F1F">
      <w:pPr>
        <w:pStyle w:val="ListParagraph"/>
        <w:numPr>
          <w:ilvl w:val="0"/>
          <w:numId w:val="14"/>
        </w:numPr>
        <w:jc w:val="both"/>
        <w:rPr>
          <w:rFonts w:ascii="Times New Roman" w:hAnsi="Times New Roman" w:cs="Times New Roman"/>
          <w:sz w:val="28"/>
          <w:szCs w:val="28"/>
        </w:rPr>
      </w:pPr>
      <w:r w:rsidRPr="001B7F1F">
        <w:rPr>
          <w:rFonts w:ascii="Times New Roman" w:hAnsi="Times New Roman" w:cs="Times New Roman"/>
          <w:sz w:val="28"/>
          <w:szCs w:val="28"/>
        </w:rPr>
        <w:t xml:space="preserve">Θα πρέπει </w:t>
      </w:r>
      <w:r w:rsidR="001B7F1F" w:rsidRPr="001B7F1F">
        <w:rPr>
          <w:rFonts w:ascii="Times New Roman" w:hAnsi="Times New Roman" w:cs="Times New Roman"/>
          <w:sz w:val="28"/>
          <w:szCs w:val="28"/>
        </w:rPr>
        <w:t xml:space="preserve">επίσης </w:t>
      </w:r>
      <w:r w:rsidRPr="001B7F1F">
        <w:rPr>
          <w:rFonts w:ascii="Times New Roman" w:hAnsi="Times New Roman" w:cs="Times New Roman"/>
          <w:sz w:val="28"/>
          <w:szCs w:val="28"/>
        </w:rPr>
        <w:t xml:space="preserve">να εξηγήσετε </w:t>
      </w:r>
      <w:r w:rsidR="001B7F1F" w:rsidRPr="001B7F1F">
        <w:rPr>
          <w:rFonts w:ascii="Times New Roman" w:hAnsi="Times New Roman" w:cs="Times New Roman"/>
          <w:sz w:val="28"/>
          <w:szCs w:val="28"/>
        </w:rPr>
        <w:t>σε εμάς και τις αρμόδιες ελεγκτικές και εισαγγελικές αρχές</w:t>
      </w:r>
      <w:r w:rsidRPr="001B7F1F">
        <w:rPr>
          <w:rFonts w:ascii="Times New Roman" w:hAnsi="Times New Roman" w:cs="Times New Roman"/>
          <w:sz w:val="28"/>
          <w:szCs w:val="28"/>
        </w:rPr>
        <w:t xml:space="preserve">, </w:t>
      </w:r>
      <w:r w:rsidRPr="001B7F1F">
        <w:rPr>
          <w:rFonts w:ascii="Times New Roman" w:hAnsi="Times New Roman" w:cs="Times New Roman"/>
          <w:b/>
          <w:bCs/>
          <w:sz w:val="28"/>
          <w:szCs w:val="28"/>
        </w:rPr>
        <w:t xml:space="preserve">για ποιους λόγους δεν κάνετε χρήση </w:t>
      </w:r>
      <w:r w:rsidR="001B7F1F" w:rsidRPr="001B7F1F">
        <w:rPr>
          <w:rFonts w:ascii="Times New Roman" w:hAnsi="Times New Roman" w:cs="Times New Roman"/>
          <w:b/>
          <w:bCs/>
          <w:sz w:val="28"/>
          <w:szCs w:val="28"/>
        </w:rPr>
        <w:t xml:space="preserve">της δυνατότητας του </w:t>
      </w:r>
      <w:r w:rsidRPr="001B7F1F">
        <w:rPr>
          <w:rFonts w:ascii="Times New Roman" w:hAnsi="Times New Roman" w:cs="Times New Roman"/>
          <w:b/>
          <w:bCs/>
          <w:sz w:val="28"/>
          <w:szCs w:val="28"/>
        </w:rPr>
        <w:t>στρατηγικ</w:t>
      </w:r>
      <w:r w:rsidR="001B7F1F" w:rsidRPr="001B7F1F">
        <w:rPr>
          <w:rFonts w:ascii="Times New Roman" w:hAnsi="Times New Roman" w:cs="Times New Roman"/>
          <w:b/>
          <w:bCs/>
          <w:sz w:val="28"/>
          <w:szCs w:val="28"/>
        </w:rPr>
        <w:t xml:space="preserve">ού </w:t>
      </w:r>
      <w:r w:rsidRPr="001B7F1F">
        <w:rPr>
          <w:rFonts w:ascii="Times New Roman" w:hAnsi="Times New Roman" w:cs="Times New Roman"/>
          <w:b/>
          <w:bCs/>
          <w:sz w:val="28"/>
          <w:szCs w:val="28"/>
        </w:rPr>
        <w:t xml:space="preserve">εμβολιασμού και </w:t>
      </w:r>
      <w:r w:rsidR="001B7F1F" w:rsidRPr="001B7F1F">
        <w:rPr>
          <w:rFonts w:ascii="Times New Roman" w:hAnsi="Times New Roman" w:cs="Times New Roman"/>
          <w:b/>
          <w:bCs/>
          <w:sz w:val="28"/>
          <w:szCs w:val="28"/>
        </w:rPr>
        <w:t>των</w:t>
      </w:r>
      <w:r w:rsidRPr="001B7F1F">
        <w:rPr>
          <w:rFonts w:ascii="Times New Roman" w:hAnsi="Times New Roman" w:cs="Times New Roman"/>
          <w:b/>
          <w:bCs/>
          <w:sz w:val="28"/>
          <w:szCs w:val="28"/>
        </w:rPr>
        <w:t xml:space="preserve"> σχετικ</w:t>
      </w:r>
      <w:r w:rsidR="001B7F1F" w:rsidRPr="001B7F1F">
        <w:rPr>
          <w:rFonts w:ascii="Times New Roman" w:hAnsi="Times New Roman" w:cs="Times New Roman"/>
          <w:b/>
          <w:bCs/>
          <w:sz w:val="28"/>
          <w:szCs w:val="28"/>
        </w:rPr>
        <w:t>ών</w:t>
      </w:r>
      <w:r w:rsidRPr="001B7F1F">
        <w:rPr>
          <w:rFonts w:ascii="Times New Roman" w:hAnsi="Times New Roman" w:cs="Times New Roman"/>
          <w:b/>
          <w:bCs/>
          <w:sz w:val="28"/>
          <w:szCs w:val="28"/>
        </w:rPr>
        <w:t xml:space="preserve"> παρεκκλίσε</w:t>
      </w:r>
      <w:r w:rsidR="001B7F1F" w:rsidRPr="001B7F1F">
        <w:rPr>
          <w:rFonts w:ascii="Times New Roman" w:hAnsi="Times New Roman" w:cs="Times New Roman"/>
          <w:b/>
          <w:bCs/>
          <w:sz w:val="28"/>
          <w:szCs w:val="28"/>
        </w:rPr>
        <w:t>ων</w:t>
      </w:r>
      <w:r w:rsidRPr="001B7F1F">
        <w:rPr>
          <w:rFonts w:ascii="Times New Roman" w:hAnsi="Times New Roman" w:cs="Times New Roman"/>
          <w:b/>
          <w:bCs/>
          <w:sz w:val="28"/>
          <w:szCs w:val="28"/>
        </w:rPr>
        <w:t xml:space="preserve">, </w:t>
      </w:r>
      <w:r w:rsidR="001B7F1F" w:rsidRPr="001B7F1F">
        <w:rPr>
          <w:rFonts w:ascii="Times New Roman" w:hAnsi="Times New Roman" w:cs="Times New Roman"/>
          <w:b/>
          <w:bCs/>
          <w:sz w:val="28"/>
          <w:szCs w:val="28"/>
        </w:rPr>
        <w:t>όπως προβλέπονται</w:t>
      </w:r>
      <w:r w:rsidRPr="001B7F1F">
        <w:rPr>
          <w:rFonts w:ascii="Times New Roman" w:hAnsi="Times New Roman" w:cs="Times New Roman"/>
          <w:b/>
          <w:bCs/>
          <w:sz w:val="28"/>
          <w:szCs w:val="28"/>
        </w:rPr>
        <w:t xml:space="preserve"> από τα επίσημα έγγραφα και τις ενημερώσεις της Ε.Ε., την ενωσιακή αλλά και την εθνική νομοθεσία</w:t>
      </w:r>
      <w:r w:rsidR="001B7F1F" w:rsidRPr="001B7F1F">
        <w:rPr>
          <w:rFonts w:ascii="Times New Roman" w:hAnsi="Times New Roman" w:cs="Times New Roman"/>
          <w:b/>
          <w:bCs/>
          <w:sz w:val="28"/>
          <w:szCs w:val="28"/>
        </w:rPr>
        <w:t xml:space="preserve"> αλλά και την εργαλειοθήκη της ευρωπαϊκής επιτροπής για τον έλεγχο του αφθώδους πυρετού, η οποία μάλιστα, πέρα από τον επείγοντα κάνει αναφορά και σε προληπτικό εμβολιασμό</w:t>
      </w:r>
      <w:r w:rsidR="001B7F1F">
        <w:rPr>
          <w:rStyle w:val="FootnoteReference"/>
          <w:rFonts w:ascii="Times New Roman" w:hAnsi="Times New Roman" w:cs="Times New Roman"/>
          <w:b/>
          <w:bCs/>
          <w:sz w:val="28"/>
          <w:szCs w:val="28"/>
        </w:rPr>
        <w:footnoteReference w:id="37"/>
      </w:r>
      <w:r w:rsidR="001B7F1F" w:rsidRPr="001B7F1F">
        <w:rPr>
          <w:rFonts w:ascii="Times New Roman" w:hAnsi="Times New Roman" w:cs="Times New Roman"/>
          <w:b/>
          <w:bCs/>
          <w:sz w:val="28"/>
          <w:szCs w:val="28"/>
        </w:rPr>
        <w:t>, όπως και το άρθρο 50-</w:t>
      </w:r>
      <w:r w:rsidR="001B7F1F" w:rsidRPr="001B7F1F">
        <w:rPr>
          <w:rFonts w:ascii="Times New Roman" w:hAnsi="Times New Roman" w:cs="Times New Roman"/>
          <w:b/>
          <w:bCs/>
          <w:i/>
          <w:iCs/>
          <w:sz w:val="28"/>
          <w:szCs w:val="28"/>
        </w:rPr>
        <w:t xml:space="preserve">Προληπτικός εμβολιασμός </w:t>
      </w:r>
      <w:r w:rsidR="001B7F1F" w:rsidRPr="001B7F1F">
        <w:rPr>
          <w:rFonts w:ascii="Times New Roman" w:hAnsi="Times New Roman" w:cs="Times New Roman"/>
          <w:b/>
          <w:bCs/>
          <w:sz w:val="28"/>
          <w:szCs w:val="28"/>
        </w:rPr>
        <w:t>(Άρθρο 52 της οδηγίας 2003/85/ΕΚ)</w:t>
      </w:r>
      <w:r w:rsidR="001B7F1F" w:rsidRPr="001B7F1F">
        <w:rPr>
          <w:rFonts w:ascii="Times New Roman" w:hAnsi="Times New Roman" w:cs="Times New Roman"/>
          <w:sz w:val="28"/>
          <w:szCs w:val="28"/>
        </w:rPr>
        <w:t xml:space="preserve"> </w:t>
      </w:r>
      <w:r w:rsidR="001B7F1F">
        <w:rPr>
          <w:rFonts w:ascii="Times New Roman" w:hAnsi="Times New Roman" w:cs="Times New Roman"/>
          <w:sz w:val="28"/>
          <w:szCs w:val="28"/>
        </w:rPr>
        <w:t>του Π.Δ. 32/2007</w:t>
      </w:r>
      <w:r w:rsidR="001B7F1F" w:rsidRPr="001B7F1F">
        <w:rPr>
          <w:rFonts w:ascii="Times New Roman" w:hAnsi="Times New Roman" w:cs="Times New Roman"/>
          <w:sz w:val="28"/>
          <w:szCs w:val="28"/>
        </w:rPr>
        <w:t>;</w:t>
      </w:r>
    </w:p>
    <w:p w14:paraId="4796EFDB" w14:textId="77777777" w:rsidR="004C787B" w:rsidRPr="004C787B" w:rsidRDefault="004C787B" w:rsidP="004C787B">
      <w:pPr>
        <w:pStyle w:val="ListParagraph"/>
        <w:rPr>
          <w:rFonts w:ascii="Times New Roman" w:hAnsi="Times New Roman" w:cs="Times New Roman"/>
          <w:sz w:val="28"/>
          <w:szCs w:val="28"/>
        </w:rPr>
      </w:pPr>
    </w:p>
    <w:p w14:paraId="7920F697" w14:textId="2ADA8309" w:rsidR="004C787B" w:rsidRDefault="004C787B" w:rsidP="004C787B">
      <w:pPr>
        <w:jc w:val="both"/>
        <w:rPr>
          <w:rFonts w:ascii="Times New Roman" w:hAnsi="Times New Roman" w:cs="Times New Roman"/>
          <w:sz w:val="28"/>
          <w:szCs w:val="28"/>
        </w:rPr>
      </w:pPr>
      <w:r>
        <w:rPr>
          <w:rFonts w:ascii="Times New Roman" w:hAnsi="Times New Roman" w:cs="Times New Roman"/>
          <w:sz w:val="28"/>
          <w:szCs w:val="28"/>
        </w:rPr>
        <w:t>-</w:t>
      </w:r>
      <w:r w:rsidRPr="004C787B">
        <w:rPr>
          <w:rFonts w:ascii="Times New Roman" w:hAnsi="Times New Roman" w:cs="Times New Roman"/>
          <w:sz w:val="28"/>
          <w:szCs w:val="28"/>
        </w:rPr>
        <w:t>Δεδομένου, ότι τα μέτρα πρόληψης, τα οποία ανακοινώσατε για τη μετάδοση της ζωονόσου του αφθώδους πυρετού από τα γειτονικά παράλια στη Λέσβο, με δική σας υπαιτιότητα και εκ του αποτελέσματος είτε απεδείχθησαν ανεπαρκή είτε δεν εφαρμόστηκαν πιστά και στο ακέραιο.</w:t>
      </w:r>
    </w:p>
    <w:p w14:paraId="4400DB9F" w14:textId="77233603" w:rsidR="004C787B" w:rsidRDefault="004C787B" w:rsidP="004C787B">
      <w:pPr>
        <w:jc w:val="both"/>
        <w:rPr>
          <w:rFonts w:ascii="Times New Roman" w:hAnsi="Times New Roman" w:cs="Times New Roman"/>
          <w:sz w:val="28"/>
          <w:szCs w:val="28"/>
        </w:rPr>
      </w:pPr>
      <w:r>
        <w:rPr>
          <w:rFonts w:ascii="Times New Roman" w:hAnsi="Times New Roman" w:cs="Times New Roman"/>
          <w:sz w:val="28"/>
          <w:szCs w:val="28"/>
        </w:rPr>
        <w:t xml:space="preserve">-Δεδομένου, ότι </w:t>
      </w:r>
      <w:r w:rsidR="00517BF4">
        <w:rPr>
          <w:rFonts w:ascii="Times New Roman" w:hAnsi="Times New Roman" w:cs="Times New Roman"/>
          <w:sz w:val="28"/>
          <w:szCs w:val="28"/>
        </w:rPr>
        <w:t xml:space="preserve">ενώ, </w:t>
      </w:r>
      <w:r>
        <w:rPr>
          <w:rFonts w:ascii="Times New Roman" w:hAnsi="Times New Roman" w:cs="Times New Roman"/>
          <w:sz w:val="28"/>
          <w:szCs w:val="28"/>
        </w:rPr>
        <w:t>είχατε απόλυτη γνώση της εξαιρετικής μεταδοτικότητας και επικινδυνότητας της νόσου, δεν εκτιμήσατε σωστά, όπως αποδεικνύεται εκ του αποτελέσματος τους κινδύνους, ούτε λάβατε τα ενδεδειγμένα και προβλεπόμενα από την ενωσιακή και εθνική νομοθεσία μέτρα βιοπροφύλαξης και ασφάλειας.</w:t>
      </w:r>
    </w:p>
    <w:p w14:paraId="3DC6F5A1" w14:textId="438579FF" w:rsidR="00517BF4" w:rsidRDefault="00517BF4" w:rsidP="004C787B">
      <w:pPr>
        <w:jc w:val="both"/>
        <w:rPr>
          <w:rFonts w:ascii="Times New Roman" w:hAnsi="Times New Roman" w:cs="Times New Roman"/>
          <w:sz w:val="28"/>
          <w:szCs w:val="28"/>
        </w:rPr>
      </w:pPr>
      <w:r>
        <w:rPr>
          <w:rFonts w:ascii="Times New Roman" w:hAnsi="Times New Roman" w:cs="Times New Roman"/>
          <w:sz w:val="28"/>
          <w:szCs w:val="28"/>
        </w:rPr>
        <w:t xml:space="preserve">-Δεδομένου, </w:t>
      </w:r>
      <w:r w:rsidRPr="00517BF4">
        <w:rPr>
          <w:rFonts w:ascii="Times New Roman" w:hAnsi="Times New Roman" w:cs="Times New Roman"/>
          <w:sz w:val="28"/>
          <w:szCs w:val="28"/>
        </w:rPr>
        <w:t>ότι ενώ, είχατε απόλυτη</w:t>
      </w:r>
      <w:r>
        <w:rPr>
          <w:rFonts w:ascii="Times New Roman" w:hAnsi="Times New Roman" w:cs="Times New Roman"/>
          <w:sz w:val="28"/>
          <w:szCs w:val="28"/>
        </w:rPr>
        <w:t xml:space="preserve"> και έγκαιρη</w:t>
      </w:r>
      <w:r w:rsidRPr="00517BF4">
        <w:rPr>
          <w:rFonts w:ascii="Times New Roman" w:hAnsi="Times New Roman" w:cs="Times New Roman"/>
          <w:sz w:val="28"/>
          <w:szCs w:val="28"/>
        </w:rPr>
        <w:t xml:space="preserve"> γνώση της εξαιρετικής μεταδοτικότητας και επικινδυνότητας της νόσου, δεν </w:t>
      </w:r>
      <w:r>
        <w:rPr>
          <w:rFonts w:ascii="Times New Roman" w:hAnsi="Times New Roman" w:cs="Times New Roman"/>
          <w:sz w:val="28"/>
          <w:szCs w:val="28"/>
        </w:rPr>
        <w:t>φροντίσατε</w:t>
      </w:r>
      <w:r w:rsidRPr="00517BF4">
        <w:rPr>
          <w:rFonts w:ascii="Times New Roman" w:hAnsi="Times New Roman" w:cs="Times New Roman"/>
          <w:sz w:val="28"/>
          <w:szCs w:val="28"/>
        </w:rPr>
        <w:t>,</w:t>
      </w:r>
      <w:r>
        <w:rPr>
          <w:rFonts w:ascii="Times New Roman" w:hAnsi="Times New Roman" w:cs="Times New Roman"/>
          <w:sz w:val="28"/>
          <w:szCs w:val="28"/>
        </w:rPr>
        <w:t xml:space="preserve"> ώστε να στελεχώσετε εγκαίρως και επαρκώς τις κτηνιατρικές υπηρεσίες του νησιού αλλά και του Β. Αιγαίου στο σύνολό του, καθώς επίσης να ενισχύσετε τις στελεχιακές και επιχειρησιακές δυνατότητες του Εθνικού Εργαστηρίου </w:t>
      </w:r>
      <w:r>
        <w:rPr>
          <w:rFonts w:ascii="Times New Roman" w:hAnsi="Times New Roman" w:cs="Times New Roman"/>
          <w:sz w:val="28"/>
          <w:szCs w:val="28"/>
        </w:rPr>
        <w:lastRenderedPageBreak/>
        <w:t>Αναφοράς γα τη ΝΑΠ, με εμφανείς και αναπόδραστες συνέπειες στην αποτελεσματική διαχείριση αλλά και την έγκαιρη διάγνωση της νόσου.</w:t>
      </w:r>
      <w:r w:rsidRPr="00517BF4">
        <w:rPr>
          <w:rFonts w:ascii="Times New Roman" w:hAnsi="Times New Roman" w:cs="Times New Roman"/>
          <w:sz w:val="28"/>
          <w:szCs w:val="28"/>
        </w:rPr>
        <w:t xml:space="preserve"> </w:t>
      </w:r>
    </w:p>
    <w:p w14:paraId="2381609C" w14:textId="77777777" w:rsidR="00681EF2" w:rsidRPr="00681EF2" w:rsidRDefault="00C93ACE" w:rsidP="004C787B">
      <w:pPr>
        <w:jc w:val="both"/>
        <w:rPr>
          <w:rFonts w:ascii="Times New Roman" w:hAnsi="Times New Roman" w:cs="Times New Roman"/>
          <w:sz w:val="28"/>
          <w:szCs w:val="28"/>
          <w:u w:val="single"/>
        </w:rPr>
      </w:pPr>
      <w:r>
        <w:rPr>
          <w:rFonts w:ascii="Times New Roman" w:hAnsi="Times New Roman" w:cs="Times New Roman"/>
          <w:sz w:val="28"/>
          <w:szCs w:val="28"/>
        </w:rPr>
        <w:t xml:space="preserve">-Σε συνάφεια με τα παραπάνω, </w:t>
      </w:r>
      <w:r w:rsidRPr="00681EF2">
        <w:rPr>
          <w:rFonts w:ascii="Times New Roman" w:hAnsi="Times New Roman" w:cs="Times New Roman"/>
          <w:sz w:val="28"/>
          <w:szCs w:val="28"/>
          <w:u w:val="single"/>
        </w:rPr>
        <w:t>λάβατε</w:t>
      </w:r>
      <w:r>
        <w:rPr>
          <w:rFonts w:ascii="Times New Roman" w:hAnsi="Times New Roman" w:cs="Times New Roman"/>
          <w:sz w:val="28"/>
          <w:szCs w:val="28"/>
        </w:rPr>
        <w:t xml:space="preserve">, </w:t>
      </w:r>
      <w:r w:rsidR="00681EF2">
        <w:rPr>
          <w:rFonts w:ascii="Times New Roman" w:hAnsi="Times New Roman" w:cs="Times New Roman"/>
          <w:sz w:val="28"/>
          <w:szCs w:val="28"/>
        </w:rPr>
        <w:t>-</w:t>
      </w:r>
      <w:r w:rsidRPr="00681EF2">
        <w:rPr>
          <w:rFonts w:ascii="Times New Roman" w:hAnsi="Times New Roman" w:cs="Times New Roman"/>
          <w:i/>
          <w:iCs/>
          <w:sz w:val="28"/>
          <w:szCs w:val="28"/>
          <w:u w:val="single"/>
        </w:rPr>
        <w:t>προφανώς κατά την κρίση μας</w:t>
      </w:r>
      <w:r w:rsidR="00681EF2">
        <w:rPr>
          <w:rFonts w:ascii="Times New Roman" w:hAnsi="Times New Roman" w:cs="Times New Roman"/>
          <w:i/>
          <w:iCs/>
          <w:sz w:val="28"/>
          <w:szCs w:val="28"/>
          <w:u w:val="single"/>
        </w:rPr>
        <w:t>-</w:t>
      </w:r>
      <w:r>
        <w:rPr>
          <w:rFonts w:ascii="Times New Roman" w:hAnsi="Times New Roman" w:cs="Times New Roman"/>
          <w:sz w:val="28"/>
          <w:szCs w:val="28"/>
        </w:rPr>
        <w:t xml:space="preserve">, </w:t>
      </w:r>
      <w:r w:rsidRPr="00681EF2">
        <w:rPr>
          <w:rFonts w:ascii="Times New Roman" w:hAnsi="Times New Roman" w:cs="Times New Roman"/>
          <w:sz w:val="28"/>
          <w:szCs w:val="28"/>
          <w:u w:val="single"/>
        </w:rPr>
        <w:t>λόγω της αδυναμίας σας να ελέγξετε και να διαχειριστείτε με επάρκεια τη διάδοση της νόσου, εξαιρετικά και αδικαιολόγητα μέτρα</w:t>
      </w:r>
      <w:r>
        <w:rPr>
          <w:rFonts w:ascii="Times New Roman" w:hAnsi="Times New Roman" w:cs="Times New Roman"/>
          <w:sz w:val="28"/>
          <w:szCs w:val="28"/>
        </w:rPr>
        <w:t xml:space="preserve">, ύστερα από την επιβεβαίωση του πρώτου κρούσματος, </w:t>
      </w:r>
      <w:r w:rsidRPr="00681EF2">
        <w:rPr>
          <w:rFonts w:ascii="Times New Roman" w:hAnsi="Times New Roman" w:cs="Times New Roman"/>
          <w:sz w:val="28"/>
          <w:szCs w:val="28"/>
          <w:u w:val="single"/>
        </w:rPr>
        <w:t xml:space="preserve">παραγνωρίζοντας τις δυνατότητες παρεκκλίσεων, με συνέπεια να στραγγαλίσετε την οικονομική αγροκτηνοτροφική δραστηριότητα του νησιού, παρά τις σχετικές αντίστοιχες προβλέψεις του συναφούς Κανονισμού για τα προϊόντα του νωπού κρέατος και γάλακτος. </w:t>
      </w:r>
    </w:p>
    <w:p w14:paraId="0F1763E8" w14:textId="0F1ED181" w:rsidR="00C93ACE" w:rsidRDefault="00C93ACE" w:rsidP="004C787B">
      <w:pPr>
        <w:jc w:val="both"/>
        <w:rPr>
          <w:rFonts w:ascii="Times New Roman" w:hAnsi="Times New Roman" w:cs="Times New Roman"/>
          <w:sz w:val="28"/>
          <w:szCs w:val="28"/>
        </w:rPr>
      </w:pPr>
      <w:r w:rsidRPr="00681EF2">
        <w:rPr>
          <w:rFonts w:ascii="Times New Roman" w:hAnsi="Times New Roman" w:cs="Times New Roman"/>
          <w:i/>
          <w:iCs/>
          <w:sz w:val="28"/>
          <w:szCs w:val="28"/>
          <w:u w:val="single"/>
        </w:rPr>
        <w:t xml:space="preserve">Παράλληλα δε, ενώ μπορούσατε,  επιδείξατε </w:t>
      </w:r>
      <w:r w:rsidR="00681EF2" w:rsidRPr="00681EF2">
        <w:rPr>
          <w:rFonts w:ascii="Times New Roman" w:hAnsi="Times New Roman" w:cs="Times New Roman"/>
          <w:i/>
          <w:iCs/>
          <w:sz w:val="28"/>
          <w:szCs w:val="28"/>
          <w:u w:val="single"/>
        </w:rPr>
        <w:t xml:space="preserve">ελάχιστη ή μηδαμινή πρόνοια </w:t>
      </w:r>
      <w:r w:rsidRPr="00681EF2">
        <w:rPr>
          <w:rFonts w:ascii="Times New Roman" w:hAnsi="Times New Roman" w:cs="Times New Roman"/>
          <w:i/>
          <w:iCs/>
          <w:sz w:val="28"/>
          <w:szCs w:val="28"/>
          <w:u w:val="single"/>
        </w:rPr>
        <w:t>για την ασφαλή διάθεσή τους στην εντόπια αγορά</w:t>
      </w:r>
      <w:r>
        <w:rPr>
          <w:rFonts w:ascii="Times New Roman" w:hAnsi="Times New Roman" w:cs="Times New Roman"/>
          <w:sz w:val="28"/>
          <w:szCs w:val="28"/>
        </w:rPr>
        <w:t>, επιτείνοντας το οικονομικό αδιέξοδο και την οικονομική  στενότητα των κτηνοτρόφων και των επαγγελματιών των συναφών με την κτηνοτροφία κλάδων.</w:t>
      </w:r>
    </w:p>
    <w:p w14:paraId="65D31D40" w14:textId="77777777" w:rsidR="00681EF2" w:rsidRDefault="00C93ACE" w:rsidP="004C787B">
      <w:pPr>
        <w:jc w:val="both"/>
        <w:rPr>
          <w:rFonts w:ascii="Times New Roman" w:hAnsi="Times New Roman" w:cs="Times New Roman"/>
          <w:sz w:val="28"/>
          <w:szCs w:val="28"/>
        </w:rPr>
      </w:pPr>
      <w:r>
        <w:rPr>
          <w:rFonts w:ascii="Times New Roman" w:hAnsi="Times New Roman" w:cs="Times New Roman"/>
          <w:sz w:val="28"/>
          <w:szCs w:val="28"/>
        </w:rPr>
        <w:t>-</w:t>
      </w:r>
      <w:r w:rsidRPr="00681EF2">
        <w:rPr>
          <w:rFonts w:ascii="Times New Roman" w:hAnsi="Times New Roman" w:cs="Times New Roman"/>
          <w:sz w:val="28"/>
          <w:szCs w:val="28"/>
          <w:u w:val="single"/>
        </w:rPr>
        <w:t xml:space="preserve">Δεδομένου, ότι, ενώ είχατε τη δυνατότητα και τη γνώση και τα κατάλληλα χρηματοδοτικά εργαλεία για την χρηματοδοτική ανακούφιση </w:t>
      </w:r>
      <w:r w:rsidRPr="00681EF2">
        <w:rPr>
          <w:rFonts w:ascii="Times New Roman" w:hAnsi="Times New Roman" w:cs="Times New Roman"/>
          <w:sz w:val="28"/>
          <w:szCs w:val="28"/>
        </w:rPr>
        <w:t>τόσο των κτηνοτρόφων</w:t>
      </w:r>
      <w:r w:rsidR="00681EF2">
        <w:rPr>
          <w:rFonts w:ascii="Times New Roman" w:hAnsi="Times New Roman" w:cs="Times New Roman"/>
          <w:sz w:val="28"/>
          <w:szCs w:val="28"/>
        </w:rPr>
        <w:t xml:space="preserve"> εκείνων,</w:t>
      </w:r>
      <w:r w:rsidRPr="00681EF2">
        <w:rPr>
          <w:rFonts w:ascii="Times New Roman" w:hAnsi="Times New Roman" w:cs="Times New Roman"/>
          <w:sz w:val="28"/>
          <w:szCs w:val="28"/>
        </w:rPr>
        <w:t xml:space="preserve"> των οποίων,</w:t>
      </w:r>
      <w:r w:rsidRPr="00C93ACE">
        <w:rPr>
          <w:rFonts w:ascii="Times New Roman" w:hAnsi="Times New Roman" w:cs="Times New Roman"/>
          <w:sz w:val="28"/>
          <w:szCs w:val="28"/>
        </w:rPr>
        <w:t xml:space="preserve"> τα </w:t>
      </w:r>
      <w:r>
        <w:rPr>
          <w:rFonts w:ascii="Times New Roman" w:hAnsi="Times New Roman" w:cs="Times New Roman"/>
          <w:sz w:val="28"/>
          <w:szCs w:val="28"/>
        </w:rPr>
        <w:t xml:space="preserve">αιγοπρόβατα και τα βοοειδή, συλλήβδην και άμετρα αλλά και </w:t>
      </w:r>
      <w:r w:rsidR="00681EF2">
        <w:rPr>
          <w:rFonts w:ascii="Times New Roman" w:hAnsi="Times New Roman" w:cs="Times New Roman"/>
          <w:sz w:val="28"/>
          <w:szCs w:val="28"/>
        </w:rPr>
        <w:t>όσων</w:t>
      </w:r>
      <w:r>
        <w:rPr>
          <w:rFonts w:ascii="Times New Roman" w:hAnsi="Times New Roman" w:cs="Times New Roman"/>
          <w:sz w:val="28"/>
          <w:szCs w:val="28"/>
        </w:rPr>
        <w:t xml:space="preserve"> κτηνοτρόφων, δεν μπόρεσαν να διαθέσουν το γάλα </w:t>
      </w:r>
      <w:r w:rsidR="00681EF2">
        <w:rPr>
          <w:rFonts w:ascii="Times New Roman" w:hAnsi="Times New Roman" w:cs="Times New Roman"/>
          <w:sz w:val="28"/>
          <w:szCs w:val="28"/>
        </w:rPr>
        <w:t xml:space="preserve">αλλά </w:t>
      </w:r>
      <w:r>
        <w:rPr>
          <w:rFonts w:ascii="Times New Roman" w:hAnsi="Times New Roman" w:cs="Times New Roman"/>
          <w:sz w:val="28"/>
          <w:szCs w:val="28"/>
        </w:rPr>
        <w:t>και των επαγγελματιών, όπως των τυροκόμων, που δεν μπόρεσαν να διαθέσουν τα προϊόντα τους,</w:t>
      </w:r>
    </w:p>
    <w:p w14:paraId="1BB3C70B" w14:textId="6F161510" w:rsidR="00C93ACE" w:rsidRDefault="00C93ACE" w:rsidP="004C787B">
      <w:pPr>
        <w:jc w:val="both"/>
        <w:rPr>
          <w:rFonts w:ascii="Times New Roman" w:hAnsi="Times New Roman" w:cs="Times New Roman"/>
          <w:sz w:val="28"/>
          <w:szCs w:val="28"/>
        </w:rPr>
      </w:pPr>
      <w:r w:rsidRPr="00681EF2">
        <w:rPr>
          <w:rFonts w:ascii="Times New Roman" w:hAnsi="Times New Roman" w:cs="Times New Roman"/>
          <w:i/>
          <w:iCs/>
          <w:sz w:val="28"/>
          <w:szCs w:val="28"/>
          <w:u w:val="single"/>
        </w:rPr>
        <w:t>δεν καταβάλλατε τις δέουσες προσπάθειες ούτε τα αντίστοιχα αιτήματα προς τα αντίστοιχα όργανα και τους σχετικούς μηχανισμούς της Ε.Ε., ώστε να εξασφαλίσετε τις σχετικές χρηματοδοτήσεις για την αποζημίωσή τους, οι αποζημιώσεις δε, που έως τώρα έχετε παρασχέσει είναι ανεπαρκέστατες και ουσιαστικά αποκλείουν την επάνοδο των ανθρώπων αυτών στην οικονομική δραστηριότητα και την ανάταξη των κοπαδιών τους</w:t>
      </w:r>
      <w:r w:rsidRPr="00C93ACE">
        <w:rPr>
          <w:rFonts w:ascii="Times New Roman" w:hAnsi="Times New Roman" w:cs="Times New Roman"/>
          <w:sz w:val="28"/>
          <w:szCs w:val="28"/>
        </w:rPr>
        <w:t>.</w:t>
      </w:r>
    </w:p>
    <w:p w14:paraId="1816AFA4" w14:textId="01E59460" w:rsidR="00517BF4" w:rsidRDefault="00517BF4" w:rsidP="004C787B">
      <w:pPr>
        <w:jc w:val="both"/>
        <w:rPr>
          <w:rFonts w:ascii="Times New Roman" w:hAnsi="Times New Roman" w:cs="Times New Roman"/>
          <w:sz w:val="28"/>
          <w:szCs w:val="28"/>
        </w:rPr>
      </w:pPr>
      <w:r>
        <w:rPr>
          <w:rFonts w:ascii="Times New Roman" w:hAnsi="Times New Roman" w:cs="Times New Roman"/>
          <w:sz w:val="28"/>
          <w:szCs w:val="28"/>
        </w:rPr>
        <w:t>-</w:t>
      </w:r>
      <w:r w:rsidR="00A74553" w:rsidRPr="00A74553">
        <w:rPr>
          <w:rFonts w:ascii="Times New Roman" w:hAnsi="Times New Roman" w:cs="Times New Roman"/>
          <w:sz w:val="28"/>
          <w:szCs w:val="28"/>
        </w:rPr>
        <w:t xml:space="preserve">Δεδομένου, ότι, ενώ είχατε τη δυνατότητα και τη γνώση και τα κατάλληλα χρηματοδοτικά εργαλεία για την κατάλληλη ενημέρωση των κτηνοτρόφων και τον εφοδιασμό τους με τα κατάλληλα μέσα βιοπροφύλαξης και ασφάλειας, </w:t>
      </w:r>
      <w:r w:rsidR="00A74553" w:rsidRPr="00681EF2">
        <w:rPr>
          <w:rFonts w:ascii="Times New Roman" w:hAnsi="Times New Roman" w:cs="Times New Roman"/>
          <w:i/>
          <w:iCs/>
          <w:sz w:val="28"/>
          <w:szCs w:val="28"/>
          <w:u w:val="single"/>
        </w:rPr>
        <w:t>δεν καταβάλλατε τις δέουσες προσπάθειες ούτε τα αντίστοιχα αιτήματα προς τα αντίστοιχα όργανα και τους σχετικούς μηχανισμούς της Ε.Ε., ώστε να εξασφαλίσετε τις σχετικές χρηματοδοτήσεις, ακόμη δε και σήμερα, δεν καταβάλλετε καμία ουσιαστική προσπάθεια για την κατάλληλη ενημέρωση των κτηνοτρόφων και τον εφοδιασμό τους με τα κατάλληλα μέσα βιοπροφύλαξης και ασφάλειας</w:t>
      </w:r>
      <w:r w:rsidR="00A74553" w:rsidRPr="00A74553">
        <w:rPr>
          <w:rFonts w:ascii="Times New Roman" w:hAnsi="Times New Roman" w:cs="Times New Roman"/>
          <w:sz w:val="28"/>
          <w:szCs w:val="28"/>
        </w:rPr>
        <w:t>.</w:t>
      </w:r>
    </w:p>
    <w:p w14:paraId="44B1AC44" w14:textId="4C83FBBA" w:rsidR="00517BF4" w:rsidRPr="00681EF2" w:rsidRDefault="00A74553" w:rsidP="004C787B">
      <w:pPr>
        <w:jc w:val="both"/>
        <w:rPr>
          <w:rFonts w:ascii="Times New Roman" w:hAnsi="Times New Roman" w:cs="Times New Roman"/>
          <w:i/>
          <w:iCs/>
          <w:sz w:val="28"/>
          <w:szCs w:val="28"/>
          <w:u w:val="single"/>
        </w:rPr>
      </w:pPr>
      <w:r>
        <w:rPr>
          <w:rFonts w:ascii="Times New Roman" w:hAnsi="Times New Roman" w:cs="Times New Roman"/>
          <w:sz w:val="28"/>
          <w:szCs w:val="28"/>
        </w:rPr>
        <w:t xml:space="preserve">-Δεδομένων, ότι, </w:t>
      </w:r>
      <w:r w:rsidRPr="00A74553">
        <w:rPr>
          <w:rFonts w:ascii="Times New Roman" w:hAnsi="Times New Roman" w:cs="Times New Roman"/>
          <w:sz w:val="28"/>
          <w:szCs w:val="28"/>
        </w:rPr>
        <w:t xml:space="preserve">το πρόβατο της φυλής Λέσβου αναγνωρίζεται για την υψηλή γενετική, πολιτιστική ή εκπαιδευτική αξία και για τη διάσωση και </w:t>
      </w:r>
      <w:r w:rsidRPr="00A74553">
        <w:rPr>
          <w:rFonts w:ascii="Times New Roman" w:hAnsi="Times New Roman" w:cs="Times New Roman"/>
          <w:sz w:val="28"/>
          <w:szCs w:val="28"/>
        </w:rPr>
        <w:lastRenderedPageBreak/>
        <w:t>την ανάδειξη της αξίας αυτής, έχουν διατεθεί αρκετά σημαντικοί εθνικοί και ενδεχομένως κοινοτικοί πόροι της Ε.Ε., οι οποίοι κινδυνεύουν να αποδειχθούν επί ματαίω διατεθέντες από την έως τώρα διαχείριση της επιζωοτίας του αφθώδους πυρετού στο νησί της Λέσβου</w:t>
      </w:r>
      <w:r>
        <w:rPr>
          <w:rFonts w:ascii="Times New Roman" w:hAnsi="Times New Roman" w:cs="Times New Roman"/>
          <w:sz w:val="28"/>
          <w:szCs w:val="28"/>
        </w:rPr>
        <w:t xml:space="preserve">, </w:t>
      </w:r>
      <w:r w:rsidRPr="00681EF2">
        <w:rPr>
          <w:rFonts w:ascii="Times New Roman" w:hAnsi="Times New Roman" w:cs="Times New Roman"/>
          <w:i/>
          <w:iCs/>
          <w:sz w:val="28"/>
          <w:szCs w:val="28"/>
          <w:u w:val="single"/>
        </w:rPr>
        <w:t>ουδεμία ιδιαίτερη πρόνοια επιδεικνύετε για τη διαφυλαξη της γενετικής βιοποικιλότητας του προβάτου της φυλής Λέσβου στο νησί και παρακούετε τις επιτακτικές συστάσεις των επιστημόνων για τη διάσωση της φυλής του προβάτου της Λέσβου. Παράλληλα δε, με τις μαζικές θανατώσεις ζώων, που προκρίνετε ως τη μόνη λύση, θέτετε εν κινδύνο τη διάσωση της μοναδικής αυτής αυτόχθονης φυλής, συντελώντας, στην οικονομική, κοινωνική αλλά και πολιτιστική θανάτωση της κτηνοτροφικής παράδοσης του νησιού μας.</w:t>
      </w:r>
    </w:p>
    <w:p w14:paraId="032787C2" w14:textId="77777777" w:rsidR="004B3FBB" w:rsidRPr="00681EF2" w:rsidRDefault="00A74553" w:rsidP="004C787B">
      <w:pPr>
        <w:jc w:val="both"/>
        <w:rPr>
          <w:rFonts w:ascii="Times New Roman" w:hAnsi="Times New Roman" w:cs="Times New Roman"/>
          <w:b/>
          <w:bCs/>
          <w:i/>
          <w:iCs/>
          <w:sz w:val="28"/>
          <w:szCs w:val="28"/>
        </w:rPr>
      </w:pPr>
      <w:r>
        <w:rPr>
          <w:rFonts w:ascii="Times New Roman" w:hAnsi="Times New Roman" w:cs="Times New Roman"/>
          <w:sz w:val="28"/>
          <w:szCs w:val="28"/>
        </w:rPr>
        <w:t xml:space="preserve">-Δεδομένου, ότι έχετε αποφασίσει και προκρίνεται ως μονόδρομη λύση για την αντιμετώπιση της ΝΑΠ, τη μαζική θανάτωση των αιγοπροβάτων και των βοοειδών του νησιού δίχως να εξετάζετε ηπιώτερες λύσεις, </w:t>
      </w:r>
      <w:r w:rsidRPr="00681EF2">
        <w:rPr>
          <w:rFonts w:ascii="Times New Roman" w:hAnsi="Times New Roman" w:cs="Times New Roman"/>
          <w:b/>
          <w:bCs/>
          <w:i/>
          <w:iCs/>
          <w:sz w:val="28"/>
          <w:szCs w:val="28"/>
        </w:rPr>
        <w:t>ουδεμία πρόνοια επιδείξατε τόσο για τις διαδικασίες θανάτωσης, σύμφωνα με την ενωσιακή και εθνική νομοθεσία για τα ζώα, όσο και για τους χώρους και εν γένει όρους της υγειονομικής ταφής των σφαγιασθέντων ζώων, δημιουργώντας ανεξέλεγκτα περιβαλλοντικά και κοινωνικά προβλήματα</w:t>
      </w:r>
      <w:r w:rsidR="004B3FBB" w:rsidRPr="00681EF2">
        <w:rPr>
          <w:rFonts w:ascii="Times New Roman" w:hAnsi="Times New Roman" w:cs="Times New Roman"/>
          <w:b/>
          <w:bCs/>
          <w:i/>
          <w:iCs/>
          <w:sz w:val="28"/>
          <w:szCs w:val="28"/>
        </w:rPr>
        <w:t xml:space="preserve"> καθώς και ζητήματα δημόσιας υγείας και επιμόλυνσης των υδάτων, πολύ μεγαλύτερα και σημαντικότερα από την εξάπλωση της Ν.Α.Π., η οποία σε κάθε περίπτωση δεν είναι βλαπτική αυτή καθ’ εαυτή για τον άνθρωπο.</w:t>
      </w:r>
    </w:p>
    <w:p w14:paraId="4D135867" w14:textId="4E395213" w:rsidR="00A74553" w:rsidRPr="00681EF2" w:rsidRDefault="004B3FBB" w:rsidP="004C787B">
      <w:pPr>
        <w:jc w:val="both"/>
        <w:rPr>
          <w:rFonts w:ascii="Times New Roman" w:hAnsi="Times New Roman" w:cs="Times New Roman"/>
          <w:i/>
          <w:iCs/>
          <w:sz w:val="28"/>
          <w:szCs w:val="28"/>
          <w:u w:val="single"/>
        </w:rPr>
      </w:pPr>
      <w:r>
        <w:rPr>
          <w:rFonts w:ascii="Times New Roman" w:hAnsi="Times New Roman" w:cs="Times New Roman"/>
          <w:sz w:val="28"/>
          <w:szCs w:val="28"/>
        </w:rPr>
        <w:t xml:space="preserve">-Τέλος, δεδομένου, ότι προβλέπεται η στρατηγική του εμβολιασμού ως λύση αντιμετώπισης της διάδοσης της νόσου και πληρούνται οι σχετικές προϋποθέσεις κατά τα ανωτέρω, τόσο βάσει της ενωσιακής, όσο και βάσει της εθνικής νομοθεσίας, για την εφαρμογή της και παρά τις επιτακτικές εκκλήσεις εγκύρων επιστημόνων, </w:t>
      </w:r>
      <w:r w:rsidRPr="00681EF2">
        <w:rPr>
          <w:rFonts w:ascii="Times New Roman" w:hAnsi="Times New Roman" w:cs="Times New Roman"/>
          <w:i/>
          <w:iCs/>
          <w:sz w:val="28"/>
          <w:szCs w:val="28"/>
          <w:u w:val="single"/>
        </w:rPr>
        <w:t>αρνείστε πεισματικά να εφαρμόσετε τη σχετική λύση, την ίδια στιγμή, κατά την οποία, η Κύπρος την εφαρμόζει και μάλιστα αποτελεσματικά.</w:t>
      </w:r>
    </w:p>
    <w:p w14:paraId="6CBCC7EF" w14:textId="77777777" w:rsidR="001B7F1F" w:rsidRPr="001B7F1F" w:rsidRDefault="001B7F1F" w:rsidP="001B7F1F">
      <w:pPr>
        <w:pStyle w:val="ListParagraph"/>
        <w:rPr>
          <w:rFonts w:ascii="Times New Roman" w:hAnsi="Times New Roman" w:cs="Times New Roman"/>
          <w:sz w:val="28"/>
          <w:szCs w:val="28"/>
        </w:rPr>
      </w:pPr>
    </w:p>
    <w:p w14:paraId="0F521A7C" w14:textId="4B7A4C9E" w:rsidR="0026514C" w:rsidRPr="005C01C1" w:rsidRDefault="004B3FBB" w:rsidP="0026514C">
      <w:pPr>
        <w:ind w:left="430" w:firstLine="290"/>
        <w:jc w:val="center"/>
        <w:rPr>
          <w:rFonts w:ascii="Times New Roman" w:hAnsi="Times New Roman" w:cs="Times New Roman"/>
          <w:sz w:val="28"/>
          <w:szCs w:val="28"/>
          <w:u w:val="single"/>
        </w:rPr>
      </w:pPr>
      <w:r w:rsidRPr="005C01C1">
        <w:rPr>
          <w:rFonts w:ascii="Times New Roman" w:hAnsi="Times New Roman" w:cs="Times New Roman"/>
          <w:sz w:val="28"/>
          <w:szCs w:val="28"/>
          <w:u w:val="single"/>
        </w:rPr>
        <w:t>Για όλους τους ανωτέρω λόγους και άλλους για τους οποίους επιφυλασσόμαστε να προσθέσουμε, επιφυλασσόμενα μάλιστα παντός νομίμου δικαιώματος μας</w:t>
      </w:r>
    </w:p>
    <w:p w14:paraId="33AC3FDD" w14:textId="77777777" w:rsidR="00CA5272" w:rsidRPr="00CA5272" w:rsidRDefault="00CA5272" w:rsidP="00CA5272">
      <w:pPr>
        <w:ind w:left="430" w:firstLine="290"/>
        <w:jc w:val="center"/>
        <w:rPr>
          <w:rFonts w:ascii="Times New Roman" w:hAnsi="Times New Roman" w:cs="Times New Roman"/>
          <w:b/>
          <w:bCs/>
          <w:i/>
          <w:iCs/>
          <w:sz w:val="28"/>
          <w:szCs w:val="28"/>
        </w:rPr>
      </w:pPr>
      <w:r w:rsidRPr="00CA5272">
        <w:rPr>
          <w:rFonts w:ascii="Times New Roman" w:hAnsi="Times New Roman" w:cs="Times New Roman"/>
          <w:b/>
          <w:bCs/>
          <w:i/>
          <w:iCs/>
          <w:sz w:val="28"/>
          <w:szCs w:val="28"/>
        </w:rPr>
        <w:t>ΚΑΤΑΓΓΕΛΟΥΜΕ ΚΑΙ ΑΝΑΦΕΡΟΥΜΕ</w:t>
      </w:r>
    </w:p>
    <w:p w14:paraId="1AB34CB2" w14:textId="721AD640" w:rsidR="00CA5272" w:rsidRPr="00CA5272" w:rsidRDefault="00CA5272" w:rsidP="00CA5272">
      <w:pPr>
        <w:jc w:val="both"/>
        <w:rPr>
          <w:rFonts w:ascii="Times New Roman" w:hAnsi="Times New Roman" w:cs="Times New Roman"/>
          <w:b/>
          <w:bCs/>
          <w:sz w:val="28"/>
          <w:szCs w:val="28"/>
        </w:rPr>
      </w:pPr>
      <w:r w:rsidRPr="00CA5272">
        <w:rPr>
          <w:rFonts w:ascii="Times New Roman" w:hAnsi="Times New Roman" w:cs="Times New Roman"/>
          <w:b/>
          <w:bCs/>
          <w:sz w:val="28"/>
          <w:szCs w:val="28"/>
        </w:rPr>
        <w:t xml:space="preserve">Τις εγκληματικές ευθύνες των αρμοδίων αρχών και υπηρεσιών ως προς την πρόληψη και την έως τώρα διαχείριση της κρίσης της νόσου </w:t>
      </w:r>
      <w:r w:rsidRPr="00CA5272">
        <w:rPr>
          <w:rFonts w:ascii="Times New Roman" w:hAnsi="Times New Roman" w:cs="Times New Roman"/>
          <w:b/>
          <w:bCs/>
          <w:sz w:val="28"/>
          <w:szCs w:val="28"/>
        </w:rPr>
        <w:lastRenderedPageBreak/>
        <w:t xml:space="preserve">του αφθώδους πυρετού για τη Λέσβο αλλά και το σύνολο της χώρας, που διατρέχει κίνδυνο από τη διαχείριση αυτή.  </w:t>
      </w:r>
    </w:p>
    <w:p w14:paraId="71CBF39B" w14:textId="7FFD34F2" w:rsidR="0026514C" w:rsidRPr="00CA5272" w:rsidRDefault="00CA5272" w:rsidP="0026514C">
      <w:pPr>
        <w:ind w:left="430" w:firstLine="29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ΚΑΙ </w:t>
      </w:r>
      <w:r w:rsidR="0026514C" w:rsidRPr="00CA5272">
        <w:rPr>
          <w:rFonts w:ascii="Times New Roman" w:hAnsi="Times New Roman" w:cs="Times New Roman"/>
          <w:b/>
          <w:bCs/>
          <w:i/>
          <w:iCs/>
          <w:sz w:val="28"/>
          <w:szCs w:val="28"/>
        </w:rPr>
        <w:t xml:space="preserve">ΑΙΤΟΥΜΑΣΤΕ </w:t>
      </w:r>
    </w:p>
    <w:p w14:paraId="05A687E6" w14:textId="542CE3A3" w:rsidR="004252C5" w:rsidRPr="00CA5272" w:rsidRDefault="004B3FBB" w:rsidP="004B3FBB">
      <w:pPr>
        <w:jc w:val="both"/>
        <w:rPr>
          <w:rFonts w:ascii="Times New Roman" w:hAnsi="Times New Roman" w:cs="Times New Roman"/>
          <w:b/>
          <w:bCs/>
          <w:sz w:val="28"/>
          <w:szCs w:val="28"/>
        </w:rPr>
      </w:pPr>
      <w:r w:rsidRPr="00CA5272">
        <w:rPr>
          <w:rFonts w:ascii="Times New Roman" w:hAnsi="Times New Roman" w:cs="Times New Roman"/>
          <w:b/>
          <w:bCs/>
          <w:sz w:val="28"/>
          <w:szCs w:val="28"/>
        </w:rPr>
        <w:t>Την άμεση, επίσημη, πλήρη και με εμπεριστατωμένη αιτιολογία απάντηση στα περιεχόμενα στην παρούσα ερωτήματα από τις αρμόδιες αρχές.</w:t>
      </w:r>
    </w:p>
    <w:p w14:paraId="308B6603" w14:textId="136E6C29" w:rsidR="004B3FBB" w:rsidRPr="00CA5272" w:rsidRDefault="004B3FBB" w:rsidP="004B3FBB">
      <w:pPr>
        <w:jc w:val="both"/>
        <w:rPr>
          <w:rFonts w:ascii="Times New Roman" w:hAnsi="Times New Roman" w:cs="Times New Roman"/>
          <w:b/>
          <w:bCs/>
          <w:sz w:val="28"/>
          <w:szCs w:val="28"/>
        </w:rPr>
      </w:pPr>
      <w:r w:rsidRPr="00CA5272">
        <w:rPr>
          <w:rFonts w:ascii="Times New Roman" w:hAnsi="Times New Roman" w:cs="Times New Roman"/>
          <w:b/>
          <w:bCs/>
          <w:sz w:val="28"/>
          <w:szCs w:val="28"/>
        </w:rPr>
        <w:t>Την πλήρη και στο ακέραιο εφαρμογή της ενωσιακής και εθνικής νομοθεσίας</w:t>
      </w:r>
      <w:r w:rsidR="00CA5272" w:rsidRPr="00CA5272">
        <w:rPr>
          <w:rFonts w:ascii="Times New Roman" w:hAnsi="Times New Roman" w:cs="Times New Roman"/>
          <w:b/>
          <w:bCs/>
          <w:sz w:val="28"/>
          <w:szCs w:val="28"/>
        </w:rPr>
        <w:t>, στο μέτρο, που ωφελούν τους κτηνοτρόφους του νησιού και συμβάλλουν στη δημόσια υγεία, στην τοπική οικονομία και στην αξιοπρεπή επιβίωση των κτηνοτρόφων και στην ευημερία και μακροημέρευση της κτηνοτροφικής δραστηριότητας στο νησί μας.</w:t>
      </w:r>
    </w:p>
    <w:p w14:paraId="1ADA644F" w14:textId="207A6C1F" w:rsidR="00CA5272" w:rsidRPr="00CA5272" w:rsidRDefault="00CA5272" w:rsidP="004B3FBB">
      <w:pPr>
        <w:jc w:val="both"/>
        <w:rPr>
          <w:rFonts w:ascii="Times New Roman" w:hAnsi="Times New Roman" w:cs="Times New Roman"/>
          <w:b/>
          <w:bCs/>
          <w:sz w:val="28"/>
          <w:szCs w:val="28"/>
        </w:rPr>
      </w:pPr>
      <w:r w:rsidRPr="00CA5272">
        <w:rPr>
          <w:rFonts w:ascii="Times New Roman" w:hAnsi="Times New Roman" w:cs="Times New Roman"/>
          <w:b/>
          <w:bCs/>
          <w:sz w:val="28"/>
          <w:szCs w:val="28"/>
        </w:rPr>
        <w:t xml:space="preserve">Την απόδοση ευθυνών, όπως και όπου αρμόζει και τη νόμιμη τιμωρία των υπευθύνων ανεξαρτήτως θέσης και αξιώματος. </w:t>
      </w:r>
    </w:p>
    <w:p w14:paraId="13C2FA3E" w14:textId="4E65E909" w:rsidR="004B3FBB" w:rsidRPr="004B3FBB" w:rsidRDefault="004B3FBB" w:rsidP="00CA5272">
      <w:pPr>
        <w:rPr>
          <w:rFonts w:ascii="Times New Roman" w:hAnsi="Times New Roman" w:cs="Times New Roman"/>
          <w:b/>
          <w:bCs/>
          <w:i/>
          <w:iCs/>
          <w:sz w:val="28"/>
          <w:szCs w:val="28"/>
        </w:rPr>
      </w:pPr>
      <w:r>
        <w:rPr>
          <w:rFonts w:ascii="Times New Roman" w:hAnsi="Times New Roman" w:cs="Times New Roman"/>
          <w:b/>
          <w:bCs/>
          <w:sz w:val="28"/>
          <w:szCs w:val="28"/>
        </w:rPr>
        <w:t xml:space="preserve">         </w:t>
      </w:r>
    </w:p>
    <w:p w14:paraId="323B9EFA" w14:textId="77777777" w:rsidR="00666517" w:rsidRDefault="00666517" w:rsidP="004252C5">
      <w:pPr>
        <w:ind w:left="430"/>
        <w:jc w:val="right"/>
        <w:rPr>
          <w:rFonts w:ascii="Times New Roman" w:hAnsi="Times New Roman" w:cs="Times New Roman"/>
          <w:sz w:val="28"/>
          <w:szCs w:val="28"/>
        </w:rPr>
      </w:pPr>
    </w:p>
    <w:p w14:paraId="6528EF3D" w14:textId="2C924102" w:rsidR="004252C5" w:rsidRDefault="005C01C1" w:rsidP="004252C5">
      <w:pPr>
        <w:ind w:left="430"/>
        <w:jc w:val="right"/>
        <w:rPr>
          <w:rFonts w:ascii="Times New Roman" w:hAnsi="Times New Roman" w:cs="Times New Roman"/>
          <w:sz w:val="28"/>
          <w:szCs w:val="28"/>
        </w:rPr>
      </w:pPr>
      <w:r>
        <w:rPr>
          <w:rFonts w:ascii="Times New Roman" w:hAnsi="Times New Roman" w:cs="Times New Roman"/>
          <w:sz w:val="28"/>
          <w:szCs w:val="28"/>
        </w:rPr>
        <w:t>Μυτιλήνη</w:t>
      </w:r>
      <w:r w:rsidR="004252C5">
        <w:rPr>
          <w:rFonts w:ascii="Times New Roman" w:hAnsi="Times New Roman" w:cs="Times New Roman"/>
          <w:sz w:val="28"/>
          <w:szCs w:val="28"/>
        </w:rPr>
        <w:t xml:space="preserve">, </w:t>
      </w:r>
      <w:r>
        <w:rPr>
          <w:rFonts w:ascii="Times New Roman" w:hAnsi="Times New Roman" w:cs="Times New Roman"/>
          <w:sz w:val="28"/>
          <w:szCs w:val="28"/>
        </w:rPr>
        <w:t>10</w:t>
      </w:r>
      <w:r w:rsidR="004252C5">
        <w:rPr>
          <w:rFonts w:ascii="Times New Roman" w:hAnsi="Times New Roman" w:cs="Times New Roman"/>
          <w:sz w:val="28"/>
          <w:szCs w:val="28"/>
        </w:rPr>
        <w:t>/0</w:t>
      </w:r>
      <w:r>
        <w:rPr>
          <w:rFonts w:ascii="Times New Roman" w:hAnsi="Times New Roman" w:cs="Times New Roman"/>
          <w:sz w:val="28"/>
          <w:szCs w:val="28"/>
        </w:rPr>
        <w:t>6</w:t>
      </w:r>
      <w:r w:rsidR="004252C5">
        <w:rPr>
          <w:rFonts w:ascii="Times New Roman" w:hAnsi="Times New Roman" w:cs="Times New Roman"/>
          <w:sz w:val="28"/>
          <w:szCs w:val="28"/>
        </w:rPr>
        <w:t>/202</w:t>
      </w:r>
      <w:r>
        <w:rPr>
          <w:rFonts w:ascii="Times New Roman" w:hAnsi="Times New Roman" w:cs="Times New Roman"/>
          <w:sz w:val="28"/>
          <w:szCs w:val="28"/>
        </w:rPr>
        <w:t>6</w:t>
      </w:r>
    </w:p>
    <w:p w14:paraId="3CDD7C62" w14:textId="4760CBCC" w:rsidR="004252C5" w:rsidRDefault="004252C5" w:rsidP="004252C5">
      <w:pPr>
        <w:ind w:left="430"/>
        <w:jc w:val="right"/>
        <w:rPr>
          <w:rFonts w:ascii="Times New Roman" w:hAnsi="Times New Roman" w:cs="Times New Roman"/>
          <w:sz w:val="28"/>
          <w:szCs w:val="28"/>
        </w:rPr>
      </w:pPr>
      <w:r w:rsidRPr="004252C5">
        <w:rPr>
          <w:rFonts w:ascii="Times New Roman" w:hAnsi="Times New Roman" w:cs="Times New Roman"/>
          <w:sz w:val="28"/>
          <w:szCs w:val="28"/>
        </w:rPr>
        <w:t>Τ</w:t>
      </w:r>
      <w:r w:rsidR="005C01C1">
        <w:rPr>
          <w:rFonts w:ascii="Times New Roman" w:hAnsi="Times New Roman" w:cs="Times New Roman"/>
          <w:sz w:val="28"/>
          <w:szCs w:val="28"/>
        </w:rPr>
        <w:t>α</w:t>
      </w:r>
      <w:r w:rsidRPr="004252C5">
        <w:rPr>
          <w:rFonts w:ascii="Times New Roman" w:hAnsi="Times New Roman" w:cs="Times New Roman"/>
          <w:sz w:val="28"/>
          <w:szCs w:val="28"/>
        </w:rPr>
        <w:t xml:space="preserve"> σωματεί</w:t>
      </w:r>
      <w:r w:rsidR="005C01C1">
        <w:rPr>
          <w:rFonts w:ascii="Times New Roman" w:hAnsi="Times New Roman" w:cs="Times New Roman"/>
          <w:sz w:val="28"/>
          <w:szCs w:val="28"/>
        </w:rPr>
        <w:t>α</w:t>
      </w:r>
      <w:r w:rsidRPr="004252C5">
        <w:rPr>
          <w:rFonts w:ascii="Times New Roman" w:hAnsi="Times New Roman" w:cs="Times New Roman"/>
          <w:sz w:val="28"/>
          <w:szCs w:val="28"/>
        </w:rPr>
        <w:t xml:space="preserve"> με την επωνυμία </w:t>
      </w:r>
    </w:p>
    <w:p w14:paraId="5BD2EE23" w14:textId="77777777" w:rsidR="004252C5" w:rsidRDefault="004252C5" w:rsidP="004252C5">
      <w:pPr>
        <w:ind w:left="430"/>
        <w:jc w:val="right"/>
        <w:rPr>
          <w:rFonts w:ascii="Times New Roman" w:hAnsi="Times New Roman" w:cs="Times New Roman"/>
          <w:sz w:val="28"/>
          <w:szCs w:val="28"/>
        </w:rPr>
      </w:pPr>
      <w:r w:rsidRPr="004252C5">
        <w:rPr>
          <w:rFonts w:ascii="Times New Roman" w:hAnsi="Times New Roman" w:cs="Times New Roman"/>
          <w:sz w:val="28"/>
          <w:szCs w:val="28"/>
        </w:rPr>
        <w:t>«ΠΡΩΤΟΒΟΥΛΙΑ ΕΡΕΣΟΥ – ΠΕΡΙΒΑΛΛΟΝΤΙΚΟΣ</w:t>
      </w:r>
    </w:p>
    <w:p w14:paraId="3E61AA93" w14:textId="4B0C485F" w:rsidR="004252C5" w:rsidRDefault="004252C5" w:rsidP="004252C5">
      <w:pPr>
        <w:ind w:left="430"/>
        <w:jc w:val="right"/>
        <w:rPr>
          <w:rFonts w:ascii="Times New Roman" w:hAnsi="Times New Roman" w:cs="Times New Roman"/>
          <w:sz w:val="28"/>
          <w:szCs w:val="28"/>
        </w:rPr>
      </w:pPr>
      <w:r w:rsidRPr="004252C5">
        <w:rPr>
          <w:rFonts w:ascii="Times New Roman" w:hAnsi="Times New Roman" w:cs="Times New Roman"/>
          <w:sz w:val="28"/>
          <w:szCs w:val="28"/>
        </w:rPr>
        <w:t xml:space="preserve"> ΚΑΙ ΚΟΙΝΩΝΙΚΟΣ ΣΥΛΛΟΓΟΣ»,</w:t>
      </w:r>
      <w:r w:rsidR="005C01C1">
        <w:rPr>
          <w:rFonts w:ascii="Times New Roman" w:hAnsi="Times New Roman" w:cs="Times New Roman"/>
          <w:sz w:val="28"/>
          <w:szCs w:val="28"/>
        </w:rPr>
        <w:t xml:space="preserve"> και «</w:t>
      </w:r>
      <w:r w:rsidR="005C01C1" w:rsidRPr="005C01C1">
        <w:rPr>
          <w:rFonts w:ascii="Times New Roman" w:hAnsi="Times New Roman" w:cs="Times New Roman"/>
          <w:sz w:val="28"/>
          <w:szCs w:val="28"/>
        </w:rPr>
        <w:t xml:space="preserve">Ανθρωπιστικός </w:t>
      </w:r>
      <w:r w:rsidR="005C01C1">
        <w:rPr>
          <w:rFonts w:ascii="Times New Roman" w:hAnsi="Times New Roman" w:cs="Times New Roman"/>
          <w:sz w:val="28"/>
          <w:szCs w:val="28"/>
        </w:rPr>
        <w:t xml:space="preserve">και </w:t>
      </w:r>
      <w:r w:rsidR="005C01C1" w:rsidRPr="005C01C1">
        <w:rPr>
          <w:rFonts w:ascii="Times New Roman" w:hAnsi="Times New Roman" w:cs="Times New Roman"/>
          <w:sz w:val="28"/>
          <w:szCs w:val="28"/>
        </w:rPr>
        <w:t>Φυσιολατρικός σύλλογος Μανταμάδου "Ηλιαχτίδα</w:t>
      </w:r>
      <w:r w:rsidR="005C01C1" w:rsidRPr="005C01C1">
        <w:rPr>
          <w:rFonts w:ascii="Times New Roman" w:hAnsi="Times New Roman" w:cs="Times New Roman"/>
          <w:sz w:val="28"/>
          <w:szCs w:val="28"/>
        </w:rPr>
        <w:t>’’</w:t>
      </w:r>
      <w:r w:rsidR="005C01C1">
        <w:rPr>
          <w:rFonts w:ascii="Times New Roman" w:hAnsi="Times New Roman" w:cs="Times New Roman"/>
          <w:sz w:val="28"/>
          <w:szCs w:val="28"/>
        </w:rPr>
        <w:t>»</w:t>
      </w:r>
    </w:p>
    <w:p w14:paraId="1FD049FD" w14:textId="77777777" w:rsidR="004252C5" w:rsidRPr="0026514C" w:rsidRDefault="004252C5" w:rsidP="004252C5">
      <w:pPr>
        <w:ind w:left="430"/>
        <w:jc w:val="right"/>
        <w:rPr>
          <w:rFonts w:ascii="Times New Roman" w:hAnsi="Times New Roman" w:cs="Times New Roman"/>
          <w:sz w:val="28"/>
          <w:szCs w:val="28"/>
        </w:rPr>
      </w:pPr>
    </w:p>
    <w:p w14:paraId="45297B4B" w14:textId="77777777" w:rsidR="00494FC7" w:rsidRPr="00494FC7" w:rsidRDefault="00494FC7" w:rsidP="00816E3D">
      <w:pPr>
        <w:ind w:left="430" w:firstLine="290"/>
        <w:jc w:val="both"/>
        <w:rPr>
          <w:rFonts w:ascii="Times New Roman" w:hAnsi="Times New Roman" w:cs="Times New Roman"/>
          <w:sz w:val="28"/>
          <w:szCs w:val="28"/>
        </w:rPr>
      </w:pPr>
    </w:p>
    <w:p w14:paraId="67611CBA" w14:textId="77777777" w:rsidR="00A0726D" w:rsidRPr="00816E3D" w:rsidRDefault="00A0726D" w:rsidP="00816E3D">
      <w:pPr>
        <w:ind w:left="430" w:firstLine="290"/>
        <w:jc w:val="both"/>
        <w:rPr>
          <w:rFonts w:ascii="Times New Roman" w:hAnsi="Times New Roman" w:cs="Times New Roman"/>
          <w:sz w:val="28"/>
          <w:szCs w:val="28"/>
        </w:rPr>
      </w:pPr>
    </w:p>
    <w:sectPr w:rsidR="00A0726D" w:rsidRPr="00816E3D" w:rsidSect="005066D8">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62322" w14:textId="77777777" w:rsidR="003D38EB" w:rsidRDefault="003D38EB" w:rsidP="008A5FE7">
      <w:pPr>
        <w:spacing w:after="0" w:line="240" w:lineRule="auto"/>
      </w:pPr>
      <w:r>
        <w:separator/>
      </w:r>
    </w:p>
  </w:endnote>
  <w:endnote w:type="continuationSeparator" w:id="0">
    <w:p w14:paraId="30460293" w14:textId="77777777" w:rsidR="003D38EB" w:rsidRDefault="003D38EB" w:rsidP="008A5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619206"/>
      <w:docPartObj>
        <w:docPartGallery w:val="Page Numbers (Bottom of Page)"/>
        <w:docPartUnique/>
      </w:docPartObj>
    </w:sdtPr>
    <w:sdtEndPr>
      <w:rPr>
        <w:noProof/>
      </w:rPr>
    </w:sdtEndPr>
    <w:sdtContent>
      <w:p w14:paraId="5C391875" w14:textId="4EEF5794" w:rsidR="005066D8" w:rsidRDefault="005066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2859D9" w14:textId="77777777" w:rsidR="005066D8" w:rsidRDefault="00506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A13AC" w14:textId="77777777" w:rsidR="003D38EB" w:rsidRDefault="003D38EB" w:rsidP="008A5FE7">
      <w:pPr>
        <w:spacing w:after="0" w:line="240" w:lineRule="auto"/>
      </w:pPr>
      <w:r>
        <w:separator/>
      </w:r>
    </w:p>
  </w:footnote>
  <w:footnote w:type="continuationSeparator" w:id="0">
    <w:p w14:paraId="4EC65A46" w14:textId="77777777" w:rsidR="003D38EB" w:rsidRDefault="003D38EB" w:rsidP="008A5FE7">
      <w:pPr>
        <w:spacing w:after="0" w:line="240" w:lineRule="auto"/>
      </w:pPr>
      <w:r>
        <w:continuationSeparator/>
      </w:r>
    </w:p>
  </w:footnote>
  <w:footnote w:id="1">
    <w:p w14:paraId="2B549D0C" w14:textId="317C40FF" w:rsidR="008A5FE7" w:rsidRDefault="008A5FE7">
      <w:pPr>
        <w:pStyle w:val="FootnoteText"/>
      </w:pPr>
      <w:r>
        <w:rPr>
          <w:rStyle w:val="FootnoteReference"/>
        </w:rPr>
        <w:footnoteRef/>
      </w:r>
      <w:r>
        <w:t xml:space="preserve"> </w:t>
      </w:r>
      <w:r w:rsidRPr="008A5FE7">
        <w:t>Έκτακτα Μέτρα για την Πρόληψη Εισόδου του Αφθώδους Πυρετού στην Ελλάδα</w:t>
      </w:r>
      <w:r>
        <w:t xml:space="preserve">, 26/05/2025, Πολιτικά της Λέσβου, διαθέσιμο στο </w:t>
      </w:r>
      <w:r>
        <w:fldChar w:fldCharType="begin"/>
      </w:r>
      <w:r>
        <w:instrText>HYPERLINK "https://www.politikalesvos.gr/ektakta-metra-gia-tin-prolipsi-eisodou-tou-afthodous-pyretou-stin-ellada/"</w:instrText>
      </w:r>
      <w:r>
        <w:fldChar w:fldCharType="separate"/>
      </w:r>
      <w:r w:rsidRPr="00671484">
        <w:rPr>
          <w:rStyle w:val="Hyperlink"/>
        </w:rPr>
        <w:t>https://www.politikalesvos.gr/ektakta-metra-gia-tin-prolipsi-eisodou-tou-afthodous-pyretou-stin-ellada/</w:t>
      </w:r>
      <w:r>
        <w:fldChar w:fldCharType="end"/>
      </w:r>
      <w:r>
        <w:t xml:space="preserve">, πρόσβαση στις </w:t>
      </w:r>
      <w:r w:rsidR="009C2EE9">
        <w:t>01</w:t>
      </w:r>
      <w:r>
        <w:t>/0</w:t>
      </w:r>
      <w:r w:rsidR="004C1FD7">
        <w:t>6</w:t>
      </w:r>
      <w:r>
        <w:t>/2026</w:t>
      </w:r>
    </w:p>
  </w:footnote>
  <w:footnote w:id="2">
    <w:p w14:paraId="5C1AFDDD" w14:textId="22CF726F" w:rsidR="009C2EE9" w:rsidRPr="009C2EE9" w:rsidRDefault="009C2EE9">
      <w:pPr>
        <w:pStyle w:val="FootnoteText"/>
      </w:pPr>
      <w:r>
        <w:rPr>
          <w:rStyle w:val="FootnoteReference"/>
        </w:rPr>
        <w:footnoteRef/>
      </w:r>
      <w:r w:rsidRPr="009C2EE9">
        <w:t xml:space="preserve"> </w:t>
      </w:r>
      <w:r w:rsidRPr="009C2EE9">
        <w:t xml:space="preserve">Το χρονικό μιας καταστροφικής διαχείρισης, ΣτοΝησί &amp; Reporters United, 27/05/2026, </w:t>
      </w:r>
      <w:r>
        <w:t xml:space="preserve">διαθέσιμο στο </w:t>
      </w:r>
      <w:r>
        <w:fldChar w:fldCharType="begin"/>
      </w:r>
      <w:r>
        <w:instrText>HYPERLINK "https://www.reportersunited.gr/18742/chroniko-lesvos-afthodis-pyretos-tafes-zwa/?fbclid=IwY2xjawSKb29leHRuA2FlbQIxMABicmlkETBVMVRrb1NkSWFUbDlwQTRIc3J0YwZhcHBfaWQQMjIyMDM5MTc4ODIwMDg5MgABHogatuDsTtMaLGHtRBxcS_yI40jeCU5jCkqhIhifK5Ivt0PxFCwqanU1Q0-M_aem_SNf1kADq_1Zl_0cs9j4aWQ"</w:instrText>
      </w:r>
      <w:r>
        <w:fldChar w:fldCharType="separate"/>
      </w:r>
      <w:r w:rsidRPr="00507C67">
        <w:rPr>
          <w:rStyle w:val="Hyperlink"/>
        </w:rPr>
        <w:t>https://www.reportersunited.gr/18742/chroniko-lesvos-afthodis-pyretos-tafes-zwa/?fbclid=IwY2xjawSKb29leHRuA2FlbQIxMABicmlkETBVMVRrb1NkSWFUbDlwQTRIc3J0YwZhcHBfaWQQMjIyMDM5MTc4ODIwMDg5MgABHogatuDsTtMaLGHtRBxcS_yI40jeCU5jCkqhIhifK5Ivt0PxFCwqanU1Q0-M_aem_SNf1kADq_1Zl_0cs9j4aWQ</w:t>
      </w:r>
      <w:r>
        <w:fldChar w:fldCharType="end"/>
      </w:r>
      <w:r>
        <w:t>, πρόσβαση στις 01/06/2026</w:t>
      </w:r>
    </w:p>
  </w:footnote>
  <w:footnote w:id="3">
    <w:p w14:paraId="7B428599" w14:textId="3F757E9E" w:rsidR="008A5FE7" w:rsidRPr="008A5FE7" w:rsidRDefault="008A5FE7">
      <w:pPr>
        <w:pStyle w:val="FootnoteText"/>
        <w:rPr>
          <w:lang w:val="en-IE"/>
        </w:rPr>
      </w:pPr>
      <w:r>
        <w:rPr>
          <w:rStyle w:val="FootnoteReference"/>
        </w:rPr>
        <w:footnoteRef/>
      </w:r>
      <w:r w:rsidRPr="008A5FE7">
        <w:rPr>
          <w:lang w:val="en-IE"/>
        </w:rPr>
        <w:t xml:space="preserve"> The European Commission for the Control of Foot-and-Mouth Disease (</w:t>
      </w:r>
      <w:proofErr w:type="spellStart"/>
      <w:r w:rsidRPr="008A5FE7">
        <w:rPr>
          <w:lang w:val="en-IE"/>
        </w:rPr>
        <w:t>EuFMD</w:t>
      </w:r>
      <w:proofErr w:type="spellEnd"/>
      <w:r w:rsidRPr="008A5FE7">
        <w:rPr>
          <w:lang w:val="en-IE"/>
        </w:rPr>
        <w:t xml:space="preserve">), Tools, </w:t>
      </w:r>
      <w:r>
        <w:t>διαθέσιμο</w:t>
      </w:r>
      <w:r w:rsidRPr="008A5FE7">
        <w:rPr>
          <w:lang w:val="en-IE"/>
        </w:rPr>
        <w:t xml:space="preserve"> </w:t>
      </w:r>
      <w:r>
        <w:t>στο</w:t>
      </w:r>
      <w:r w:rsidRPr="008A5FE7">
        <w:rPr>
          <w:lang w:val="en-IE"/>
        </w:rPr>
        <w:t xml:space="preserve"> </w:t>
      </w:r>
      <w:hyperlink r:id="rId1" w:history="1">
        <w:r w:rsidRPr="00671484">
          <w:rPr>
            <w:rStyle w:val="Hyperlink"/>
            <w:lang w:val="en-IE"/>
          </w:rPr>
          <w:t>https://www.fao.org/eufmd/tools/en/</w:t>
        </w:r>
      </w:hyperlink>
      <w:r w:rsidRPr="008A5FE7">
        <w:rPr>
          <w:lang w:val="en-IE"/>
        </w:rPr>
        <w:t xml:space="preserve">, </w:t>
      </w:r>
      <w:r>
        <w:t>πρόσβαση</w:t>
      </w:r>
      <w:r w:rsidRPr="008A5FE7">
        <w:rPr>
          <w:lang w:val="en-IE"/>
        </w:rPr>
        <w:t xml:space="preserve"> </w:t>
      </w:r>
      <w:r>
        <w:t>στις</w:t>
      </w:r>
      <w:r w:rsidRPr="008A5FE7">
        <w:rPr>
          <w:lang w:val="en-IE"/>
        </w:rPr>
        <w:t xml:space="preserve"> </w:t>
      </w:r>
      <w:r w:rsidR="009C2EE9">
        <w:rPr>
          <w:lang w:val="en-IE"/>
        </w:rPr>
        <w:t>01/06/2026</w:t>
      </w:r>
    </w:p>
  </w:footnote>
  <w:footnote w:id="4">
    <w:p w14:paraId="6492800A" w14:textId="7488C767" w:rsidR="00AB48CA" w:rsidRPr="00AB48CA" w:rsidRDefault="00AB48CA">
      <w:pPr>
        <w:pStyle w:val="FootnoteText"/>
        <w:rPr>
          <w:lang w:val="en-IE"/>
        </w:rPr>
      </w:pPr>
      <w:r>
        <w:rPr>
          <w:rStyle w:val="FootnoteReference"/>
        </w:rPr>
        <w:footnoteRef/>
      </w:r>
      <w:r w:rsidRPr="00AB48CA">
        <w:rPr>
          <w:lang w:val="en-IE"/>
        </w:rPr>
        <w:t xml:space="preserve"> The European Commission for the Control of Foot-and-Mouth Disease (</w:t>
      </w:r>
      <w:proofErr w:type="spellStart"/>
      <w:r w:rsidRPr="00AB48CA">
        <w:rPr>
          <w:lang w:val="en-IE"/>
        </w:rPr>
        <w:t>EuFMD</w:t>
      </w:r>
      <w:proofErr w:type="spellEnd"/>
      <w:r w:rsidRPr="00AB48CA">
        <w:rPr>
          <w:lang w:val="en-IE"/>
        </w:rPr>
        <w:t xml:space="preserve">), </w:t>
      </w:r>
      <w:proofErr w:type="spellStart"/>
      <w:r>
        <w:rPr>
          <w:lang w:val="en-IE"/>
        </w:rPr>
        <w:t>Commision</w:t>
      </w:r>
      <w:proofErr w:type="spellEnd"/>
      <w:r>
        <w:rPr>
          <w:lang w:val="en-IE"/>
        </w:rPr>
        <w:t xml:space="preserve"> &amp;Committees,</w:t>
      </w:r>
      <w:r w:rsidRPr="00AB48CA">
        <w:rPr>
          <w:lang w:val="en-IE"/>
        </w:rPr>
        <w:t xml:space="preserve"> </w:t>
      </w:r>
      <w:r w:rsidRPr="00AB48CA">
        <w:t>διαθέσιμο</w:t>
      </w:r>
      <w:r w:rsidRPr="00AB48CA">
        <w:rPr>
          <w:lang w:val="en-IE"/>
        </w:rPr>
        <w:t xml:space="preserve"> </w:t>
      </w:r>
      <w:r w:rsidRPr="00AB48CA">
        <w:t>στο</w:t>
      </w:r>
      <w:r w:rsidRPr="00AB48CA">
        <w:rPr>
          <w:lang w:val="en-IE"/>
        </w:rPr>
        <w:t xml:space="preserve"> https://www.fao.org/eufmd/who-we-are/structure/en/, </w:t>
      </w:r>
      <w:r w:rsidRPr="00AB48CA">
        <w:t>πρόσβαση</w:t>
      </w:r>
      <w:r w:rsidRPr="00AB48CA">
        <w:rPr>
          <w:lang w:val="en-IE"/>
        </w:rPr>
        <w:t xml:space="preserve"> </w:t>
      </w:r>
      <w:r w:rsidRPr="00AB48CA">
        <w:t>στις</w:t>
      </w:r>
      <w:r w:rsidRPr="00AB48CA">
        <w:rPr>
          <w:lang w:val="en-IE"/>
        </w:rPr>
        <w:t xml:space="preserve"> </w:t>
      </w:r>
      <w:r w:rsidR="009C2EE9">
        <w:rPr>
          <w:lang w:val="en-IE"/>
        </w:rPr>
        <w:t>01/06/2026</w:t>
      </w:r>
    </w:p>
  </w:footnote>
  <w:footnote w:id="5">
    <w:p w14:paraId="0167ACB2" w14:textId="2D5859CE" w:rsidR="00BD5D24" w:rsidRDefault="00BD5D24">
      <w:pPr>
        <w:pStyle w:val="FootnoteText"/>
      </w:pPr>
      <w:r>
        <w:rPr>
          <w:rStyle w:val="FootnoteReference"/>
        </w:rPr>
        <w:footnoteRef/>
      </w:r>
      <w:r>
        <w:t xml:space="preserve"> </w:t>
      </w:r>
      <w:r w:rsidRPr="00BD5D24">
        <w:t>Νέες αψίδες απολύμανσης στο λιμάνι Μυτιλήνης – Επιτόπια επίσκεψη Μουτζούρη</w:t>
      </w:r>
      <w:r>
        <w:t xml:space="preserve">, Τα Νέα της Λέσβου, διαθέσιμο στο </w:t>
      </w:r>
      <w:r>
        <w:fldChar w:fldCharType="begin"/>
      </w:r>
      <w:r>
        <w:instrText>HYPERLINK "https://nealesvou.gr/nees-apsides-apolymansis-sto-limani-mytilinis-epitopia-episkepsi-moutzouri/"</w:instrText>
      </w:r>
      <w:r>
        <w:fldChar w:fldCharType="separate"/>
      </w:r>
      <w:r w:rsidRPr="00507C67">
        <w:rPr>
          <w:rStyle w:val="Hyperlink"/>
        </w:rPr>
        <w:t>https://nealesvou.gr/nees-apsides-apolymansis-sto-limani-mytilinis-epitopia-episkepsi-moutzouri/</w:t>
      </w:r>
      <w:r>
        <w:fldChar w:fldCharType="end"/>
      </w:r>
      <w:r>
        <w:t>, πρόσβαση στις 01/06/2026</w:t>
      </w:r>
    </w:p>
  </w:footnote>
  <w:footnote w:id="6">
    <w:p w14:paraId="6021975D" w14:textId="18D95A83" w:rsidR="006A1FDB" w:rsidRDefault="006A1FDB">
      <w:pPr>
        <w:pStyle w:val="FootnoteText"/>
      </w:pPr>
      <w:r>
        <w:rPr>
          <w:rStyle w:val="FootnoteReference"/>
        </w:rPr>
        <w:footnoteRef/>
      </w:r>
      <w:r>
        <w:t xml:space="preserve"> </w:t>
      </w:r>
      <w:r w:rsidRPr="006A1FDB">
        <w:t xml:space="preserve">Απολυμαντική </w:t>
      </w:r>
      <w:r w:rsidRPr="006A1FDB">
        <w:t>τάφρος στο λιμάνι της Μύρινας, ΣΤΟΝΗΣΙ, διαθέσιμο στο https://www.stonisi.gr/post/107821/apolymantikh-tafros-sto-limani-ths-myrinas, πρόσβαση στις 01/06/2026</w:t>
      </w:r>
    </w:p>
  </w:footnote>
  <w:footnote w:id="7">
    <w:p w14:paraId="67BF1614" w14:textId="54467EEC" w:rsidR="00B1213A" w:rsidRDefault="00B1213A">
      <w:pPr>
        <w:pStyle w:val="FootnoteText"/>
      </w:pPr>
      <w:r>
        <w:rPr>
          <w:rStyle w:val="FootnoteReference"/>
        </w:rPr>
        <w:footnoteRef/>
      </w:r>
      <w:r>
        <w:t xml:space="preserve">Το </w:t>
      </w:r>
      <w:r w:rsidRPr="00B1213A">
        <w:t>με  αριθ. Πρωτ:  1771/59511/ 31.05.2017 έγγραφο της Γεν. ∆/νσης Βιώσιμης Ζωϊκής Παραγωγής &amp; Κτηνιατρικής- Τμήμα Λοιμωδών και Παρασιτικών Νοσημάτων του Υ.Π.Α.Α.Τ. με θέμα:  «Αφθώδης Πυρετός»</w:t>
      </w:r>
      <w:r>
        <w:t xml:space="preserve"> , διαθέσιμο στο </w:t>
      </w:r>
      <w:r w:rsidR="00544581">
        <w:fldChar w:fldCharType="begin"/>
      </w:r>
      <w:r w:rsidR="00544581">
        <w:instrText>HYPERLINK "https://www.minagric.gr/images/stories/docs/agrotis/booeidi/Afthodis_Enimerotiko_Eggrafo.pdf"</w:instrText>
      </w:r>
      <w:r w:rsidR="00544581">
        <w:fldChar w:fldCharType="separate"/>
      </w:r>
      <w:r w:rsidR="00544581" w:rsidRPr="00507C67">
        <w:rPr>
          <w:rStyle w:val="Hyperlink"/>
        </w:rPr>
        <w:t>https://www.minagric.gr/images/stories/docs/agrotis/booeidi/Afthodis_Enimerotiko_Eggrafo.pdf</w:t>
      </w:r>
      <w:r w:rsidR="00544581">
        <w:fldChar w:fldCharType="end"/>
      </w:r>
      <w:r>
        <w:t>, πρόσβαση στις 01/06/2026</w:t>
      </w:r>
    </w:p>
  </w:footnote>
  <w:footnote w:id="8">
    <w:p w14:paraId="6090BE2E" w14:textId="1233F8DD" w:rsidR="00B1213A" w:rsidRDefault="00B1213A">
      <w:pPr>
        <w:pStyle w:val="FootnoteText"/>
      </w:pPr>
      <w:r>
        <w:rPr>
          <w:rStyle w:val="FootnoteReference"/>
        </w:rPr>
        <w:footnoteRef/>
      </w:r>
      <w:r>
        <w:t xml:space="preserve"> </w:t>
      </w:r>
      <w:r w:rsidRPr="00B1213A">
        <w:t xml:space="preserve">Κομισιόν </w:t>
      </w:r>
      <w:r w:rsidRPr="00B1213A">
        <w:t>προς Σάκη Αρναούτογλου: «Μπορούμε να στηρίξουμε τη Λέσβο εφόσον το ζητήσει η Ελλάδα» – Στο στόχαστρο η Κυβερνητική αδιαφορία</w:t>
      </w:r>
      <w:r>
        <w:t xml:space="preserve">, 29/05/2026, </w:t>
      </w:r>
      <w:r w:rsidRPr="00B1213A">
        <w:t>Emprosnet της Λέσβου</w:t>
      </w:r>
      <w:r>
        <w:t xml:space="preserve">, διαθέσιμο στο </w:t>
      </w:r>
      <w:r>
        <w:fldChar w:fldCharType="begin"/>
      </w:r>
      <w:r>
        <w:instrText>HYPERLINK "https://www.emprosnet.gr/politiki/arnaoutoglou-afthodis-202605280725"</w:instrText>
      </w:r>
      <w:r>
        <w:fldChar w:fldCharType="separate"/>
      </w:r>
      <w:r w:rsidRPr="00507C67">
        <w:rPr>
          <w:rStyle w:val="Hyperlink"/>
        </w:rPr>
        <w:t>https://www.emprosnet.gr/politiki/arnaoutoglou-afthodis-202605280725</w:t>
      </w:r>
      <w:r>
        <w:fldChar w:fldCharType="end"/>
      </w:r>
      <w:r>
        <w:t>, προσβαση στις 01/06/2026</w:t>
      </w:r>
    </w:p>
  </w:footnote>
  <w:footnote w:id="9">
    <w:p w14:paraId="7A506944" w14:textId="3E818B53" w:rsidR="00B54A89" w:rsidRPr="00B54A89" w:rsidRDefault="00B54A89">
      <w:pPr>
        <w:pStyle w:val="FootnoteText"/>
      </w:pPr>
      <w:r>
        <w:rPr>
          <w:rStyle w:val="FootnoteReference"/>
        </w:rPr>
        <w:footnoteRef/>
      </w:r>
      <w:r w:rsidRPr="00B54A89">
        <w:t xml:space="preserve"> </w:t>
      </w:r>
      <w:r w:rsidRPr="00B54A89">
        <w:t xml:space="preserve">Ο </w:t>
      </w:r>
      <w:r w:rsidRPr="00B54A89">
        <w:t>αφθώδης πυρετός (</w:t>
      </w:r>
      <w:r w:rsidRPr="00B54A89">
        <w:rPr>
          <w:lang w:val="en-IE"/>
        </w:rPr>
        <w:t>Foot</w:t>
      </w:r>
      <w:r w:rsidRPr="00B54A89">
        <w:t>-</w:t>
      </w:r>
      <w:r w:rsidRPr="00B54A89">
        <w:rPr>
          <w:lang w:val="en-IE"/>
        </w:rPr>
        <w:t>and</w:t>
      </w:r>
      <w:r w:rsidRPr="00B54A89">
        <w:t>-</w:t>
      </w:r>
      <w:r w:rsidRPr="00B54A89">
        <w:rPr>
          <w:lang w:val="en-IE"/>
        </w:rPr>
        <w:t>Mouth</w:t>
      </w:r>
      <w:r w:rsidRPr="00B54A89">
        <w:t xml:space="preserve"> </w:t>
      </w:r>
      <w:r w:rsidRPr="00B54A89">
        <w:rPr>
          <w:lang w:val="en-IE"/>
        </w:rPr>
        <w:t>Disease</w:t>
      </w:r>
      <w:r w:rsidRPr="00B54A89">
        <w:t xml:space="preserve">, </w:t>
      </w:r>
      <w:r w:rsidRPr="00B54A89">
        <w:rPr>
          <w:lang w:val="en-IE"/>
        </w:rPr>
        <w:t>FMD</w:t>
      </w:r>
      <w:r w:rsidRPr="00B54A89">
        <w:t xml:space="preserve">), </w:t>
      </w:r>
      <w:r>
        <w:t>Υ</w:t>
      </w:r>
      <w:r w:rsidRPr="00B54A89">
        <w:t>.</w:t>
      </w:r>
      <w:r>
        <w:t>Π</w:t>
      </w:r>
      <w:r w:rsidRPr="00B54A89">
        <w:t>.</w:t>
      </w:r>
      <w:r>
        <w:t>Α</w:t>
      </w:r>
      <w:r w:rsidRPr="00B54A89">
        <w:t>.</w:t>
      </w:r>
      <w:r>
        <w:t>Α</w:t>
      </w:r>
      <w:r w:rsidRPr="00B54A89">
        <w:t>.</w:t>
      </w:r>
      <w:r>
        <w:t>Τ</w:t>
      </w:r>
      <w:r w:rsidRPr="00B54A89">
        <w:t xml:space="preserve">., </w:t>
      </w:r>
      <w:r>
        <w:t xml:space="preserve">διαθέσιμο στο </w:t>
      </w:r>
      <w:r>
        <w:fldChar w:fldCharType="begin"/>
      </w:r>
      <w:r>
        <w:instrText>HYPERLINK "https://www.minagric.gov.gr/images/stories/docs/agrotis/booeidi/2020/enhmerotiko_piretos231225.pdf"</w:instrText>
      </w:r>
      <w:r>
        <w:fldChar w:fldCharType="separate"/>
      </w:r>
      <w:r w:rsidRPr="00507C67">
        <w:rPr>
          <w:rStyle w:val="Hyperlink"/>
        </w:rPr>
        <w:t>https://www.minagric.gov.gr/images/stories/docs/agrotis/booeidi/2020/enhmerotiko_piretos231225.pdf</w:t>
      </w:r>
      <w:r>
        <w:fldChar w:fldCharType="end"/>
      </w:r>
      <w:r>
        <w:t>, πρόσβαση στις 01/06/2026</w:t>
      </w:r>
    </w:p>
  </w:footnote>
  <w:footnote w:id="10">
    <w:p w14:paraId="479D50D0" w14:textId="63D22509" w:rsidR="009F19F3" w:rsidRDefault="009F19F3">
      <w:pPr>
        <w:pStyle w:val="FootnoteText"/>
      </w:pPr>
      <w:r>
        <w:rPr>
          <w:rStyle w:val="FootnoteReference"/>
        </w:rPr>
        <w:footnoteRef/>
      </w:r>
      <w:r>
        <w:t xml:space="preserve"> </w:t>
      </w:r>
      <w:r w:rsidRPr="009F19F3">
        <w:t xml:space="preserve">  </w:t>
      </w:r>
      <w:r w:rsidRPr="009F19F3">
        <w:t xml:space="preserve">Η </w:t>
      </w:r>
      <w:r w:rsidRPr="009F19F3">
        <w:t xml:space="preserve">με αριθμό 5661/26/05/2025 κοινοβουλευτική ερώτηση προς τους Υπουργούς Αγροτικής Ανάπτυξης και Τροφίμων και Εσωτερικών του βουλευτή Λέσβου του Π.Α.Σ.Ο.Κ.-Κινήματος Αλλαγής, κ. Δουδωνής, διαθέσιμη στο https://www.hellenicparliament.gr/UserFiles/c0d5184d-7550-4265-8e0b-078e1bc7375a/12947523.pdf, προσβαση στις </w:t>
      </w:r>
      <w:r>
        <w:t>01</w:t>
      </w:r>
      <w:r w:rsidRPr="009F19F3">
        <w:t>/</w:t>
      </w:r>
      <w:r>
        <w:t>06</w:t>
      </w:r>
      <w:r w:rsidRPr="009F19F3">
        <w:t>/2026</w:t>
      </w:r>
    </w:p>
  </w:footnote>
  <w:footnote w:id="11">
    <w:p w14:paraId="24340729" w14:textId="2A4B58CB" w:rsidR="009F19F3" w:rsidRDefault="009F19F3">
      <w:pPr>
        <w:pStyle w:val="FootnoteText"/>
      </w:pPr>
      <w:r>
        <w:rPr>
          <w:rStyle w:val="FootnoteReference"/>
        </w:rPr>
        <w:footnoteRef/>
      </w:r>
      <w:r>
        <w:t xml:space="preserve"> </w:t>
      </w:r>
      <w:r w:rsidRPr="009F19F3">
        <w:t xml:space="preserve">Η με αρ. πρωτ.: 158443/13-06-2025 απάντηση του υπουργού Αγροτικής Ανάπτυξης και Τροφίμων, κ. Τσιάρα, διαθέσιμη στο https://www.hellenicparliament.gr/UserFiles/67715b2c-ec81-4f0c-ad6a-476a34d732bd/12968863.pdf, πρόσβαση στις </w:t>
      </w:r>
      <w:r>
        <w:t>01</w:t>
      </w:r>
      <w:r w:rsidRPr="009F19F3">
        <w:t>/0</w:t>
      </w:r>
      <w:r>
        <w:t>6</w:t>
      </w:r>
      <w:r w:rsidRPr="009F19F3">
        <w:t>/2026</w:t>
      </w:r>
    </w:p>
  </w:footnote>
  <w:footnote w:id="12">
    <w:p w14:paraId="13FC3DC8" w14:textId="770F6D39" w:rsidR="009F19F3" w:rsidRDefault="009F19F3">
      <w:pPr>
        <w:pStyle w:val="FootnoteText"/>
      </w:pPr>
      <w:r>
        <w:rPr>
          <w:rStyle w:val="FootnoteReference"/>
        </w:rPr>
        <w:footnoteRef/>
      </w:r>
      <w:r>
        <w:t xml:space="preserve"> </w:t>
      </w:r>
      <w:r w:rsidRPr="009F19F3">
        <w:t xml:space="preserve">Η με αριθ. πρωτ.:  38081/10-07-2025 έγγραφη απάντησή της υφυπουργού Εσωτερικών κα. Χαραλαμπόγιαννη , διαθέσιμη στο https://www.hellenicparliament.gr/UserFiles/67715b2c-ec81-4f0c-ad6a-476a34d732bd/13002374.pdf, πρόσβαση στις </w:t>
      </w:r>
      <w:r>
        <w:t>01</w:t>
      </w:r>
      <w:r w:rsidRPr="009F19F3">
        <w:t>/0</w:t>
      </w:r>
      <w:r>
        <w:t>6</w:t>
      </w:r>
      <w:r w:rsidRPr="009F19F3">
        <w:t>/2026</w:t>
      </w:r>
    </w:p>
  </w:footnote>
  <w:footnote w:id="13">
    <w:p w14:paraId="46E388E3" w14:textId="4EB311DA" w:rsidR="00544581" w:rsidRPr="00544581" w:rsidRDefault="00544581">
      <w:pPr>
        <w:pStyle w:val="FootnoteText"/>
        <w:rPr>
          <w:lang w:val="en-IE"/>
        </w:rPr>
      </w:pPr>
      <w:r>
        <w:rPr>
          <w:rStyle w:val="FootnoteReference"/>
        </w:rPr>
        <w:footnoteRef/>
      </w:r>
      <w:r w:rsidRPr="00544581">
        <w:rPr>
          <w:lang w:val="en-IE"/>
        </w:rPr>
        <w:t xml:space="preserve"> FMD Expert Mission to Lesvos EU VET Initiative, 24– 27 March 2026, PAFF Committee, 22-23 April 2026, </w:t>
      </w:r>
      <w:r w:rsidRPr="00544581">
        <w:t>διαθέσιμη</w:t>
      </w:r>
      <w:r w:rsidRPr="00544581">
        <w:rPr>
          <w:lang w:val="en-IE"/>
        </w:rPr>
        <w:t xml:space="preserve"> </w:t>
      </w:r>
      <w:r w:rsidRPr="00544581">
        <w:t>στο</w:t>
      </w:r>
      <w:r w:rsidRPr="00544581">
        <w:rPr>
          <w:lang w:val="en-IE"/>
        </w:rPr>
        <w:t xml:space="preserve"> https://food.ec.europa.eu/document/download/ec7c4e16-7fce-4243-954b-55967783f5a3_en?filename=reg-com_ahw_202604224_pres-10.pdf, </w:t>
      </w:r>
      <w:r w:rsidRPr="00544581">
        <w:t>πρόσβαση</w:t>
      </w:r>
      <w:r w:rsidRPr="00544581">
        <w:rPr>
          <w:lang w:val="en-IE"/>
        </w:rPr>
        <w:t xml:space="preserve"> </w:t>
      </w:r>
      <w:r w:rsidRPr="00544581">
        <w:t>στις</w:t>
      </w:r>
      <w:r w:rsidRPr="00544581">
        <w:rPr>
          <w:lang w:val="en-IE"/>
        </w:rPr>
        <w:t xml:space="preserve"> 01/06/2026</w:t>
      </w:r>
    </w:p>
  </w:footnote>
  <w:footnote w:id="14">
    <w:p w14:paraId="48021225" w14:textId="2FF2051E" w:rsidR="00B4229B" w:rsidRPr="0019585D" w:rsidRDefault="00B4229B">
      <w:pPr>
        <w:pStyle w:val="FootnoteText"/>
        <w:rPr>
          <w:lang w:val="en-IE"/>
        </w:rPr>
      </w:pPr>
      <w:r>
        <w:rPr>
          <w:rStyle w:val="FootnoteReference"/>
        </w:rPr>
        <w:footnoteRef/>
      </w:r>
      <w:r w:rsidRPr="0019585D">
        <w:rPr>
          <w:lang w:val="en-IE"/>
        </w:rPr>
        <w:t xml:space="preserve"> https://www.minagric.gr/images/stories/docs/agrotis/booeidi/Afthodis_Enimerotiko_Eggrafo.pdf</w:t>
      </w:r>
    </w:p>
  </w:footnote>
  <w:footnote w:id="15">
    <w:p w14:paraId="1AD3E904" w14:textId="2744BDF0" w:rsidR="00257E57" w:rsidRPr="00257E57" w:rsidRDefault="00257E57">
      <w:pPr>
        <w:pStyle w:val="FootnoteText"/>
        <w:rPr>
          <w:lang w:val="en-IE"/>
        </w:rPr>
      </w:pPr>
      <w:r>
        <w:rPr>
          <w:rStyle w:val="FootnoteReference"/>
        </w:rPr>
        <w:footnoteRef/>
      </w:r>
      <w:r w:rsidRPr="00257E57">
        <w:rPr>
          <w:lang w:val="en-IE"/>
        </w:rPr>
        <w:t xml:space="preserve"> FMD Expert Mission to Lesvos EU VET Initiative, 24– 27 March 2026, PAFF Committee, 22-23 April 2026, </w:t>
      </w:r>
      <w:r w:rsidRPr="00257E57">
        <w:t>διαθέσιμη</w:t>
      </w:r>
      <w:r w:rsidRPr="00257E57">
        <w:rPr>
          <w:lang w:val="en-IE"/>
        </w:rPr>
        <w:t xml:space="preserve"> </w:t>
      </w:r>
      <w:r w:rsidRPr="00257E57">
        <w:t>στο</w:t>
      </w:r>
      <w:r w:rsidRPr="00257E57">
        <w:rPr>
          <w:lang w:val="en-IE"/>
        </w:rPr>
        <w:t xml:space="preserve"> https://food.ec.europa.eu/document/download/ec7c4e16-7fce-4243-954b-55967783f5a3_en?filename=reg-com_ahw_202604224_pres-10.pdf, </w:t>
      </w:r>
      <w:r w:rsidRPr="00257E57">
        <w:t>πρόσβαση</w:t>
      </w:r>
      <w:r w:rsidRPr="00257E57">
        <w:rPr>
          <w:lang w:val="en-IE"/>
        </w:rPr>
        <w:t xml:space="preserve"> </w:t>
      </w:r>
      <w:r w:rsidRPr="00257E57">
        <w:t>στις</w:t>
      </w:r>
      <w:r w:rsidRPr="00257E57">
        <w:rPr>
          <w:lang w:val="en-IE"/>
        </w:rPr>
        <w:t xml:space="preserve"> 01/06/2026</w:t>
      </w:r>
    </w:p>
  </w:footnote>
  <w:footnote w:id="16">
    <w:p w14:paraId="51914E44" w14:textId="1D443E67" w:rsidR="00F53BB0" w:rsidRDefault="00F53BB0">
      <w:pPr>
        <w:pStyle w:val="FootnoteText"/>
      </w:pPr>
      <w:r>
        <w:rPr>
          <w:rStyle w:val="FootnoteReference"/>
        </w:rPr>
        <w:footnoteRef/>
      </w:r>
      <w:r>
        <w:t xml:space="preserve"> </w:t>
      </w:r>
      <w:r>
        <w:t>Η</w:t>
      </w:r>
      <w:r w:rsidRPr="00F53BB0">
        <w:t xml:space="preserve"> με αρ. πρωτ. 71292</w:t>
      </w:r>
      <w:r w:rsidR="00E62CDA">
        <w:t>/19/03/2026</w:t>
      </w:r>
      <w:r w:rsidRPr="00F53BB0">
        <w:t xml:space="preserve"> Εγκύκλ</w:t>
      </w:r>
      <w:r w:rsidR="00E62CDA">
        <w:t>ιος</w:t>
      </w:r>
      <w:r w:rsidRPr="00F53BB0">
        <w:t xml:space="preserve"> της Γενική</w:t>
      </w:r>
      <w:r>
        <w:t>ς</w:t>
      </w:r>
      <w:r w:rsidRPr="00F53BB0">
        <w:t xml:space="preserve"> Διεύθυνση</w:t>
      </w:r>
      <w:r>
        <w:t>ς</w:t>
      </w:r>
      <w:r w:rsidRPr="00F53BB0">
        <w:t xml:space="preserve"> της Κτηνιατρικής Υπηρεσίας του </w:t>
      </w:r>
      <w:r>
        <w:t xml:space="preserve">ΥΠΑΑΤ, </w:t>
      </w:r>
      <w:r w:rsidR="00E62CDA">
        <w:t xml:space="preserve">διαθέσιμη στο </w:t>
      </w:r>
      <w:r w:rsidR="00E62CDA">
        <w:fldChar w:fldCharType="begin"/>
      </w:r>
      <w:r w:rsidR="00E62CDA">
        <w:instrText>HYPERLINK "https://www.minagric.gr/images/stories/docs/agrotis/booeidi/2020/eggrafo71292_190326.pdf"</w:instrText>
      </w:r>
      <w:r w:rsidR="00E62CDA">
        <w:fldChar w:fldCharType="separate"/>
      </w:r>
      <w:r w:rsidR="00E62CDA" w:rsidRPr="005A3977">
        <w:rPr>
          <w:rStyle w:val="Hyperlink"/>
        </w:rPr>
        <w:t>https://www.minagric.gr/images/stories/docs/agrotis/booeidi/2020/eggrafo71292_190326.pdf</w:t>
      </w:r>
      <w:r w:rsidR="00E62CDA">
        <w:fldChar w:fldCharType="end"/>
      </w:r>
      <w:r w:rsidR="00E62CDA">
        <w:t xml:space="preserve">, πρόσβαση στις </w:t>
      </w:r>
      <w:r w:rsidR="00D05FA8">
        <w:t>0</w:t>
      </w:r>
      <w:r w:rsidR="00E62CDA">
        <w:t>1/0</w:t>
      </w:r>
      <w:r w:rsidR="00D05FA8">
        <w:t>6</w:t>
      </w:r>
      <w:r w:rsidR="00E62CDA">
        <w:t>/2026</w:t>
      </w:r>
    </w:p>
  </w:footnote>
  <w:footnote w:id="17">
    <w:p w14:paraId="74D40CE6" w14:textId="02F0588A" w:rsidR="00C534AE" w:rsidRDefault="00C534AE">
      <w:pPr>
        <w:pStyle w:val="FootnoteText"/>
      </w:pPr>
      <w:r>
        <w:rPr>
          <w:rStyle w:val="FootnoteReference"/>
        </w:rPr>
        <w:footnoteRef/>
      </w:r>
      <w:r>
        <w:t xml:space="preserve"> </w:t>
      </w:r>
      <w:r w:rsidRPr="00C534AE">
        <w:t>https://eur-lex.europa.eu/eli/reg_del/2020/687/oj/ell/pdf</w:t>
      </w:r>
    </w:p>
  </w:footnote>
  <w:footnote w:id="18">
    <w:p w14:paraId="3191898F" w14:textId="4778EDF3" w:rsidR="00E65EE7" w:rsidRDefault="00E65EE7" w:rsidP="00E65EE7">
      <w:pPr>
        <w:pStyle w:val="FootnoteText"/>
      </w:pPr>
      <w:r>
        <w:rPr>
          <w:rStyle w:val="FootnoteReference"/>
        </w:rPr>
        <w:footnoteRef/>
      </w:r>
      <w:r>
        <w:t xml:space="preserve"> </w:t>
      </w:r>
      <w:r w:rsidR="00FF1E83">
        <w:t>Π</w:t>
      </w:r>
      <w:r>
        <w:t xml:space="preserve">.Δ.32/ </w:t>
      </w:r>
      <w:r>
        <w:t>20/02/2007 Mέτρα καταπολέμησης του αφθώδους</w:t>
      </w:r>
    </w:p>
    <w:p w14:paraId="46A1EC80" w14:textId="767C066B" w:rsidR="00E65EE7" w:rsidRDefault="00E65EE7" w:rsidP="00E65EE7">
      <w:pPr>
        <w:pStyle w:val="FootnoteText"/>
      </w:pPr>
      <w:r>
        <w:t xml:space="preserve">πυρετού,σε συμμόρφωση προς την οδηγία του Συμβουλίου 2003/85/ΕΚ, διαθέσιμο στο </w:t>
      </w:r>
      <w:r>
        <w:fldChar w:fldCharType="begin"/>
      </w:r>
      <w:r>
        <w:instrText>HYPERLINK "https://www.minagric.gr/images/stories/docs/agrotis/Aigoprobata/pd32_2007_afthodis.pdf"</w:instrText>
      </w:r>
      <w:r>
        <w:fldChar w:fldCharType="separate"/>
      </w:r>
      <w:r w:rsidRPr="00507C67">
        <w:rPr>
          <w:rStyle w:val="Hyperlink"/>
        </w:rPr>
        <w:t>https://www.minagric.gr/images/stories/docs/agrotis/Aigoprobata/pd32_2007_afthodis.pdf</w:t>
      </w:r>
      <w:r>
        <w:fldChar w:fldCharType="end"/>
      </w:r>
      <w:r>
        <w:t>, πρόσβαση στις 01/06/2026</w:t>
      </w:r>
    </w:p>
  </w:footnote>
  <w:footnote w:id="19">
    <w:p w14:paraId="34427EEE" w14:textId="3B2007AC" w:rsidR="006958C1" w:rsidRDefault="006958C1">
      <w:pPr>
        <w:pStyle w:val="FootnoteText"/>
      </w:pPr>
      <w:r>
        <w:rPr>
          <w:rStyle w:val="FootnoteReference"/>
        </w:rPr>
        <w:footnoteRef/>
      </w:r>
      <w:r>
        <w:t xml:space="preserve"> </w:t>
      </w:r>
      <w:r w:rsidRPr="006958C1">
        <w:t xml:space="preserve">το </w:t>
      </w:r>
      <w:r w:rsidRPr="006958C1">
        <w:t>προρρηθέν με  αριθ. Πρωτ:  1771/59511/ 31.05.2017 έγγραφο της Γεν. ∆/νσης Βιώσιμης Ζωϊκής Παραγωγής &amp; Κτηνιατρικής- Τμήμα Λοιμωδών και Παρασιτικών Νοσημάτων του Υ.Π.Α.Α.Τ. με θέμα:  «Αφθώδης Πυρετός»</w:t>
      </w:r>
      <w:r>
        <w:t xml:space="preserve">, Υ.Π.Α.Α.Τ., διαθέσιμο στο </w:t>
      </w:r>
      <w:r>
        <w:fldChar w:fldCharType="begin"/>
      </w:r>
      <w:r>
        <w:instrText>HYPERLINK "https://www.minagric.gr/images/stories/docs/agrotis/booeidi/Afthodis_Enimerotiko_Eggrafo.pdf"</w:instrText>
      </w:r>
      <w:r>
        <w:fldChar w:fldCharType="separate"/>
      </w:r>
      <w:r w:rsidRPr="00507C67">
        <w:rPr>
          <w:rStyle w:val="Hyperlink"/>
        </w:rPr>
        <w:t>https://www.minagric.gr/images/stories/docs/agrotis/booeidi/Afthodis_Enimerotiko_Eggrafo.pdf</w:t>
      </w:r>
      <w:r>
        <w:fldChar w:fldCharType="end"/>
      </w:r>
      <w:r>
        <w:t>, πρόσβαση στις 01/06/2026</w:t>
      </w:r>
    </w:p>
  </w:footnote>
  <w:footnote w:id="20">
    <w:p w14:paraId="5786C687" w14:textId="4FB4BE59" w:rsidR="00454551" w:rsidRPr="00454551" w:rsidRDefault="00454551">
      <w:pPr>
        <w:pStyle w:val="FootnoteText"/>
        <w:rPr>
          <w:lang w:val="en-IE"/>
        </w:rPr>
      </w:pPr>
      <w:r>
        <w:rPr>
          <w:rStyle w:val="FootnoteReference"/>
        </w:rPr>
        <w:footnoteRef/>
      </w:r>
      <w:r w:rsidRPr="00454551">
        <w:rPr>
          <w:lang w:val="en-IE"/>
        </w:rPr>
        <w:t xml:space="preserve"> Foot-and-Mouth Disease - questions and answers, European Commission, </w:t>
      </w:r>
      <w:r w:rsidRPr="00454551">
        <w:t>διαθέσιμο</w:t>
      </w:r>
      <w:r w:rsidRPr="00454551">
        <w:rPr>
          <w:lang w:val="en-IE"/>
        </w:rPr>
        <w:t xml:space="preserve"> </w:t>
      </w:r>
      <w:r w:rsidRPr="00454551">
        <w:t>στο</w:t>
      </w:r>
      <w:r w:rsidRPr="00454551">
        <w:rPr>
          <w:lang w:val="en-IE"/>
        </w:rPr>
        <w:t xml:space="preserve"> https://food.ec.europa.eu/animals/animal-diseases/diseases-and-control-measures/foot-and-mouth-disease/foot-and-mouth-disease-questions-and-answers_en?etrans=el&amp;sfnsn=mo&amp;prefLang=el, </w:t>
      </w:r>
      <w:r w:rsidRPr="00454551">
        <w:t>πρόσβαση</w:t>
      </w:r>
      <w:r w:rsidRPr="00454551">
        <w:rPr>
          <w:lang w:val="en-IE"/>
        </w:rPr>
        <w:t xml:space="preserve"> </w:t>
      </w:r>
      <w:r w:rsidRPr="00454551">
        <w:t>στις</w:t>
      </w:r>
      <w:r w:rsidRPr="00454551">
        <w:rPr>
          <w:lang w:val="en-IE"/>
        </w:rPr>
        <w:t xml:space="preserve"> 01/06/2026</w:t>
      </w:r>
    </w:p>
  </w:footnote>
  <w:footnote w:id="21">
    <w:p w14:paraId="4349A133" w14:textId="7DDAE5F6" w:rsidR="00454551" w:rsidRDefault="00454551">
      <w:pPr>
        <w:pStyle w:val="FootnoteText"/>
      </w:pPr>
      <w:r>
        <w:rPr>
          <w:rStyle w:val="FootnoteReference"/>
        </w:rPr>
        <w:footnoteRef/>
      </w:r>
      <w:r>
        <w:t xml:space="preserve"> </w:t>
      </w:r>
      <w:r w:rsidRPr="00454551">
        <w:t xml:space="preserve">Δημόσια υγεία και ασφάλεια τροφίμων, Προεδρία της Κυπριακής Δημοκρατίας, διαθέσιμο στο https://www.gov.cy/footandmouth/fisika-proswpa/dimosia-ygeia-kai-asfaleia-trofimon/, πρόσβαση στις </w:t>
      </w:r>
      <w:r>
        <w:t>01</w:t>
      </w:r>
      <w:r w:rsidRPr="00454551">
        <w:t>/0</w:t>
      </w:r>
      <w:r>
        <w:t>6</w:t>
      </w:r>
      <w:r w:rsidRPr="00454551">
        <w:t>/2026</w:t>
      </w:r>
    </w:p>
  </w:footnote>
  <w:footnote w:id="22">
    <w:p w14:paraId="750CD5E7" w14:textId="16F929A9" w:rsidR="00454551" w:rsidRPr="0019585D" w:rsidRDefault="00454551">
      <w:pPr>
        <w:pStyle w:val="FootnoteText"/>
        <w:rPr>
          <w:lang w:val="en-IE"/>
        </w:rPr>
      </w:pPr>
      <w:r>
        <w:rPr>
          <w:rStyle w:val="FootnoteReference"/>
        </w:rPr>
        <w:footnoteRef/>
      </w:r>
      <w:r w:rsidRPr="0019585D">
        <w:rPr>
          <w:lang w:val="en-IE"/>
        </w:rPr>
        <w:t xml:space="preserve"> </w:t>
      </w:r>
      <w:r>
        <w:rPr>
          <w:lang w:val="en-IE"/>
        </w:rPr>
        <w:t xml:space="preserve">Ibid </w:t>
      </w:r>
    </w:p>
  </w:footnote>
  <w:footnote w:id="23">
    <w:p w14:paraId="7C86FD20" w14:textId="68D8CCD9" w:rsidR="00454551" w:rsidRPr="00454551" w:rsidRDefault="00454551">
      <w:pPr>
        <w:pStyle w:val="FootnoteText"/>
        <w:rPr>
          <w:lang w:val="en-IE"/>
        </w:rPr>
      </w:pPr>
      <w:r>
        <w:rPr>
          <w:rStyle w:val="FootnoteReference"/>
        </w:rPr>
        <w:footnoteRef/>
      </w:r>
      <w:r w:rsidRPr="00454551">
        <w:rPr>
          <w:lang w:val="en-IE"/>
        </w:rPr>
        <w:t xml:space="preserve"> Foot-and-Mouth Disease - questions and answers, European Commission, </w:t>
      </w:r>
      <w:r w:rsidRPr="00454551">
        <w:t>διαθέσιμο</w:t>
      </w:r>
      <w:r w:rsidRPr="00454551">
        <w:rPr>
          <w:lang w:val="en-IE"/>
        </w:rPr>
        <w:t xml:space="preserve"> </w:t>
      </w:r>
      <w:r w:rsidRPr="00454551">
        <w:t>στο</w:t>
      </w:r>
      <w:r w:rsidRPr="00454551">
        <w:rPr>
          <w:lang w:val="en-IE"/>
        </w:rPr>
        <w:t xml:space="preserve"> https://food.ec.europa.eu/animals/animal-diseases/diseases-and-control-measures/foot-and-mouth-disease/foot-and-mouth-disease-questions-and-answers_en?etrans=el&amp;sfnsn=mo&amp;prefLang=el, </w:t>
      </w:r>
      <w:r w:rsidRPr="00454551">
        <w:t>πρόσβαση</w:t>
      </w:r>
      <w:r w:rsidRPr="00454551">
        <w:rPr>
          <w:lang w:val="en-IE"/>
        </w:rPr>
        <w:t xml:space="preserve"> </w:t>
      </w:r>
      <w:r w:rsidRPr="00454551">
        <w:t>στις</w:t>
      </w:r>
      <w:r w:rsidRPr="00454551">
        <w:rPr>
          <w:lang w:val="en-IE"/>
        </w:rPr>
        <w:t xml:space="preserve"> 01/06/2026</w:t>
      </w:r>
    </w:p>
  </w:footnote>
  <w:footnote w:id="24">
    <w:p w14:paraId="44E3E219" w14:textId="557589E1" w:rsidR="00454551" w:rsidRPr="00454551" w:rsidRDefault="00454551">
      <w:pPr>
        <w:pStyle w:val="FootnoteText"/>
      </w:pPr>
      <w:r>
        <w:rPr>
          <w:rStyle w:val="FootnoteReference"/>
        </w:rPr>
        <w:footnoteRef/>
      </w:r>
      <w:r>
        <w:t xml:space="preserve"> </w:t>
      </w:r>
      <w:r>
        <w:t xml:space="preserve">Η </w:t>
      </w:r>
      <w:r w:rsidRPr="00454551">
        <w:t>με αρ. πρωτ. 71292/19.03.2026 Εγκύκλι</w:t>
      </w:r>
      <w:r>
        <w:t>ος</w:t>
      </w:r>
      <w:r w:rsidRPr="00454551">
        <w:t xml:space="preserve"> της Γενικής Διεύθυνσης της Κτηνιατρικής Υπηρεσίας </w:t>
      </w:r>
      <w:r>
        <w:t xml:space="preserve">του Υ.Π.Α.Α.Τ, διαθέσιμη στο </w:t>
      </w:r>
      <w:r>
        <w:fldChar w:fldCharType="begin"/>
      </w:r>
      <w:r>
        <w:instrText>HYPERLINK "https://www.minagric.gr/images/stories/docs/agrotis/booeidi/2020/eggrafo71292_190326.pdf"</w:instrText>
      </w:r>
      <w:r>
        <w:fldChar w:fldCharType="separate"/>
      </w:r>
      <w:r w:rsidRPr="00507C67">
        <w:rPr>
          <w:rStyle w:val="Hyperlink"/>
          <w:lang w:val="en-IE"/>
        </w:rPr>
        <w:t>https</w:t>
      </w:r>
      <w:r w:rsidRPr="00507C67">
        <w:rPr>
          <w:rStyle w:val="Hyperlink"/>
        </w:rPr>
        <w:t>://</w:t>
      </w:r>
      <w:r w:rsidRPr="00507C67">
        <w:rPr>
          <w:rStyle w:val="Hyperlink"/>
          <w:lang w:val="en-IE"/>
        </w:rPr>
        <w:t>www</w:t>
      </w:r>
      <w:r w:rsidRPr="00507C67">
        <w:rPr>
          <w:rStyle w:val="Hyperlink"/>
        </w:rPr>
        <w:t>.</w:t>
      </w:r>
      <w:proofErr w:type="spellStart"/>
      <w:r w:rsidRPr="00507C67">
        <w:rPr>
          <w:rStyle w:val="Hyperlink"/>
          <w:lang w:val="en-IE"/>
        </w:rPr>
        <w:t>minagric</w:t>
      </w:r>
      <w:proofErr w:type="spellEnd"/>
      <w:r w:rsidRPr="00507C67">
        <w:rPr>
          <w:rStyle w:val="Hyperlink"/>
        </w:rPr>
        <w:t>.</w:t>
      </w:r>
      <w:r w:rsidRPr="00507C67">
        <w:rPr>
          <w:rStyle w:val="Hyperlink"/>
          <w:lang w:val="en-IE"/>
        </w:rPr>
        <w:t>gr</w:t>
      </w:r>
      <w:r w:rsidRPr="00507C67">
        <w:rPr>
          <w:rStyle w:val="Hyperlink"/>
        </w:rPr>
        <w:t>/</w:t>
      </w:r>
      <w:r w:rsidRPr="00507C67">
        <w:rPr>
          <w:rStyle w:val="Hyperlink"/>
          <w:lang w:val="en-IE"/>
        </w:rPr>
        <w:t>images</w:t>
      </w:r>
      <w:r w:rsidRPr="00507C67">
        <w:rPr>
          <w:rStyle w:val="Hyperlink"/>
        </w:rPr>
        <w:t>/</w:t>
      </w:r>
      <w:r w:rsidRPr="00507C67">
        <w:rPr>
          <w:rStyle w:val="Hyperlink"/>
          <w:lang w:val="en-IE"/>
        </w:rPr>
        <w:t>stories</w:t>
      </w:r>
      <w:r w:rsidRPr="00507C67">
        <w:rPr>
          <w:rStyle w:val="Hyperlink"/>
        </w:rPr>
        <w:t>/</w:t>
      </w:r>
      <w:r w:rsidRPr="00507C67">
        <w:rPr>
          <w:rStyle w:val="Hyperlink"/>
          <w:lang w:val="en-IE"/>
        </w:rPr>
        <w:t>docs</w:t>
      </w:r>
      <w:r w:rsidRPr="00507C67">
        <w:rPr>
          <w:rStyle w:val="Hyperlink"/>
        </w:rPr>
        <w:t>/</w:t>
      </w:r>
      <w:proofErr w:type="spellStart"/>
      <w:r w:rsidRPr="00507C67">
        <w:rPr>
          <w:rStyle w:val="Hyperlink"/>
          <w:lang w:val="en-IE"/>
        </w:rPr>
        <w:t>agrotis</w:t>
      </w:r>
      <w:proofErr w:type="spellEnd"/>
      <w:r w:rsidRPr="00507C67">
        <w:rPr>
          <w:rStyle w:val="Hyperlink"/>
        </w:rPr>
        <w:t>/</w:t>
      </w:r>
      <w:proofErr w:type="spellStart"/>
      <w:r w:rsidRPr="00507C67">
        <w:rPr>
          <w:rStyle w:val="Hyperlink"/>
          <w:lang w:val="en-IE"/>
        </w:rPr>
        <w:t>booeidi</w:t>
      </w:r>
      <w:proofErr w:type="spellEnd"/>
      <w:r w:rsidRPr="00507C67">
        <w:rPr>
          <w:rStyle w:val="Hyperlink"/>
        </w:rPr>
        <w:t>/2020/</w:t>
      </w:r>
      <w:proofErr w:type="spellStart"/>
      <w:r w:rsidRPr="00507C67">
        <w:rPr>
          <w:rStyle w:val="Hyperlink"/>
          <w:lang w:val="en-IE"/>
        </w:rPr>
        <w:t>eggrafo</w:t>
      </w:r>
      <w:proofErr w:type="spellEnd"/>
      <w:r w:rsidRPr="00507C67">
        <w:rPr>
          <w:rStyle w:val="Hyperlink"/>
        </w:rPr>
        <w:t>71292_190326.</w:t>
      </w:r>
      <w:r w:rsidRPr="00507C67">
        <w:rPr>
          <w:rStyle w:val="Hyperlink"/>
          <w:lang w:val="en-IE"/>
        </w:rPr>
        <w:t>pdf</w:t>
      </w:r>
      <w:r>
        <w:fldChar w:fldCharType="end"/>
      </w:r>
      <w:r>
        <w:t>, πρόσβαση στις 01/06/2026</w:t>
      </w:r>
    </w:p>
  </w:footnote>
  <w:footnote w:id="25">
    <w:p w14:paraId="449E21D7" w14:textId="3C4E11EF" w:rsidR="008806FB" w:rsidRDefault="008806FB">
      <w:pPr>
        <w:pStyle w:val="FootnoteText"/>
      </w:pPr>
      <w:r>
        <w:rPr>
          <w:rStyle w:val="FootnoteReference"/>
        </w:rPr>
        <w:footnoteRef/>
      </w:r>
      <w:r>
        <w:t xml:space="preserve"> </w:t>
      </w:r>
      <w:r>
        <w:t xml:space="preserve">Ο </w:t>
      </w:r>
      <w:r w:rsidRPr="008806FB">
        <w:t>με αριθμό 2020/687 κατ’ εξουσιοδότηση Κανονισμ</w:t>
      </w:r>
      <w:r>
        <w:t>ός</w:t>
      </w:r>
      <w:r w:rsidRPr="008806FB">
        <w:t xml:space="preserve"> (ΕΕ) της Επιτροπής της 17ης Δεκεμβρίου 2019 για τη συμπλήρωση του κανονισμού (ΕΕ) 2016/429 του Ευρωπαϊκού Κοινοβουλίου και του Συμβουλίου όσον αφορά τους κανόνες για την πρόληψη και τον έλεγχο ορισμένων καταγεγραμμένων νόσωνhttps://eur-lex.europa.eu/eli/reg_del/2020/687/oj/ell/pdf, πρόσβαση στις </w:t>
      </w:r>
      <w:r>
        <w:t>01</w:t>
      </w:r>
      <w:r w:rsidRPr="008806FB">
        <w:t>/0</w:t>
      </w:r>
      <w:r>
        <w:t>6</w:t>
      </w:r>
      <w:r w:rsidRPr="008806FB">
        <w:t>/2026</w:t>
      </w:r>
    </w:p>
  </w:footnote>
  <w:footnote w:id="26">
    <w:p w14:paraId="1711B37D" w14:textId="76C58CDF" w:rsidR="008806FB" w:rsidRDefault="008806FB">
      <w:pPr>
        <w:pStyle w:val="FootnoteText"/>
      </w:pPr>
      <w:r>
        <w:rPr>
          <w:rStyle w:val="FootnoteReference"/>
        </w:rPr>
        <w:footnoteRef/>
      </w:r>
      <w:r>
        <w:t xml:space="preserve"> </w:t>
      </w:r>
      <w:r w:rsidRPr="008806FB">
        <w:t xml:space="preserve">Π.Δ. 434/1995 - ΦΕΚ 248/Α/30-11-1995, Μέτρα για τη διατήρηση και προστασία των αυτόχθονων φυλών των αγροτικών ζώων, διαθέσιμο στο https://www.e-nomothesia.gr/kat-agrotike-anaptukse/ktenotrophia/pd-434-1995.html, πρόσβαση στις </w:t>
      </w:r>
      <w:r>
        <w:t>01</w:t>
      </w:r>
      <w:r w:rsidRPr="008806FB">
        <w:t>/0</w:t>
      </w:r>
      <w:r>
        <w:t>6</w:t>
      </w:r>
      <w:r w:rsidRPr="008806FB">
        <w:t>/2026</w:t>
      </w:r>
    </w:p>
  </w:footnote>
  <w:footnote w:id="27">
    <w:p w14:paraId="569B3990" w14:textId="3C62E61B" w:rsidR="0051064B" w:rsidRPr="0051064B" w:rsidRDefault="0051064B">
      <w:pPr>
        <w:pStyle w:val="FootnoteText"/>
      </w:pPr>
      <w:r>
        <w:rPr>
          <w:rStyle w:val="FootnoteReference"/>
        </w:rPr>
        <w:footnoteRef/>
      </w:r>
      <w:r>
        <w:t xml:space="preserve"> </w:t>
      </w:r>
      <w:r>
        <w:t xml:space="preserve">Βλ. Επίσης, </w:t>
      </w:r>
      <w:r w:rsidRPr="0051064B">
        <w:t xml:space="preserve">Μελέτη της γενετικής δομής και ποικιλότητας του προβάτου της φυλής Λέσβου, Μαστρανεστάσης, Ιωάννης, 2015, Εθνικό Αρχείο Διδακτορικών Διατριβών, διαθέσιμη στο https://www.didaktorika.gr/eadd/handle/10442/37112, πρόσβαση στις </w:t>
      </w:r>
      <w:r>
        <w:t>01</w:t>
      </w:r>
      <w:r w:rsidRPr="0051064B">
        <w:t>/0</w:t>
      </w:r>
      <w:r>
        <w:t>6</w:t>
      </w:r>
      <w:r w:rsidRPr="0051064B">
        <w:t>/2026</w:t>
      </w:r>
    </w:p>
  </w:footnote>
  <w:footnote w:id="28">
    <w:p w14:paraId="4A6FD494" w14:textId="0D4C8A9D" w:rsidR="0051064B" w:rsidRDefault="0051064B">
      <w:pPr>
        <w:pStyle w:val="FootnoteText"/>
      </w:pPr>
      <w:r>
        <w:rPr>
          <w:rStyle w:val="FootnoteReference"/>
        </w:rPr>
        <w:footnoteRef/>
      </w:r>
      <w:r>
        <w:t xml:space="preserve"> </w:t>
      </w:r>
      <w:r w:rsidRPr="0051064B">
        <w:t>Πρόβατο Φυλής Λέσβου: Η σημασία του ως κρίσιμου ζωικού γενετικού πόρου</w:t>
      </w:r>
      <w:r>
        <w:t xml:space="preserve">, Πολιτικά της Λέσβου, 24/04/2026, διαθέσιμο στο </w:t>
      </w:r>
      <w:r>
        <w:fldChar w:fldCharType="begin"/>
      </w:r>
      <w:r>
        <w:instrText>HYPERLINK "https://www.politikalesvos.gr/simasia-tou-provatou-lesvou-os-krisimou-zoikou-genetikou-porou/"</w:instrText>
      </w:r>
      <w:r>
        <w:fldChar w:fldCharType="separate"/>
      </w:r>
      <w:r w:rsidRPr="00507C67">
        <w:rPr>
          <w:rStyle w:val="Hyperlink"/>
        </w:rPr>
        <w:t>https://www.politikalesvos.gr/simasia-tou-provatou-lesvou-os-krisimou-zoikou-genetikou-porou/</w:t>
      </w:r>
      <w:r>
        <w:fldChar w:fldCharType="end"/>
      </w:r>
      <w:r>
        <w:t>, πρόσβαση στις 01/06/2026</w:t>
      </w:r>
    </w:p>
  </w:footnote>
  <w:footnote w:id="29">
    <w:p w14:paraId="6A14965B" w14:textId="19A4F7D9" w:rsidR="0028479E" w:rsidRDefault="0028479E">
      <w:pPr>
        <w:pStyle w:val="FootnoteText"/>
      </w:pPr>
      <w:r>
        <w:rPr>
          <w:rStyle w:val="FootnoteReference"/>
        </w:rPr>
        <w:footnoteRef/>
      </w:r>
      <w:r>
        <w:t xml:space="preserve"> </w:t>
      </w:r>
      <w:r w:rsidRPr="0028479E">
        <w:t xml:space="preserve">Δημιουργία </w:t>
      </w:r>
      <w:r w:rsidRPr="0028479E">
        <w:t xml:space="preserve">κέντρου συλλογής σπέρματος από κριούς φυλής Λέσβο, Emprosnet, 03/11/2025, διαθέσιμο στο https://www.emprosnet.gr/oikonomia-alias/agrotes/dimiourgia-kentrou-syllogis-spermatos-apo-krioys-fylis-lesvou, πρόσβαση στις </w:t>
      </w:r>
      <w:r>
        <w:t>01</w:t>
      </w:r>
      <w:r w:rsidRPr="0028479E">
        <w:t>/0</w:t>
      </w:r>
      <w:r>
        <w:t>6</w:t>
      </w:r>
      <w:r w:rsidRPr="0028479E">
        <w:t>/202</w:t>
      </w:r>
      <w:r>
        <w:t>6</w:t>
      </w:r>
    </w:p>
  </w:footnote>
  <w:footnote w:id="30">
    <w:p w14:paraId="2B23FEE7" w14:textId="592E5692" w:rsidR="00800C32" w:rsidRDefault="00800C32">
      <w:pPr>
        <w:pStyle w:val="FootnoteText"/>
      </w:pPr>
      <w:r>
        <w:rPr>
          <w:rStyle w:val="FootnoteReference"/>
        </w:rPr>
        <w:footnoteRef/>
      </w:r>
      <w:r>
        <w:t xml:space="preserve"> </w:t>
      </w:r>
      <w:r w:rsidRPr="00800C32">
        <w:t>Ο με αριθμό 2020/687 κατ’ εξουσιοδότηση Κανονισμός (ΕΕ) της Επιτροπής της 17ης Δεκεμβρίου 2019 για τη συμπλήρωση του κανονισμού (ΕΕ) 2016/429 του Ευρωπαϊκού Κοινοβουλίου και του Συμβουλίου όσον αφορά τους κανόνες για την πρόληψη και τον έλεγχο ορισμένων καταγεγραμμένων νόσωνhttps://eur-lex.europa.eu/eli/reg_del/2020/687/oj/ell/pdf, πρόσβαση στις 01/06/2026</w:t>
      </w:r>
    </w:p>
  </w:footnote>
  <w:footnote w:id="31">
    <w:p w14:paraId="5521737F" w14:textId="35F3A880" w:rsidR="00800C32" w:rsidRPr="00544581" w:rsidRDefault="00800C32">
      <w:pPr>
        <w:pStyle w:val="FootnoteText"/>
        <w:rPr>
          <w:lang w:val="en-IE"/>
        </w:rPr>
      </w:pPr>
      <w:r>
        <w:rPr>
          <w:rStyle w:val="FootnoteReference"/>
        </w:rPr>
        <w:footnoteRef/>
      </w:r>
      <w:r w:rsidRPr="00544581">
        <w:rPr>
          <w:lang w:val="en-IE"/>
        </w:rPr>
        <w:t xml:space="preserve"> </w:t>
      </w:r>
      <w:r w:rsidR="00544581" w:rsidRPr="00544581">
        <w:rPr>
          <w:lang w:val="en-IE"/>
        </w:rPr>
        <w:t xml:space="preserve">FMD Expert Mission to Lesvos EU VET Initiative, 24– 27 March 2026, PAFF Committee, 22-23 April 2026, </w:t>
      </w:r>
      <w:r w:rsidR="00544581" w:rsidRPr="00544581">
        <w:t>διαθέσιμη</w:t>
      </w:r>
      <w:r w:rsidR="00544581" w:rsidRPr="00544581">
        <w:rPr>
          <w:lang w:val="en-IE"/>
        </w:rPr>
        <w:t xml:space="preserve"> </w:t>
      </w:r>
      <w:r w:rsidR="00544581" w:rsidRPr="00544581">
        <w:t>στο</w:t>
      </w:r>
      <w:r w:rsidR="00544581" w:rsidRPr="00544581">
        <w:rPr>
          <w:lang w:val="en-IE"/>
        </w:rPr>
        <w:t xml:space="preserve"> https://food.ec.europa.eu/document/download/ec7c4e16-7fce-4243-954b-55967783f5a3_en?filename=reg-com_ahw_202604224_pres-10.pdf, </w:t>
      </w:r>
      <w:r w:rsidR="00544581" w:rsidRPr="00544581">
        <w:t>πρόσβαση</w:t>
      </w:r>
      <w:r w:rsidR="00544581" w:rsidRPr="00544581">
        <w:rPr>
          <w:lang w:val="en-IE"/>
        </w:rPr>
        <w:t xml:space="preserve"> </w:t>
      </w:r>
      <w:r w:rsidR="00544581" w:rsidRPr="00544581">
        <w:t>στις</w:t>
      </w:r>
      <w:r w:rsidR="00544581" w:rsidRPr="00544581">
        <w:rPr>
          <w:lang w:val="en-IE"/>
        </w:rPr>
        <w:t xml:space="preserve"> 01/0/2026</w:t>
      </w:r>
    </w:p>
  </w:footnote>
  <w:footnote w:id="32">
    <w:p w14:paraId="2714727D" w14:textId="78703E47" w:rsidR="00544581" w:rsidRDefault="00544581">
      <w:pPr>
        <w:pStyle w:val="FootnoteText"/>
      </w:pPr>
      <w:r>
        <w:rPr>
          <w:rStyle w:val="FootnoteReference"/>
        </w:rPr>
        <w:footnoteRef/>
      </w:r>
      <w:r>
        <w:t xml:space="preserve"> </w:t>
      </w:r>
      <w:r w:rsidRPr="00544581">
        <w:t>Το με  αριθ. Πρωτ:  1771/59511/ 31.05.2017 έγγραφο της Γεν. ∆/νσης Βιώσιμης Ζωϊκής Παραγωγής &amp; Κτηνιατρικής- Τμήμα Λοιμωδών και Παρασιτικών Νοσημάτων του Υ.Π.Α.Α.Τ. με θέμα:  «Αφθώδης Πυρετός» , διαθέσιμο στο https://www.minagric.gr/images/stories/docs/agrotis/booeidi/Afthodis_Enimerotiko_Eggrafo.pdf, πρόσβαση στις 01/06/2026</w:t>
      </w:r>
    </w:p>
  </w:footnote>
  <w:footnote w:id="33">
    <w:p w14:paraId="294106FD" w14:textId="77777777" w:rsidR="00FF1E83" w:rsidRDefault="00FF1E83" w:rsidP="00FF1E83">
      <w:pPr>
        <w:pStyle w:val="FootnoteText"/>
      </w:pPr>
      <w:r>
        <w:rPr>
          <w:rStyle w:val="FootnoteReference"/>
        </w:rPr>
        <w:footnoteRef/>
      </w:r>
      <w:r>
        <w:t xml:space="preserve">   </w:t>
      </w:r>
      <w:r>
        <w:t xml:space="preserve">Π.Δ.32/ </w:t>
      </w:r>
      <w:r>
        <w:t>20/02/2007 Mέτρα καταπολέμησης του αφθώδους</w:t>
      </w:r>
    </w:p>
    <w:p w14:paraId="74EF5EB2" w14:textId="3EB5DF78" w:rsidR="00FF1E83" w:rsidRDefault="00FF1E83" w:rsidP="00FF1E83">
      <w:pPr>
        <w:pStyle w:val="FootnoteText"/>
      </w:pPr>
      <w:r>
        <w:t>πυρετού,σε συμμόρφωση προς την οδηγία του Συμβουλίου 2003/85/ΕΚ, διαθέσιμο στο https://www.minagric.gr/images/stories/docs/agrotis/Aigoprobata/pd32_2007_afthodis.pdf, πρόσβαση στις 01/06/2026</w:t>
      </w:r>
    </w:p>
  </w:footnote>
  <w:footnote w:id="34">
    <w:p w14:paraId="02EB2DD5" w14:textId="4F545328" w:rsidR="00B8300B" w:rsidRPr="00B8300B" w:rsidRDefault="00B8300B">
      <w:pPr>
        <w:pStyle w:val="FootnoteText"/>
      </w:pPr>
      <w:r>
        <w:rPr>
          <w:rStyle w:val="FootnoteReference"/>
        </w:rPr>
        <w:footnoteRef/>
      </w:r>
      <w:r w:rsidRPr="00B8300B">
        <w:t xml:space="preserve"> </w:t>
      </w:r>
      <w:r w:rsidRPr="00B8300B">
        <w:t xml:space="preserve">Ο </w:t>
      </w:r>
      <w:r w:rsidRPr="00B8300B">
        <w:t>αφθώδης πυρετός (</w:t>
      </w:r>
      <w:r w:rsidRPr="00B8300B">
        <w:rPr>
          <w:lang w:val="en-IE"/>
        </w:rPr>
        <w:t>Foot</w:t>
      </w:r>
      <w:r w:rsidRPr="00B8300B">
        <w:t>-</w:t>
      </w:r>
      <w:r w:rsidRPr="00B8300B">
        <w:rPr>
          <w:lang w:val="en-IE"/>
        </w:rPr>
        <w:t>and</w:t>
      </w:r>
      <w:r w:rsidRPr="00B8300B">
        <w:t>-</w:t>
      </w:r>
      <w:r w:rsidRPr="00B8300B">
        <w:rPr>
          <w:lang w:val="en-IE"/>
        </w:rPr>
        <w:t>Mouth</w:t>
      </w:r>
      <w:r w:rsidRPr="00B8300B">
        <w:t xml:space="preserve"> </w:t>
      </w:r>
      <w:r w:rsidRPr="00B8300B">
        <w:rPr>
          <w:lang w:val="en-IE"/>
        </w:rPr>
        <w:t>Disease</w:t>
      </w:r>
      <w:r w:rsidRPr="00B8300B">
        <w:t xml:space="preserve">, </w:t>
      </w:r>
      <w:r w:rsidRPr="00B8300B">
        <w:rPr>
          <w:lang w:val="en-IE"/>
        </w:rPr>
        <w:t>FMD</w:t>
      </w:r>
      <w:r w:rsidRPr="00B8300B">
        <w:t xml:space="preserve">), </w:t>
      </w:r>
      <w:r>
        <w:t>Υ</w:t>
      </w:r>
      <w:r w:rsidRPr="00B8300B">
        <w:t>.</w:t>
      </w:r>
      <w:r>
        <w:t>Π</w:t>
      </w:r>
      <w:r w:rsidRPr="00B8300B">
        <w:t>.</w:t>
      </w:r>
      <w:r>
        <w:t>Α</w:t>
      </w:r>
      <w:r w:rsidRPr="00B8300B">
        <w:t>.</w:t>
      </w:r>
      <w:r>
        <w:t>Α</w:t>
      </w:r>
      <w:r w:rsidRPr="00B8300B">
        <w:t>.</w:t>
      </w:r>
      <w:r>
        <w:t>Τ</w:t>
      </w:r>
      <w:r w:rsidRPr="00B8300B">
        <w:t xml:space="preserve">., </w:t>
      </w:r>
      <w:r>
        <w:t xml:space="preserve">διαθέσιμο στο </w:t>
      </w:r>
      <w:r>
        <w:fldChar w:fldCharType="begin"/>
      </w:r>
      <w:r>
        <w:instrText>HYPERLINK "https://www.minagric.gov.gr/images/stories/docs/agrotis/booeidi/2020/enhmerotiko_piretos231225.pdf"</w:instrText>
      </w:r>
      <w:r>
        <w:fldChar w:fldCharType="separate"/>
      </w:r>
      <w:r w:rsidRPr="00507C67">
        <w:rPr>
          <w:rStyle w:val="Hyperlink"/>
        </w:rPr>
        <w:t>https://www.minagric.gov.gr/images/stories/docs/agrotis/booeidi/2020/enhmerotiko_piretos231225.pdf</w:t>
      </w:r>
      <w:r>
        <w:fldChar w:fldCharType="end"/>
      </w:r>
      <w:r>
        <w:t>, πρόσβαση στις 01/06/2026</w:t>
      </w:r>
    </w:p>
  </w:footnote>
  <w:footnote w:id="35">
    <w:p w14:paraId="308D4E2B" w14:textId="02A9FDB4" w:rsidR="007E5D86" w:rsidRDefault="007E5D86">
      <w:pPr>
        <w:pStyle w:val="FootnoteText"/>
      </w:pPr>
      <w:r>
        <w:rPr>
          <w:rStyle w:val="FootnoteReference"/>
        </w:rPr>
        <w:footnoteRef/>
      </w:r>
      <w:r>
        <w:t xml:space="preserve"> </w:t>
      </w:r>
      <w:r w:rsidRPr="007E5D86">
        <w:t xml:space="preserve">Μαλάς: </w:t>
      </w:r>
      <w:r w:rsidRPr="007E5D86">
        <w:t>Ο εμβολιασμός κατά αφθώδους έχει αποδώσει</w:t>
      </w:r>
      <w:r>
        <w:t xml:space="preserve">, Καθημερινή της Κύπρου, διαθέσιμο στο </w:t>
      </w:r>
      <w:r>
        <w:fldChar w:fldCharType="begin"/>
      </w:r>
      <w:r>
        <w:instrText>HYPERLINK "https://www.kathimerini.com.cy/gr/kypros/malas-o-emboliasmos-kata-afthwdoys-exei-apodwsei"</w:instrText>
      </w:r>
      <w:r>
        <w:fldChar w:fldCharType="separate"/>
      </w:r>
      <w:r w:rsidRPr="00507C67">
        <w:rPr>
          <w:rStyle w:val="Hyperlink"/>
        </w:rPr>
        <w:t>https://www.kathimerini.com.cy/gr/kypros/malas-o-emboliasmos-kata-afthwdoys-exei-apodwsei</w:t>
      </w:r>
      <w:r>
        <w:fldChar w:fldCharType="end"/>
      </w:r>
      <w:r>
        <w:t>, πρόσβαση στις 01/06/2026</w:t>
      </w:r>
    </w:p>
  </w:footnote>
  <w:footnote w:id="36">
    <w:p w14:paraId="71F7AC8A" w14:textId="22A74E6A" w:rsidR="000A1FB7" w:rsidRDefault="000A1FB7">
      <w:pPr>
        <w:pStyle w:val="FootnoteText"/>
      </w:pPr>
      <w:r>
        <w:rPr>
          <w:rStyle w:val="FootnoteReference"/>
        </w:rPr>
        <w:footnoteRef/>
      </w:r>
      <w:r>
        <w:t xml:space="preserve"> </w:t>
      </w:r>
      <w:r w:rsidRPr="000A1FB7">
        <w:t xml:space="preserve">Διαχείριση </w:t>
      </w:r>
      <w:r w:rsidRPr="000A1FB7">
        <w:t>της Νόσου</w:t>
      </w:r>
      <w:r>
        <w:t xml:space="preserve">, Κυπριακή Δημοκρατία, διαθέσιμο στο </w:t>
      </w:r>
      <w:r>
        <w:fldChar w:fldCharType="begin"/>
      </w:r>
      <w:r>
        <w:instrText>HYPERLINK "https://www.gov.cy/footandmouth/fisika-proswpa/diacheirisi-tis-nosoy/"</w:instrText>
      </w:r>
      <w:r>
        <w:fldChar w:fldCharType="separate"/>
      </w:r>
      <w:r w:rsidRPr="00507C67">
        <w:rPr>
          <w:rStyle w:val="Hyperlink"/>
        </w:rPr>
        <w:t>https://www.gov.cy/footandmouth/fisika-proswpa/diacheirisi-tis-nosoy/</w:t>
      </w:r>
      <w:r>
        <w:fldChar w:fldCharType="end"/>
      </w:r>
      <w:r>
        <w:t>, πρόσβαση στις 01.06/2026</w:t>
      </w:r>
    </w:p>
  </w:footnote>
  <w:footnote w:id="37">
    <w:p w14:paraId="65203BC6" w14:textId="4D244FDF" w:rsidR="001B7F1F" w:rsidRPr="001B7F1F" w:rsidRDefault="001B7F1F">
      <w:pPr>
        <w:pStyle w:val="FootnoteText"/>
        <w:rPr>
          <w:lang w:val="en-IE"/>
        </w:rPr>
      </w:pPr>
      <w:r>
        <w:rPr>
          <w:rStyle w:val="FootnoteReference"/>
        </w:rPr>
        <w:footnoteRef/>
      </w:r>
      <w:r w:rsidRPr="001B7F1F">
        <w:rPr>
          <w:lang w:val="en-IE"/>
        </w:rPr>
        <w:t xml:space="preserve"> </w:t>
      </w:r>
      <w:proofErr w:type="spellStart"/>
      <w:r w:rsidRPr="001B7F1F">
        <w:rPr>
          <w:lang w:val="en-IE"/>
        </w:rPr>
        <w:t>Vademos</w:t>
      </w:r>
      <w:proofErr w:type="spellEnd"/>
      <w:r w:rsidRPr="001B7F1F">
        <w:rPr>
          <w:lang w:val="en-IE"/>
        </w:rPr>
        <w:t>, Model for Vaccine Demand</w:t>
      </w:r>
      <w:r>
        <w:rPr>
          <w:lang w:val="en-IE"/>
        </w:rPr>
        <w:t xml:space="preserve">, </w:t>
      </w:r>
      <w:r w:rsidRPr="001B7F1F">
        <w:rPr>
          <w:lang w:val="en-IE"/>
        </w:rPr>
        <w:t>The European Commission for the Control of Foot-and-Mouth Disease (</w:t>
      </w:r>
      <w:proofErr w:type="spellStart"/>
      <w:r w:rsidRPr="001B7F1F">
        <w:rPr>
          <w:lang w:val="en-IE"/>
        </w:rPr>
        <w:t>EuFMD</w:t>
      </w:r>
      <w:proofErr w:type="spellEnd"/>
      <w:r w:rsidRPr="001B7F1F">
        <w:rPr>
          <w:lang w:val="en-IE"/>
        </w:rPr>
        <w:t>)</w:t>
      </w:r>
      <w:r>
        <w:rPr>
          <w:lang w:val="en-IE"/>
        </w:rPr>
        <w:t xml:space="preserve">, </w:t>
      </w:r>
      <w:r>
        <w:t>διαθέσιμο</w:t>
      </w:r>
      <w:r w:rsidRPr="001B7F1F">
        <w:rPr>
          <w:lang w:val="en-IE"/>
        </w:rPr>
        <w:t xml:space="preserve"> </w:t>
      </w:r>
      <w:r>
        <w:t>στο</w:t>
      </w:r>
      <w:r w:rsidRPr="001B7F1F">
        <w:rPr>
          <w:lang w:val="en-IE"/>
        </w:rPr>
        <w:t xml:space="preserve"> </w:t>
      </w:r>
      <w:hyperlink r:id="rId2" w:history="1">
        <w:r w:rsidRPr="00507C67">
          <w:rPr>
            <w:rStyle w:val="Hyperlink"/>
            <w:lang w:val="en-IE"/>
          </w:rPr>
          <w:t>https://www.fao.org/eufmd/tools/vademos-model-for-vaccine-demand/en/</w:t>
        </w:r>
      </w:hyperlink>
      <w:r w:rsidRPr="001B7F1F">
        <w:rPr>
          <w:lang w:val="en-IE"/>
        </w:rPr>
        <w:t xml:space="preserve">, </w:t>
      </w:r>
      <w:r>
        <w:t>πρόσβαση</w:t>
      </w:r>
      <w:r w:rsidRPr="001B7F1F">
        <w:rPr>
          <w:lang w:val="en-IE"/>
        </w:rPr>
        <w:t xml:space="preserve"> </w:t>
      </w:r>
      <w:r>
        <w:t>στις</w:t>
      </w:r>
      <w:r w:rsidRPr="001B7F1F">
        <w:rPr>
          <w:lang w:val="en-IE"/>
        </w:rPr>
        <w:t xml:space="preserve"> 01/06/2026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304"/>
    <w:multiLevelType w:val="hybridMultilevel"/>
    <w:tmpl w:val="A4E219E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360" w:hanging="360"/>
      </w:pPr>
    </w:lvl>
    <w:lvl w:ilvl="2" w:tplc="1809001B" w:tentative="1">
      <w:start w:val="1"/>
      <w:numFmt w:val="lowerRoman"/>
      <w:lvlText w:val="%3."/>
      <w:lvlJc w:val="right"/>
      <w:pPr>
        <w:ind w:left="1080" w:hanging="180"/>
      </w:pPr>
    </w:lvl>
    <w:lvl w:ilvl="3" w:tplc="1809000F" w:tentative="1">
      <w:start w:val="1"/>
      <w:numFmt w:val="decimal"/>
      <w:lvlText w:val="%4."/>
      <w:lvlJc w:val="left"/>
      <w:pPr>
        <w:ind w:left="1800" w:hanging="360"/>
      </w:pPr>
    </w:lvl>
    <w:lvl w:ilvl="4" w:tplc="18090019" w:tentative="1">
      <w:start w:val="1"/>
      <w:numFmt w:val="lowerLetter"/>
      <w:lvlText w:val="%5."/>
      <w:lvlJc w:val="left"/>
      <w:pPr>
        <w:ind w:left="2520" w:hanging="360"/>
      </w:pPr>
    </w:lvl>
    <w:lvl w:ilvl="5" w:tplc="1809001B" w:tentative="1">
      <w:start w:val="1"/>
      <w:numFmt w:val="lowerRoman"/>
      <w:lvlText w:val="%6."/>
      <w:lvlJc w:val="right"/>
      <w:pPr>
        <w:ind w:left="3240" w:hanging="180"/>
      </w:pPr>
    </w:lvl>
    <w:lvl w:ilvl="6" w:tplc="1809000F" w:tentative="1">
      <w:start w:val="1"/>
      <w:numFmt w:val="decimal"/>
      <w:lvlText w:val="%7."/>
      <w:lvlJc w:val="left"/>
      <w:pPr>
        <w:ind w:left="3960" w:hanging="360"/>
      </w:pPr>
    </w:lvl>
    <w:lvl w:ilvl="7" w:tplc="18090019" w:tentative="1">
      <w:start w:val="1"/>
      <w:numFmt w:val="lowerLetter"/>
      <w:lvlText w:val="%8."/>
      <w:lvlJc w:val="left"/>
      <w:pPr>
        <w:ind w:left="4680" w:hanging="360"/>
      </w:pPr>
    </w:lvl>
    <w:lvl w:ilvl="8" w:tplc="1809001B" w:tentative="1">
      <w:start w:val="1"/>
      <w:numFmt w:val="lowerRoman"/>
      <w:lvlText w:val="%9."/>
      <w:lvlJc w:val="right"/>
      <w:pPr>
        <w:ind w:left="5400" w:hanging="180"/>
      </w:pPr>
    </w:lvl>
  </w:abstractNum>
  <w:abstractNum w:abstractNumId="1" w15:restartNumberingAfterBreak="0">
    <w:nsid w:val="0A7E3277"/>
    <w:multiLevelType w:val="hybridMultilevel"/>
    <w:tmpl w:val="22A6A36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1C44EEA"/>
    <w:multiLevelType w:val="hybridMultilevel"/>
    <w:tmpl w:val="4A9CC53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7815ED"/>
    <w:multiLevelType w:val="hybridMultilevel"/>
    <w:tmpl w:val="0422CD0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160F6D3A"/>
    <w:multiLevelType w:val="hybridMultilevel"/>
    <w:tmpl w:val="68D429F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624217D"/>
    <w:multiLevelType w:val="hybridMultilevel"/>
    <w:tmpl w:val="F8D8FDE8"/>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4D0678A"/>
    <w:multiLevelType w:val="hybridMultilevel"/>
    <w:tmpl w:val="5E36CCB2"/>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5BB2940"/>
    <w:multiLevelType w:val="hybridMultilevel"/>
    <w:tmpl w:val="AFB2E6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A35766A"/>
    <w:multiLevelType w:val="hybridMultilevel"/>
    <w:tmpl w:val="AF7CC31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3B24B61"/>
    <w:multiLevelType w:val="hybridMultilevel"/>
    <w:tmpl w:val="14BAA4F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5E40128C"/>
    <w:multiLevelType w:val="hybridMultilevel"/>
    <w:tmpl w:val="6F3854F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5F2D7E11"/>
    <w:multiLevelType w:val="hybridMultilevel"/>
    <w:tmpl w:val="0F7412B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692E5097"/>
    <w:multiLevelType w:val="hybridMultilevel"/>
    <w:tmpl w:val="B1267816"/>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728C4118"/>
    <w:multiLevelType w:val="hybridMultilevel"/>
    <w:tmpl w:val="10AAC728"/>
    <w:lvl w:ilvl="0" w:tplc="04080001">
      <w:start w:val="1"/>
      <w:numFmt w:val="bullet"/>
      <w:lvlText w:val=""/>
      <w:lvlJc w:val="left"/>
      <w:pPr>
        <w:ind w:left="927" w:hanging="360"/>
      </w:pPr>
      <w:rPr>
        <w:rFonts w:ascii="Symbol" w:hAnsi="Symbo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4" w15:restartNumberingAfterBreak="0">
    <w:nsid w:val="796C69DA"/>
    <w:multiLevelType w:val="hybridMultilevel"/>
    <w:tmpl w:val="1AEE7B10"/>
    <w:lvl w:ilvl="0" w:tplc="04080001">
      <w:start w:val="1"/>
      <w:numFmt w:val="bullet"/>
      <w:lvlText w:val=""/>
      <w:lvlJc w:val="left"/>
      <w:pPr>
        <w:ind w:left="790" w:hanging="360"/>
      </w:pPr>
      <w:rPr>
        <w:rFonts w:ascii="Symbol" w:hAnsi="Symbol" w:hint="default"/>
      </w:rPr>
    </w:lvl>
    <w:lvl w:ilvl="1" w:tplc="04080003" w:tentative="1">
      <w:start w:val="1"/>
      <w:numFmt w:val="bullet"/>
      <w:lvlText w:val="o"/>
      <w:lvlJc w:val="left"/>
      <w:pPr>
        <w:ind w:left="1510" w:hanging="360"/>
      </w:pPr>
      <w:rPr>
        <w:rFonts w:ascii="Courier New" w:hAnsi="Courier New" w:cs="Courier New" w:hint="default"/>
      </w:rPr>
    </w:lvl>
    <w:lvl w:ilvl="2" w:tplc="04080005" w:tentative="1">
      <w:start w:val="1"/>
      <w:numFmt w:val="bullet"/>
      <w:lvlText w:val=""/>
      <w:lvlJc w:val="left"/>
      <w:pPr>
        <w:ind w:left="2230" w:hanging="360"/>
      </w:pPr>
      <w:rPr>
        <w:rFonts w:ascii="Wingdings" w:hAnsi="Wingdings" w:hint="default"/>
      </w:rPr>
    </w:lvl>
    <w:lvl w:ilvl="3" w:tplc="04080001" w:tentative="1">
      <w:start w:val="1"/>
      <w:numFmt w:val="bullet"/>
      <w:lvlText w:val=""/>
      <w:lvlJc w:val="left"/>
      <w:pPr>
        <w:ind w:left="2950" w:hanging="360"/>
      </w:pPr>
      <w:rPr>
        <w:rFonts w:ascii="Symbol" w:hAnsi="Symbol" w:hint="default"/>
      </w:rPr>
    </w:lvl>
    <w:lvl w:ilvl="4" w:tplc="04080003" w:tentative="1">
      <w:start w:val="1"/>
      <w:numFmt w:val="bullet"/>
      <w:lvlText w:val="o"/>
      <w:lvlJc w:val="left"/>
      <w:pPr>
        <w:ind w:left="3670" w:hanging="360"/>
      </w:pPr>
      <w:rPr>
        <w:rFonts w:ascii="Courier New" w:hAnsi="Courier New" w:cs="Courier New" w:hint="default"/>
      </w:rPr>
    </w:lvl>
    <w:lvl w:ilvl="5" w:tplc="04080005" w:tentative="1">
      <w:start w:val="1"/>
      <w:numFmt w:val="bullet"/>
      <w:lvlText w:val=""/>
      <w:lvlJc w:val="left"/>
      <w:pPr>
        <w:ind w:left="4390" w:hanging="360"/>
      </w:pPr>
      <w:rPr>
        <w:rFonts w:ascii="Wingdings" w:hAnsi="Wingdings" w:hint="default"/>
      </w:rPr>
    </w:lvl>
    <w:lvl w:ilvl="6" w:tplc="04080001" w:tentative="1">
      <w:start w:val="1"/>
      <w:numFmt w:val="bullet"/>
      <w:lvlText w:val=""/>
      <w:lvlJc w:val="left"/>
      <w:pPr>
        <w:ind w:left="5110" w:hanging="360"/>
      </w:pPr>
      <w:rPr>
        <w:rFonts w:ascii="Symbol" w:hAnsi="Symbol" w:hint="default"/>
      </w:rPr>
    </w:lvl>
    <w:lvl w:ilvl="7" w:tplc="04080003" w:tentative="1">
      <w:start w:val="1"/>
      <w:numFmt w:val="bullet"/>
      <w:lvlText w:val="o"/>
      <w:lvlJc w:val="left"/>
      <w:pPr>
        <w:ind w:left="5830" w:hanging="360"/>
      </w:pPr>
      <w:rPr>
        <w:rFonts w:ascii="Courier New" w:hAnsi="Courier New" w:cs="Courier New" w:hint="default"/>
      </w:rPr>
    </w:lvl>
    <w:lvl w:ilvl="8" w:tplc="04080005" w:tentative="1">
      <w:start w:val="1"/>
      <w:numFmt w:val="bullet"/>
      <w:lvlText w:val=""/>
      <w:lvlJc w:val="left"/>
      <w:pPr>
        <w:ind w:left="6550" w:hanging="360"/>
      </w:pPr>
      <w:rPr>
        <w:rFonts w:ascii="Wingdings" w:hAnsi="Wingdings" w:hint="default"/>
      </w:rPr>
    </w:lvl>
  </w:abstractNum>
  <w:num w:numId="1" w16cid:durableId="666590485">
    <w:abstractNumId w:val="14"/>
  </w:num>
  <w:num w:numId="2" w16cid:durableId="1883638274">
    <w:abstractNumId w:val="3"/>
  </w:num>
  <w:num w:numId="3" w16cid:durableId="1126285">
    <w:abstractNumId w:val="13"/>
  </w:num>
  <w:num w:numId="4" w16cid:durableId="1261796322">
    <w:abstractNumId w:val="0"/>
  </w:num>
  <w:num w:numId="5" w16cid:durableId="269510309">
    <w:abstractNumId w:val="4"/>
  </w:num>
  <w:num w:numId="6" w16cid:durableId="1537963506">
    <w:abstractNumId w:val="5"/>
  </w:num>
  <w:num w:numId="7" w16cid:durableId="1634171148">
    <w:abstractNumId w:val="7"/>
  </w:num>
  <w:num w:numId="8" w16cid:durableId="1867061352">
    <w:abstractNumId w:val="1"/>
  </w:num>
  <w:num w:numId="9" w16cid:durableId="1580019724">
    <w:abstractNumId w:val="12"/>
  </w:num>
  <w:num w:numId="10" w16cid:durableId="515925447">
    <w:abstractNumId w:val="9"/>
  </w:num>
  <w:num w:numId="11" w16cid:durableId="45691454">
    <w:abstractNumId w:val="8"/>
  </w:num>
  <w:num w:numId="12" w16cid:durableId="2005695706">
    <w:abstractNumId w:val="2"/>
  </w:num>
  <w:num w:numId="13" w16cid:durableId="283463999">
    <w:abstractNumId w:val="6"/>
  </w:num>
  <w:num w:numId="14" w16cid:durableId="313721013">
    <w:abstractNumId w:val="11"/>
  </w:num>
  <w:num w:numId="15" w16cid:durableId="6485590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0C"/>
    <w:rsid w:val="0000137E"/>
    <w:rsid w:val="00005120"/>
    <w:rsid w:val="000548EF"/>
    <w:rsid w:val="00094D0E"/>
    <w:rsid w:val="000A1FB7"/>
    <w:rsid w:val="000A7D29"/>
    <w:rsid w:val="000B5EFF"/>
    <w:rsid w:val="000D32FF"/>
    <w:rsid w:val="000D5409"/>
    <w:rsid w:val="001102E4"/>
    <w:rsid w:val="00141D84"/>
    <w:rsid w:val="00155D53"/>
    <w:rsid w:val="0019585D"/>
    <w:rsid w:val="001A7DDD"/>
    <w:rsid w:val="001B3697"/>
    <w:rsid w:val="001B7F1F"/>
    <w:rsid w:val="001D1AD2"/>
    <w:rsid w:val="001F0D0C"/>
    <w:rsid w:val="0020408F"/>
    <w:rsid w:val="00246D86"/>
    <w:rsid w:val="00250E42"/>
    <w:rsid w:val="00257E57"/>
    <w:rsid w:val="0026514C"/>
    <w:rsid w:val="0028479E"/>
    <w:rsid w:val="00286718"/>
    <w:rsid w:val="002B0A26"/>
    <w:rsid w:val="002C6865"/>
    <w:rsid w:val="002E2E9A"/>
    <w:rsid w:val="00314D3C"/>
    <w:rsid w:val="0033427E"/>
    <w:rsid w:val="003344F6"/>
    <w:rsid w:val="003C6F6D"/>
    <w:rsid w:val="003D38EB"/>
    <w:rsid w:val="00407DD1"/>
    <w:rsid w:val="00415036"/>
    <w:rsid w:val="004252C5"/>
    <w:rsid w:val="00431842"/>
    <w:rsid w:val="0044011F"/>
    <w:rsid w:val="00441F5A"/>
    <w:rsid w:val="00454551"/>
    <w:rsid w:val="00494FC7"/>
    <w:rsid w:val="0049606B"/>
    <w:rsid w:val="004B3FBB"/>
    <w:rsid w:val="004C1FD7"/>
    <w:rsid w:val="004C35D8"/>
    <w:rsid w:val="004C787B"/>
    <w:rsid w:val="005066D8"/>
    <w:rsid w:val="0051064B"/>
    <w:rsid w:val="00512C74"/>
    <w:rsid w:val="00517BF4"/>
    <w:rsid w:val="00544581"/>
    <w:rsid w:val="005549D1"/>
    <w:rsid w:val="00582EFE"/>
    <w:rsid w:val="00587EE2"/>
    <w:rsid w:val="00595160"/>
    <w:rsid w:val="005B5633"/>
    <w:rsid w:val="005C01C1"/>
    <w:rsid w:val="006136B9"/>
    <w:rsid w:val="006166BD"/>
    <w:rsid w:val="0064730B"/>
    <w:rsid w:val="00654054"/>
    <w:rsid w:val="00665216"/>
    <w:rsid w:val="00666517"/>
    <w:rsid w:val="0068189B"/>
    <w:rsid w:val="00681EF2"/>
    <w:rsid w:val="006958C1"/>
    <w:rsid w:val="006A1FDB"/>
    <w:rsid w:val="006B6112"/>
    <w:rsid w:val="006E7B79"/>
    <w:rsid w:val="007207A2"/>
    <w:rsid w:val="00781E35"/>
    <w:rsid w:val="007A4B75"/>
    <w:rsid w:val="007D0340"/>
    <w:rsid w:val="007E5D86"/>
    <w:rsid w:val="00800C32"/>
    <w:rsid w:val="00805ED4"/>
    <w:rsid w:val="00816E3D"/>
    <w:rsid w:val="008646D8"/>
    <w:rsid w:val="008806FB"/>
    <w:rsid w:val="008A0226"/>
    <w:rsid w:val="008A5FE7"/>
    <w:rsid w:val="008B671F"/>
    <w:rsid w:val="00913AB1"/>
    <w:rsid w:val="009166E1"/>
    <w:rsid w:val="0092625F"/>
    <w:rsid w:val="00934F56"/>
    <w:rsid w:val="009656FB"/>
    <w:rsid w:val="009734AA"/>
    <w:rsid w:val="0099779D"/>
    <w:rsid w:val="009B13A2"/>
    <w:rsid w:val="009C2EE9"/>
    <w:rsid w:val="009E3B9D"/>
    <w:rsid w:val="009F19F3"/>
    <w:rsid w:val="00A0726D"/>
    <w:rsid w:val="00A53DE1"/>
    <w:rsid w:val="00A66A2C"/>
    <w:rsid w:val="00A74553"/>
    <w:rsid w:val="00A856B6"/>
    <w:rsid w:val="00AA19A1"/>
    <w:rsid w:val="00AA7FD5"/>
    <w:rsid w:val="00AB48CA"/>
    <w:rsid w:val="00B1213A"/>
    <w:rsid w:val="00B20F24"/>
    <w:rsid w:val="00B4229B"/>
    <w:rsid w:val="00B473BC"/>
    <w:rsid w:val="00B54A89"/>
    <w:rsid w:val="00B60987"/>
    <w:rsid w:val="00B707C4"/>
    <w:rsid w:val="00B8300B"/>
    <w:rsid w:val="00BD5D24"/>
    <w:rsid w:val="00C24BEB"/>
    <w:rsid w:val="00C4276D"/>
    <w:rsid w:val="00C534AE"/>
    <w:rsid w:val="00C719F8"/>
    <w:rsid w:val="00C757CA"/>
    <w:rsid w:val="00C92035"/>
    <w:rsid w:val="00C93ACE"/>
    <w:rsid w:val="00CA5272"/>
    <w:rsid w:val="00CA674A"/>
    <w:rsid w:val="00CD4F34"/>
    <w:rsid w:val="00D05FA8"/>
    <w:rsid w:val="00D1257B"/>
    <w:rsid w:val="00D3639C"/>
    <w:rsid w:val="00D368DD"/>
    <w:rsid w:val="00D5295D"/>
    <w:rsid w:val="00D6655C"/>
    <w:rsid w:val="00D87E44"/>
    <w:rsid w:val="00D92086"/>
    <w:rsid w:val="00DE1669"/>
    <w:rsid w:val="00E62CDA"/>
    <w:rsid w:val="00E63B78"/>
    <w:rsid w:val="00E65EE7"/>
    <w:rsid w:val="00E7052E"/>
    <w:rsid w:val="00EC5AF6"/>
    <w:rsid w:val="00ED5231"/>
    <w:rsid w:val="00ED6E75"/>
    <w:rsid w:val="00EE30CE"/>
    <w:rsid w:val="00F07FA1"/>
    <w:rsid w:val="00F24E42"/>
    <w:rsid w:val="00F37AC4"/>
    <w:rsid w:val="00F53BB0"/>
    <w:rsid w:val="00FA6F0B"/>
    <w:rsid w:val="00FB47DE"/>
    <w:rsid w:val="00FF1E83"/>
    <w:rsid w:val="00FF2F86"/>
    <w:rsid w:val="00FF5D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A39A"/>
  <w15:chartTrackingRefBased/>
  <w15:docId w15:val="{64BDDA31-2DD2-433B-98B0-6E2980C5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D0C"/>
    <w:rPr>
      <w:color w:val="0563C1" w:themeColor="hyperlink"/>
      <w:u w:val="single"/>
    </w:rPr>
  </w:style>
  <w:style w:type="character" w:styleId="UnresolvedMention">
    <w:name w:val="Unresolved Mention"/>
    <w:basedOn w:val="DefaultParagraphFont"/>
    <w:uiPriority w:val="99"/>
    <w:semiHidden/>
    <w:unhideWhenUsed/>
    <w:rsid w:val="001F0D0C"/>
    <w:rPr>
      <w:color w:val="605E5C"/>
      <w:shd w:val="clear" w:color="auto" w:fill="E1DFDD"/>
    </w:rPr>
  </w:style>
  <w:style w:type="paragraph" w:styleId="ListParagraph">
    <w:name w:val="List Paragraph"/>
    <w:basedOn w:val="Normal"/>
    <w:uiPriority w:val="34"/>
    <w:qFormat/>
    <w:rsid w:val="00155D53"/>
    <w:pPr>
      <w:ind w:left="720"/>
      <w:contextualSpacing/>
    </w:pPr>
  </w:style>
  <w:style w:type="paragraph" w:styleId="FootnoteText">
    <w:name w:val="footnote text"/>
    <w:basedOn w:val="Normal"/>
    <w:link w:val="FootnoteTextChar"/>
    <w:uiPriority w:val="99"/>
    <w:unhideWhenUsed/>
    <w:rsid w:val="008A5FE7"/>
    <w:pPr>
      <w:spacing w:after="0" w:line="240" w:lineRule="auto"/>
    </w:pPr>
    <w:rPr>
      <w:sz w:val="20"/>
      <w:szCs w:val="20"/>
    </w:rPr>
  </w:style>
  <w:style w:type="character" w:customStyle="1" w:styleId="FootnoteTextChar">
    <w:name w:val="Footnote Text Char"/>
    <w:basedOn w:val="DefaultParagraphFont"/>
    <w:link w:val="FootnoteText"/>
    <w:uiPriority w:val="99"/>
    <w:rsid w:val="008A5FE7"/>
    <w:rPr>
      <w:sz w:val="20"/>
      <w:szCs w:val="20"/>
    </w:rPr>
  </w:style>
  <w:style w:type="character" w:styleId="FootnoteReference">
    <w:name w:val="footnote reference"/>
    <w:basedOn w:val="DefaultParagraphFont"/>
    <w:uiPriority w:val="99"/>
    <w:semiHidden/>
    <w:unhideWhenUsed/>
    <w:rsid w:val="008A5FE7"/>
    <w:rPr>
      <w:vertAlign w:val="superscript"/>
    </w:rPr>
  </w:style>
  <w:style w:type="paragraph" w:styleId="NormalWeb">
    <w:name w:val="Normal (Web)"/>
    <w:basedOn w:val="Normal"/>
    <w:uiPriority w:val="99"/>
    <w:semiHidden/>
    <w:unhideWhenUsed/>
    <w:rsid w:val="00805ED4"/>
    <w:rPr>
      <w:rFonts w:ascii="Times New Roman" w:hAnsi="Times New Roman" w:cs="Times New Roman"/>
      <w:sz w:val="24"/>
      <w:szCs w:val="24"/>
    </w:rPr>
  </w:style>
  <w:style w:type="paragraph" w:styleId="Header">
    <w:name w:val="header"/>
    <w:basedOn w:val="Normal"/>
    <w:link w:val="HeaderChar"/>
    <w:uiPriority w:val="99"/>
    <w:unhideWhenUsed/>
    <w:rsid w:val="005066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6D8"/>
  </w:style>
  <w:style w:type="paragraph" w:styleId="Footer">
    <w:name w:val="footer"/>
    <w:basedOn w:val="Normal"/>
    <w:link w:val="FooterChar"/>
    <w:uiPriority w:val="99"/>
    <w:unhideWhenUsed/>
    <w:rsid w:val="005066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6D8"/>
  </w:style>
  <w:style w:type="character" w:styleId="FollowedHyperlink">
    <w:name w:val="FollowedHyperlink"/>
    <w:basedOn w:val="DefaultParagraphFont"/>
    <w:uiPriority w:val="99"/>
    <w:semiHidden/>
    <w:unhideWhenUsed/>
    <w:rsid w:val="001958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vouliaeresou2022@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fao.org/eufmd/tools/vademos-model-for-vaccine-demand/en/" TargetMode="External"/><Relationship Id="rId1" Type="http://schemas.openxmlformats.org/officeDocument/2006/relationships/hyperlink" Target="https://www.fao.org/eufmd/tool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C1D48-5FFA-4BF9-982C-F971FB2DB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66</Pages>
  <Words>18566</Words>
  <Characters>105830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European Asylum Support Office</Company>
  <LinksUpToDate>false</LinksUpToDate>
  <CharactersWithSpaces>124148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Spyropoulos, Panagiotis</dc:creator>
  <cp:keywords/>
  <dc:description/>
  <cp:lastModifiedBy>Spyropoulos, Panagiotis</cp:lastModifiedBy>
  <cp:revision>5</cp:revision>
  <dcterms:created xsi:type="dcterms:W3CDTF">2026-06-02T02:18:00Z</dcterms:created>
  <dcterms:modified xsi:type="dcterms:W3CDTF">2026-06-10T21:46:00Z</dcterms:modified>
</cp:coreProperties>
</file>